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972E" w14:textId="77777777" w:rsidR="004676F6" w:rsidRPr="00555CAF" w:rsidRDefault="002B7355" w:rsidP="00BB212E">
      <w:pPr>
        <w:jc w:val="both"/>
        <w:rPr>
          <w:rFonts w:asciiTheme="minorHAnsi" w:hAnsiTheme="minorHAnsi" w:cstheme="minorHAnsi"/>
          <w:b/>
          <w:sz w:val="22"/>
          <w:szCs w:val="22"/>
        </w:rPr>
      </w:pPr>
      <w:r w:rsidRPr="00555CAF">
        <w:rPr>
          <w:rFonts w:asciiTheme="minorHAnsi" w:hAnsiTheme="minorHAnsi" w:cstheme="minorHAnsi"/>
          <w:noProof/>
          <w:sz w:val="22"/>
          <w:szCs w:val="22"/>
          <w:lang w:eastAsia="en-GB"/>
        </w:rPr>
        <w:drawing>
          <wp:anchor distT="0" distB="0" distL="114300" distR="114300" simplePos="0" relativeHeight="251657728" behindDoc="0" locked="0" layoutInCell="1" allowOverlap="1" wp14:anchorId="6142105C" wp14:editId="3E7A8BC3">
            <wp:simplePos x="0" y="0"/>
            <wp:positionH relativeFrom="column">
              <wp:posOffset>3446145</wp:posOffset>
            </wp:positionH>
            <wp:positionV relativeFrom="paragraph">
              <wp:posOffset>0</wp:posOffset>
            </wp:positionV>
            <wp:extent cx="2249170" cy="8191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7895E" w14:textId="77777777" w:rsidR="00876635" w:rsidRPr="00555CAF" w:rsidRDefault="00876635" w:rsidP="00BB212E">
      <w:pPr>
        <w:jc w:val="both"/>
        <w:rPr>
          <w:rFonts w:asciiTheme="minorHAnsi" w:hAnsiTheme="minorHAnsi" w:cstheme="minorHAnsi"/>
          <w:b/>
          <w:color w:val="31849B"/>
          <w:sz w:val="22"/>
          <w:szCs w:val="22"/>
        </w:rPr>
      </w:pPr>
    </w:p>
    <w:p w14:paraId="3DDDA3D4" w14:textId="77777777" w:rsidR="00876635" w:rsidRPr="00555CAF" w:rsidRDefault="00876635" w:rsidP="00BB212E">
      <w:pPr>
        <w:jc w:val="both"/>
        <w:rPr>
          <w:rFonts w:asciiTheme="minorHAnsi" w:hAnsiTheme="minorHAnsi" w:cstheme="minorHAnsi"/>
          <w:b/>
          <w:color w:val="31849B"/>
          <w:sz w:val="22"/>
          <w:szCs w:val="22"/>
        </w:rPr>
      </w:pPr>
    </w:p>
    <w:p w14:paraId="7AE2DD32" w14:textId="77777777" w:rsidR="00876635" w:rsidRPr="00555CAF" w:rsidRDefault="00876635" w:rsidP="00BB212E">
      <w:pPr>
        <w:jc w:val="both"/>
        <w:rPr>
          <w:rFonts w:asciiTheme="minorHAnsi" w:hAnsiTheme="minorHAnsi" w:cstheme="minorHAnsi"/>
          <w:b/>
          <w:color w:val="548DD4" w:themeColor="text2" w:themeTint="99"/>
          <w:sz w:val="22"/>
          <w:szCs w:val="22"/>
        </w:rPr>
      </w:pPr>
    </w:p>
    <w:p w14:paraId="6C4CB78E" w14:textId="77777777" w:rsidR="00555CAF" w:rsidRPr="00555CAF" w:rsidRDefault="00555CAF" w:rsidP="00BB212E">
      <w:pPr>
        <w:jc w:val="both"/>
        <w:rPr>
          <w:rFonts w:asciiTheme="minorHAnsi" w:hAnsiTheme="minorHAnsi" w:cstheme="minorHAnsi"/>
          <w:b/>
          <w:color w:val="31849B" w:themeColor="accent5" w:themeShade="BF"/>
          <w:szCs w:val="22"/>
        </w:rPr>
      </w:pPr>
    </w:p>
    <w:p w14:paraId="562AAE1B" w14:textId="77777777" w:rsidR="00555CAF" w:rsidRPr="00AD10C6" w:rsidRDefault="00555CAF" w:rsidP="00BB212E">
      <w:pPr>
        <w:jc w:val="both"/>
        <w:rPr>
          <w:rFonts w:asciiTheme="minorHAnsi" w:hAnsiTheme="minorHAnsi" w:cstheme="minorHAnsi"/>
          <w:b/>
          <w:color w:val="31849B" w:themeColor="accent5" w:themeShade="BF"/>
          <w:sz w:val="32"/>
          <w:szCs w:val="22"/>
        </w:rPr>
      </w:pPr>
      <w:r w:rsidRPr="00AD10C6">
        <w:rPr>
          <w:rFonts w:asciiTheme="minorHAnsi" w:hAnsiTheme="minorHAnsi" w:cstheme="minorHAnsi"/>
          <w:b/>
          <w:color w:val="31849B" w:themeColor="accent5" w:themeShade="BF"/>
          <w:sz w:val="32"/>
          <w:szCs w:val="22"/>
        </w:rPr>
        <w:t>HEALTH AND SAFETY POLICY</w:t>
      </w:r>
    </w:p>
    <w:p w14:paraId="3E6634D3" w14:textId="77777777" w:rsidR="00555CAF" w:rsidRDefault="00555CAF" w:rsidP="00BB212E">
      <w:pPr>
        <w:jc w:val="both"/>
        <w:rPr>
          <w:rFonts w:asciiTheme="minorHAnsi" w:hAnsiTheme="minorHAnsi" w:cstheme="minorHAnsi"/>
          <w:b/>
          <w:color w:val="31849B" w:themeColor="accent5" w:themeShade="BF"/>
          <w:szCs w:val="22"/>
        </w:rPr>
      </w:pPr>
    </w:p>
    <w:p w14:paraId="72055585" w14:textId="77777777" w:rsidR="00193FC7" w:rsidRPr="0013699C" w:rsidRDefault="0060018F" w:rsidP="00BB212E">
      <w:pPr>
        <w:jc w:val="both"/>
        <w:rPr>
          <w:rFonts w:asciiTheme="minorHAnsi" w:hAnsiTheme="minorHAnsi" w:cstheme="minorHAnsi"/>
          <w:b/>
          <w:color w:val="31849B" w:themeColor="accent5" w:themeShade="BF"/>
          <w:sz w:val="28"/>
          <w:szCs w:val="22"/>
        </w:rPr>
      </w:pPr>
      <w:r w:rsidRPr="0013699C">
        <w:rPr>
          <w:rFonts w:asciiTheme="minorHAnsi" w:hAnsiTheme="minorHAnsi" w:cstheme="minorHAnsi"/>
          <w:b/>
          <w:color w:val="31849B" w:themeColor="accent5" w:themeShade="BF"/>
          <w:sz w:val="28"/>
          <w:szCs w:val="22"/>
        </w:rPr>
        <w:t>Introduction</w:t>
      </w:r>
    </w:p>
    <w:p w14:paraId="51AECB79" w14:textId="77777777" w:rsidR="0060018F" w:rsidRPr="0013699C" w:rsidRDefault="0060018F" w:rsidP="0060018F">
      <w:pPr>
        <w:pStyle w:val="BodyText"/>
        <w:ind w:left="120"/>
        <w:rPr>
          <w:rFonts w:asciiTheme="minorHAnsi" w:hAnsiTheme="minorHAnsi" w:cstheme="minorHAnsi"/>
        </w:rPr>
      </w:pPr>
    </w:p>
    <w:p w14:paraId="39C0BA0C" w14:textId="77777777" w:rsidR="0060018F" w:rsidRPr="0013699C" w:rsidRDefault="0060018F" w:rsidP="0060018F">
      <w:pPr>
        <w:pStyle w:val="BodyText"/>
        <w:ind w:left="120"/>
        <w:rPr>
          <w:rFonts w:asciiTheme="minorHAnsi" w:hAnsiTheme="minorHAnsi" w:cstheme="minorHAnsi"/>
        </w:rPr>
      </w:pPr>
      <w:r w:rsidRPr="0013699C">
        <w:rPr>
          <w:rFonts w:asciiTheme="minorHAnsi" w:hAnsiTheme="minorHAnsi" w:cstheme="minorHAnsi"/>
        </w:rPr>
        <w:t>Health &amp; Safety is a fundamental consideration for all parties.</w:t>
      </w:r>
    </w:p>
    <w:p w14:paraId="31AE3713" w14:textId="77777777" w:rsidR="0060018F" w:rsidRPr="0013699C" w:rsidRDefault="0060018F" w:rsidP="0060018F">
      <w:pPr>
        <w:pStyle w:val="BodyText"/>
        <w:rPr>
          <w:rFonts w:asciiTheme="minorHAnsi" w:hAnsiTheme="minorHAnsi" w:cstheme="minorHAnsi"/>
        </w:rPr>
      </w:pPr>
    </w:p>
    <w:p w14:paraId="0383B025" w14:textId="77777777" w:rsidR="0060018F" w:rsidRPr="0013699C" w:rsidRDefault="0060018F" w:rsidP="0060018F">
      <w:pPr>
        <w:pStyle w:val="BodyText"/>
        <w:ind w:left="119" w:right="145"/>
        <w:rPr>
          <w:rFonts w:asciiTheme="minorHAnsi" w:hAnsiTheme="minorHAnsi" w:cstheme="minorHAnsi"/>
        </w:rPr>
      </w:pPr>
      <w:r w:rsidRPr="0013699C">
        <w:rPr>
          <w:rFonts w:asciiTheme="minorHAnsi" w:hAnsiTheme="minorHAnsi" w:cstheme="minorHAnsi"/>
        </w:rPr>
        <w:t>There is both a legal and professional responsibility to ensure understanding and application of health and safety principles at all times.</w:t>
      </w:r>
    </w:p>
    <w:p w14:paraId="6E091F8E" w14:textId="77777777" w:rsidR="0060018F" w:rsidRPr="0013699C" w:rsidRDefault="0060018F" w:rsidP="0060018F">
      <w:pPr>
        <w:pStyle w:val="BodyText"/>
        <w:rPr>
          <w:rFonts w:asciiTheme="minorHAnsi" w:hAnsiTheme="minorHAnsi" w:cstheme="minorHAnsi"/>
        </w:rPr>
      </w:pPr>
    </w:p>
    <w:p w14:paraId="6F0C798D" w14:textId="77777777" w:rsidR="0060018F" w:rsidRPr="0013699C" w:rsidRDefault="0060018F" w:rsidP="0060018F">
      <w:pPr>
        <w:pStyle w:val="BodyText"/>
        <w:ind w:left="119" w:right="396"/>
        <w:rPr>
          <w:rFonts w:asciiTheme="minorHAnsi" w:hAnsiTheme="minorHAnsi" w:cstheme="minorHAnsi"/>
        </w:rPr>
      </w:pPr>
      <w:r w:rsidRPr="0013699C">
        <w:rPr>
          <w:rFonts w:asciiTheme="minorHAnsi" w:hAnsiTheme="minorHAnsi" w:cstheme="minorHAnsi"/>
        </w:rPr>
        <w:t>This Health &amp; Safety policy sets out the standards and principles for Oaklands College, referred to as College hereafter</w:t>
      </w:r>
    </w:p>
    <w:p w14:paraId="4CA016E0" w14:textId="77777777" w:rsidR="0060018F" w:rsidRPr="0013699C" w:rsidRDefault="0060018F" w:rsidP="0060018F">
      <w:pPr>
        <w:pStyle w:val="BodyText"/>
        <w:rPr>
          <w:rFonts w:asciiTheme="minorHAnsi" w:hAnsiTheme="minorHAnsi" w:cstheme="minorHAnsi"/>
        </w:rPr>
      </w:pPr>
    </w:p>
    <w:p w14:paraId="349A6492" w14:textId="77777777" w:rsidR="0060018F" w:rsidRPr="0013699C" w:rsidRDefault="0060018F" w:rsidP="0060018F">
      <w:pPr>
        <w:pStyle w:val="BodyText"/>
        <w:ind w:left="120" w:right="906"/>
        <w:rPr>
          <w:rFonts w:asciiTheme="minorHAnsi" w:hAnsiTheme="minorHAnsi" w:cstheme="minorHAnsi"/>
        </w:rPr>
      </w:pPr>
      <w:r w:rsidRPr="0013699C">
        <w:rPr>
          <w:rFonts w:asciiTheme="minorHAnsi" w:hAnsiTheme="minorHAnsi" w:cstheme="minorHAnsi"/>
        </w:rPr>
        <w:t>It is important that all staff familiarise themselves with the contents and ensure that they refer to it when appropriate.</w:t>
      </w:r>
    </w:p>
    <w:p w14:paraId="2210FCAC" w14:textId="77777777" w:rsidR="0060018F" w:rsidRPr="0013699C" w:rsidRDefault="0060018F" w:rsidP="0060018F">
      <w:pPr>
        <w:pStyle w:val="BodyText"/>
        <w:rPr>
          <w:rFonts w:asciiTheme="minorHAnsi" w:hAnsiTheme="minorHAnsi" w:cstheme="minorHAnsi"/>
        </w:rPr>
      </w:pPr>
    </w:p>
    <w:p w14:paraId="00BA1ED7" w14:textId="77777777" w:rsidR="0060018F" w:rsidRPr="0013699C" w:rsidRDefault="0060018F" w:rsidP="0060018F">
      <w:pPr>
        <w:pStyle w:val="BodyText"/>
        <w:ind w:left="120" w:right="775"/>
        <w:rPr>
          <w:rFonts w:asciiTheme="minorHAnsi" w:hAnsiTheme="minorHAnsi" w:cstheme="minorHAnsi"/>
        </w:rPr>
      </w:pPr>
      <w:r w:rsidRPr="0013699C">
        <w:rPr>
          <w:rFonts w:asciiTheme="minorHAnsi" w:hAnsiTheme="minorHAnsi" w:cstheme="minorHAnsi"/>
        </w:rPr>
        <w:t xml:space="preserve">If staff are in any doubt over the application or requirements at any </w:t>
      </w:r>
      <w:proofErr w:type="gramStart"/>
      <w:r w:rsidRPr="0013699C">
        <w:rPr>
          <w:rFonts w:asciiTheme="minorHAnsi" w:hAnsiTheme="minorHAnsi" w:cstheme="minorHAnsi"/>
        </w:rPr>
        <w:t>time</w:t>
      </w:r>
      <w:proofErr w:type="gramEnd"/>
      <w:r w:rsidRPr="0013699C">
        <w:rPr>
          <w:rFonts w:asciiTheme="minorHAnsi" w:hAnsiTheme="minorHAnsi" w:cstheme="minorHAnsi"/>
        </w:rPr>
        <w:t xml:space="preserve"> they must ensure that issues are discussed with their Head of </w:t>
      </w:r>
      <w:r w:rsidR="00CF21F3" w:rsidRPr="0013699C">
        <w:rPr>
          <w:rFonts w:asciiTheme="minorHAnsi" w:hAnsiTheme="minorHAnsi" w:cstheme="minorHAnsi"/>
        </w:rPr>
        <w:t>Department or</w:t>
      </w:r>
      <w:r w:rsidRPr="0013699C">
        <w:rPr>
          <w:rFonts w:asciiTheme="minorHAnsi" w:hAnsiTheme="minorHAnsi" w:cstheme="minorHAnsi"/>
        </w:rPr>
        <w:t xml:space="preserve"> a senior member of staff.</w:t>
      </w:r>
    </w:p>
    <w:p w14:paraId="7F3DD519" w14:textId="77777777" w:rsidR="0060018F" w:rsidRPr="0013699C" w:rsidRDefault="0060018F" w:rsidP="0060018F">
      <w:pPr>
        <w:pStyle w:val="BodyText"/>
        <w:rPr>
          <w:rFonts w:asciiTheme="minorHAnsi" w:hAnsiTheme="minorHAnsi" w:cstheme="minorHAnsi"/>
        </w:rPr>
      </w:pPr>
    </w:p>
    <w:p w14:paraId="02252CBA" w14:textId="77777777" w:rsidR="0060018F" w:rsidRPr="0013699C" w:rsidRDefault="0060018F" w:rsidP="0060018F">
      <w:pPr>
        <w:pStyle w:val="BodyText"/>
        <w:ind w:left="120"/>
        <w:rPr>
          <w:rFonts w:asciiTheme="minorHAnsi" w:hAnsiTheme="minorHAnsi" w:cstheme="minorHAnsi"/>
        </w:rPr>
      </w:pPr>
      <w:r w:rsidRPr="0013699C">
        <w:rPr>
          <w:rFonts w:asciiTheme="minorHAnsi" w:hAnsiTheme="minorHAnsi" w:cstheme="minorHAnsi"/>
        </w:rPr>
        <w:t>Staff should: -</w:t>
      </w:r>
    </w:p>
    <w:p w14:paraId="67319856" w14:textId="77777777" w:rsidR="0060018F" w:rsidRPr="0013699C" w:rsidRDefault="0060018F" w:rsidP="0060018F">
      <w:pPr>
        <w:pStyle w:val="BodyText"/>
        <w:rPr>
          <w:rFonts w:asciiTheme="minorHAnsi" w:hAnsiTheme="minorHAnsi" w:cstheme="minorHAnsi"/>
        </w:rPr>
      </w:pPr>
    </w:p>
    <w:p w14:paraId="74AE00FF" w14:textId="77777777" w:rsidR="0060018F" w:rsidRPr="0013699C" w:rsidRDefault="0060018F" w:rsidP="002873A4">
      <w:pPr>
        <w:pStyle w:val="ListParagraph"/>
        <w:numPr>
          <w:ilvl w:val="0"/>
          <w:numId w:val="2"/>
        </w:numPr>
        <w:tabs>
          <w:tab w:val="left" w:pos="403"/>
          <w:tab w:val="left" w:pos="404"/>
        </w:tabs>
        <w:autoSpaceDE w:val="0"/>
        <w:autoSpaceDN w:val="0"/>
        <w:spacing w:after="0" w:line="240" w:lineRule="auto"/>
        <w:ind w:hanging="296"/>
        <w:contextualSpacing w:val="0"/>
        <w:rPr>
          <w:rFonts w:cstheme="minorHAnsi"/>
        </w:rPr>
      </w:pPr>
      <w:r w:rsidRPr="0013699C">
        <w:rPr>
          <w:rFonts w:cstheme="minorHAnsi"/>
        </w:rPr>
        <w:t>Ensure</w:t>
      </w:r>
      <w:r w:rsidRPr="0013699C">
        <w:rPr>
          <w:rFonts w:cstheme="minorHAnsi"/>
          <w:spacing w:val="-4"/>
        </w:rPr>
        <w:t xml:space="preserve"> </w:t>
      </w:r>
      <w:r w:rsidRPr="0013699C">
        <w:rPr>
          <w:rFonts w:cstheme="minorHAnsi"/>
        </w:rPr>
        <w:t>they</w:t>
      </w:r>
      <w:r w:rsidRPr="0013699C">
        <w:rPr>
          <w:rFonts w:cstheme="minorHAnsi"/>
          <w:spacing w:val="-4"/>
        </w:rPr>
        <w:t xml:space="preserve"> </w:t>
      </w:r>
      <w:r w:rsidRPr="0013699C">
        <w:rPr>
          <w:rFonts w:cstheme="minorHAnsi"/>
        </w:rPr>
        <w:t>understand</w:t>
      </w:r>
      <w:r w:rsidRPr="0013699C">
        <w:rPr>
          <w:rFonts w:cstheme="minorHAnsi"/>
          <w:spacing w:val="-4"/>
        </w:rPr>
        <w:t xml:space="preserve"> </w:t>
      </w:r>
      <w:r w:rsidRPr="0013699C">
        <w:rPr>
          <w:rFonts w:cstheme="minorHAnsi"/>
        </w:rPr>
        <w:t>the</w:t>
      </w:r>
      <w:r w:rsidRPr="0013699C">
        <w:rPr>
          <w:rFonts w:cstheme="minorHAnsi"/>
          <w:spacing w:val="-4"/>
        </w:rPr>
        <w:t xml:space="preserve"> </w:t>
      </w:r>
      <w:r w:rsidRPr="0013699C">
        <w:rPr>
          <w:rFonts w:cstheme="minorHAnsi"/>
        </w:rPr>
        <w:t>contents</w:t>
      </w:r>
      <w:r w:rsidRPr="0013699C">
        <w:rPr>
          <w:rFonts w:cstheme="minorHAnsi"/>
          <w:spacing w:val="-4"/>
        </w:rPr>
        <w:t xml:space="preserve"> </w:t>
      </w:r>
      <w:r w:rsidRPr="0013699C">
        <w:rPr>
          <w:rFonts w:cstheme="minorHAnsi"/>
        </w:rPr>
        <w:t>of</w:t>
      </w:r>
      <w:r w:rsidRPr="0013699C">
        <w:rPr>
          <w:rFonts w:cstheme="minorHAnsi"/>
          <w:spacing w:val="-4"/>
        </w:rPr>
        <w:t xml:space="preserve"> </w:t>
      </w:r>
      <w:r w:rsidRPr="0013699C">
        <w:rPr>
          <w:rFonts w:cstheme="minorHAnsi"/>
        </w:rPr>
        <w:t>this</w:t>
      </w:r>
      <w:r w:rsidRPr="0013699C">
        <w:rPr>
          <w:rFonts w:cstheme="minorHAnsi"/>
          <w:spacing w:val="-4"/>
        </w:rPr>
        <w:t xml:space="preserve"> </w:t>
      </w:r>
      <w:r w:rsidRPr="0013699C">
        <w:rPr>
          <w:rFonts w:cstheme="minorHAnsi"/>
        </w:rPr>
        <w:t>document</w:t>
      </w:r>
      <w:r w:rsidRPr="0013699C">
        <w:rPr>
          <w:rFonts w:cstheme="minorHAnsi"/>
          <w:spacing w:val="-3"/>
        </w:rPr>
        <w:t xml:space="preserve"> </w:t>
      </w:r>
      <w:r w:rsidRPr="0013699C">
        <w:rPr>
          <w:rFonts w:cstheme="minorHAnsi"/>
        </w:rPr>
        <w:t>and</w:t>
      </w:r>
      <w:r w:rsidRPr="0013699C">
        <w:rPr>
          <w:rFonts w:cstheme="minorHAnsi"/>
          <w:spacing w:val="-4"/>
        </w:rPr>
        <w:t xml:space="preserve"> </w:t>
      </w:r>
      <w:r w:rsidRPr="0013699C">
        <w:rPr>
          <w:rFonts w:cstheme="minorHAnsi"/>
        </w:rPr>
        <w:t>when</w:t>
      </w:r>
      <w:r w:rsidRPr="0013699C">
        <w:rPr>
          <w:rFonts w:cstheme="minorHAnsi"/>
          <w:spacing w:val="-4"/>
        </w:rPr>
        <w:t xml:space="preserve"> </w:t>
      </w:r>
      <w:r w:rsidRPr="0013699C">
        <w:rPr>
          <w:rFonts w:cstheme="minorHAnsi"/>
        </w:rPr>
        <w:t>to</w:t>
      </w:r>
      <w:r w:rsidRPr="0013699C">
        <w:rPr>
          <w:rFonts w:cstheme="minorHAnsi"/>
          <w:spacing w:val="-4"/>
        </w:rPr>
        <w:t xml:space="preserve"> </w:t>
      </w:r>
      <w:r w:rsidRPr="0013699C">
        <w:rPr>
          <w:rFonts w:cstheme="minorHAnsi"/>
        </w:rPr>
        <w:t>apply</w:t>
      </w:r>
      <w:r w:rsidRPr="0013699C">
        <w:rPr>
          <w:rFonts w:cstheme="minorHAnsi"/>
          <w:spacing w:val="-3"/>
        </w:rPr>
        <w:t xml:space="preserve"> </w:t>
      </w:r>
      <w:r w:rsidRPr="0013699C">
        <w:rPr>
          <w:rFonts w:cstheme="minorHAnsi"/>
        </w:rPr>
        <w:t>them.</w:t>
      </w:r>
    </w:p>
    <w:p w14:paraId="52691ABD" w14:textId="77777777" w:rsidR="0060018F" w:rsidRPr="0013699C" w:rsidRDefault="0060018F" w:rsidP="0060018F">
      <w:pPr>
        <w:pStyle w:val="BodyText"/>
        <w:spacing w:before="10"/>
        <w:rPr>
          <w:rFonts w:asciiTheme="minorHAnsi" w:hAnsiTheme="minorHAnsi" w:cstheme="minorHAnsi"/>
          <w:szCs w:val="22"/>
        </w:rPr>
      </w:pPr>
    </w:p>
    <w:p w14:paraId="2533B847" w14:textId="77777777" w:rsidR="0060018F" w:rsidRPr="0013699C" w:rsidRDefault="0060018F" w:rsidP="002873A4">
      <w:pPr>
        <w:pStyle w:val="ListParagraph"/>
        <w:numPr>
          <w:ilvl w:val="0"/>
          <w:numId w:val="2"/>
        </w:numPr>
        <w:tabs>
          <w:tab w:val="left" w:pos="403"/>
          <w:tab w:val="left" w:pos="404"/>
        </w:tabs>
        <w:autoSpaceDE w:val="0"/>
        <w:autoSpaceDN w:val="0"/>
        <w:spacing w:after="0" w:line="240" w:lineRule="auto"/>
        <w:ind w:hanging="296"/>
        <w:contextualSpacing w:val="0"/>
        <w:rPr>
          <w:rFonts w:cstheme="minorHAnsi"/>
        </w:rPr>
      </w:pPr>
      <w:r w:rsidRPr="0013699C">
        <w:rPr>
          <w:rFonts w:cstheme="minorHAnsi"/>
        </w:rPr>
        <w:t>Look</w:t>
      </w:r>
      <w:r w:rsidRPr="0013699C">
        <w:rPr>
          <w:rFonts w:cstheme="minorHAnsi"/>
          <w:spacing w:val="-3"/>
        </w:rPr>
        <w:t xml:space="preserve"> </w:t>
      </w:r>
      <w:r w:rsidRPr="0013699C">
        <w:rPr>
          <w:rFonts w:cstheme="minorHAnsi"/>
        </w:rPr>
        <w:t>out</w:t>
      </w:r>
      <w:r w:rsidRPr="0013699C">
        <w:rPr>
          <w:rFonts w:cstheme="minorHAnsi"/>
          <w:spacing w:val="-3"/>
        </w:rPr>
        <w:t xml:space="preserve"> </w:t>
      </w:r>
      <w:r w:rsidRPr="0013699C">
        <w:rPr>
          <w:rFonts w:cstheme="minorHAnsi"/>
        </w:rPr>
        <w:t>for</w:t>
      </w:r>
      <w:r w:rsidRPr="0013699C">
        <w:rPr>
          <w:rFonts w:cstheme="minorHAnsi"/>
          <w:spacing w:val="-3"/>
        </w:rPr>
        <w:t xml:space="preserve"> </w:t>
      </w:r>
      <w:r w:rsidRPr="0013699C">
        <w:rPr>
          <w:rFonts w:cstheme="minorHAnsi"/>
        </w:rPr>
        <w:t>their</w:t>
      </w:r>
      <w:r w:rsidRPr="0013699C">
        <w:rPr>
          <w:rFonts w:cstheme="minorHAnsi"/>
          <w:spacing w:val="-3"/>
        </w:rPr>
        <w:t xml:space="preserve"> </w:t>
      </w:r>
      <w:r w:rsidRPr="0013699C">
        <w:rPr>
          <w:rFonts w:cstheme="minorHAnsi"/>
        </w:rPr>
        <w:t>own</w:t>
      </w:r>
      <w:r w:rsidRPr="0013699C">
        <w:rPr>
          <w:rFonts w:cstheme="minorHAnsi"/>
          <w:spacing w:val="-2"/>
        </w:rPr>
        <w:t xml:space="preserve"> </w:t>
      </w:r>
      <w:r w:rsidRPr="0013699C">
        <w:rPr>
          <w:rFonts w:cstheme="minorHAnsi"/>
        </w:rPr>
        <w:t>safety</w:t>
      </w:r>
      <w:r w:rsidRPr="0013699C">
        <w:rPr>
          <w:rFonts w:cstheme="minorHAnsi"/>
          <w:spacing w:val="-3"/>
        </w:rPr>
        <w:t xml:space="preserve"> </w:t>
      </w:r>
      <w:r w:rsidRPr="0013699C">
        <w:rPr>
          <w:rFonts w:cstheme="minorHAnsi"/>
        </w:rPr>
        <w:t>first</w:t>
      </w:r>
      <w:r w:rsidRPr="0013699C">
        <w:rPr>
          <w:rFonts w:cstheme="minorHAnsi"/>
          <w:spacing w:val="-3"/>
        </w:rPr>
        <w:t xml:space="preserve"> </w:t>
      </w:r>
      <w:r w:rsidRPr="0013699C">
        <w:rPr>
          <w:rFonts w:cstheme="minorHAnsi"/>
        </w:rPr>
        <w:t>and</w:t>
      </w:r>
      <w:r w:rsidRPr="0013699C">
        <w:rPr>
          <w:rFonts w:cstheme="minorHAnsi"/>
          <w:spacing w:val="-3"/>
        </w:rPr>
        <w:t xml:space="preserve"> </w:t>
      </w:r>
      <w:r w:rsidRPr="0013699C">
        <w:rPr>
          <w:rFonts w:cstheme="minorHAnsi"/>
        </w:rPr>
        <w:t>ensure</w:t>
      </w:r>
      <w:r w:rsidRPr="0013699C">
        <w:rPr>
          <w:rFonts w:cstheme="minorHAnsi"/>
          <w:spacing w:val="-3"/>
        </w:rPr>
        <w:t xml:space="preserve"> </w:t>
      </w:r>
      <w:r w:rsidRPr="0013699C">
        <w:rPr>
          <w:rFonts w:cstheme="minorHAnsi"/>
        </w:rPr>
        <w:t>they</w:t>
      </w:r>
      <w:r w:rsidRPr="0013699C">
        <w:rPr>
          <w:rFonts w:cstheme="minorHAnsi"/>
          <w:spacing w:val="-2"/>
        </w:rPr>
        <w:t xml:space="preserve"> </w:t>
      </w:r>
      <w:r w:rsidRPr="0013699C">
        <w:rPr>
          <w:rFonts w:cstheme="minorHAnsi"/>
        </w:rPr>
        <w:t>do</w:t>
      </w:r>
      <w:r w:rsidRPr="0013699C">
        <w:rPr>
          <w:rFonts w:cstheme="minorHAnsi"/>
          <w:spacing w:val="-3"/>
        </w:rPr>
        <w:t xml:space="preserve"> </w:t>
      </w:r>
      <w:r w:rsidRPr="0013699C">
        <w:rPr>
          <w:rFonts w:cstheme="minorHAnsi"/>
        </w:rPr>
        <w:t>not</w:t>
      </w:r>
      <w:r w:rsidRPr="0013699C">
        <w:rPr>
          <w:rFonts w:cstheme="minorHAnsi"/>
          <w:spacing w:val="-3"/>
        </w:rPr>
        <w:t xml:space="preserve"> </w:t>
      </w:r>
      <w:r w:rsidRPr="0013699C">
        <w:rPr>
          <w:rFonts w:cstheme="minorHAnsi"/>
        </w:rPr>
        <w:t>put</w:t>
      </w:r>
      <w:r w:rsidRPr="0013699C">
        <w:rPr>
          <w:rFonts w:cstheme="minorHAnsi"/>
          <w:spacing w:val="-3"/>
        </w:rPr>
        <w:t xml:space="preserve"> </w:t>
      </w:r>
      <w:r w:rsidRPr="0013699C">
        <w:rPr>
          <w:rFonts w:cstheme="minorHAnsi"/>
        </w:rPr>
        <w:t>themselves</w:t>
      </w:r>
      <w:r w:rsidRPr="0013699C">
        <w:rPr>
          <w:rFonts w:cstheme="minorHAnsi"/>
          <w:spacing w:val="-2"/>
        </w:rPr>
        <w:t xml:space="preserve"> </w:t>
      </w:r>
      <w:r w:rsidRPr="0013699C">
        <w:rPr>
          <w:rFonts w:cstheme="minorHAnsi"/>
        </w:rPr>
        <w:t>at</w:t>
      </w:r>
      <w:r w:rsidRPr="0013699C">
        <w:rPr>
          <w:rFonts w:cstheme="minorHAnsi"/>
          <w:spacing w:val="-2"/>
        </w:rPr>
        <w:t xml:space="preserve"> </w:t>
      </w:r>
      <w:r w:rsidRPr="0013699C">
        <w:rPr>
          <w:rFonts w:cstheme="minorHAnsi"/>
        </w:rPr>
        <w:t>risk.</w:t>
      </w:r>
    </w:p>
    <w:p w14:paraId="4C3139AF" w14:textId="77777777" w:rsidR="0060018F" w:rsidRPr="0013699C" w:rsidRDefault="0060018F" w:rsidP="0060018F">
      <w:pPr>
        <w:pStyle w:val="BodyText"/>
        <w:spacing w:before="4"/>
        <w:rPr>
          <w:rFonts w:asciiTheme="minorHAnsi" w:hAnsiTheme="minorHAnsi" w:cstheme="minorHAnsi"/>
          <w:szCs w:val="22"/>
        </w:rPr>
      </w:pPr>
    </w:p>
    <w:p w14:paraId="177EC9C4" w14:textId="77777777" w:rsidR="0060018F" w:rsidRPr="0013699C" w:rsidRDefault="0060018F" w:rsidP="0060018F">
      <w:pPr>
        <w:pStyle w:val="ListParagraph"/>
        <w:numPr>
          <w:ilvl w:val="0"/>
          <w:numId w:val="2"/>
        </w:numPr>
        <w:tabs>
          <w:tab w:val="left" w:pos="403"/>
          <w:tab w:val="left" w:pos="404"/>
        </w:tabs>
        <w:autoSpaceDE w:val="0"/>
        <w:autoSpaceDN w:val="0"/>
        <w:spacing w:after="0" w:line="240" w:lineRule="auto"/>
        <w:ind w:hanging="296"/>
        <w:contextualSpacing w:val="0"/>
        <w:rPr>
          <w:rFonts w:cstheme="minorHAnsi"/>
        </w:rPr>
      </w:pPr>
      <w:r w:rsidRPr="0013699C">
        <w:rPr>
          <w:rFonts w:cstheme="minorHAnsi"/>
        </w:rPr>
        <w:t>Ensure that they understand what is required of them and compliance with the company’s</w:t>
      </w:r>
      <w:r w:rsidRPr="0013699C">
        <w:rPr>
          <w:rFonts w:cstheme="minorHAnsi"/>
          <w:spacing w:val="-19"/>
        </w:rPr>
        <w:t xml:space="preserve"> </w:t>
      </w:r>
      <w:r w:rsidRPr="0013699C">
        <w:rPr>
          <w:rFonts w:cstheme="minorHAnsi"/>
        </w:rPr>
        <w:t>policies.</w:t>
      </w:r>
    </w:p>
    <w:p w14:paraId="760F19D9" w14:textId="77777777" w:rsidR="000B372E" w:rsidRPr="0013699C" w:rsidRDefault="0060018F" w:rsidP="007E3967">
      <w:pPr>
        <w:pStyle w:val="BodyText"/>
        <w:spacing w:before="159"/>
        <w:ind w:left="120" w:right="1106"/>
        <w:rPr>
          <w:rFonts w:asciiTheme="minorHAnsi" w:hAnsiTheme="minorHAnsi" w:cstheme="minorHAnsi"/>
        </w:rPr>
      </w:pPr>
      <w:r w:rsidRPr="0013699C">
        <w:rPr>
          <w:rFonts w:asciiTheme="minorHAnsi" w:hAnsiTheme="minorHAnsi" w:cstheme="minorHAnsi"/>
        </w:rPr>
        <w:t>There are appointed First Ai</w:t>
      </w:r>
      <w:r w:rsidR="000B372E" w:rsidRPr="0013699C">
        <w:rPr>
          <w:rFonts w:asciiTheme="minorHAnsi" w:hAnsiTheme="minorHAnsi" w:cstheme="minorHAnsi"/>
        </w:rPr>
        <w:t xml:space="preserve">ders across the College. Please </w:t>
      </w:r>
      <w:r w:rsidR="00CF21F3" w:rsidRPr="0013699C">
        <w:rPr>
          <w:rFonts w:asciiTheme="minorHAnsi" w:hAnsiTheme="minorHAnsi" w:cstheme="minorHAnsi"/>
        </w:rPr>
        <w:t>see Health</w:t>
      </w:r>
      <w:r w:rsidR="000B372E" w:rsidRPr="0013699C">
        <w:rPr>
          <w:rFonts w:asciiTheme="minorHAnsi" w:hAnsiTheme="minorHAnsi" w:cstheme="minorHAnsi"/>
        </w:rPr>
        <w:t xml:space="preserve"> and Safety Website for list. </w:t>
      </w:r>
    </w:p>
    <w:p w14:paraId="3C5F9C22" w14:textId="77777777" w:rsidR="00193FC7" w:rsidRPr="0013699C" w:rsidRDefault="000B372E" w:rsidP="007E3967">
      <w:pPr>
        <w:pStyle w:val="BodyText"/>
        <w:spacing w:before="159"/>
        <w:ind w:left="120" w:right="1106"/>
        <w:rPr>
          <w:rFonts w:asciiTheme="minorHAnsi" w:hAnsiTheme="minorHAnsi" w:cstheme="minorHAnsi"/>
          <w:spacing w:val="-5"/>
        </w:rPr>
      </w:pPr>
      <w:r w:rsidRPr="0013699C">
        <w:rPr>
          <w:rFonts w:asciiTheme="minorHAnsi" w:hAnsiTheme="minorHAnsi" w:cstheme="minorHAnsi"/>
        </w:rPr>
        <w:t>Every member of staff across the College is a</w:t>
      </w:r>
      <w:r w:rsidR="0060018F" w:rsidRPr="0013699C">
        <w:rPr>
          <w:rFonts w:asciiTheme="minorHAnsi" w:hAnsiTheme="minorHAnsi" w:cstheme="minorHAnsi"/>
          <w:spacing w:val="-4"/>
        </w:rPr>
        <w:t xml:space="preserve"> </w:t>
      </w:r>
      <w:r w:rsidR="0060018F" w:rsidRPr="0013699C">
        <w:rPr>
          <w:rFonts w:asciiTheme="minorHAnsi" w:hAnsiTheme="minorHAnsi" w:cstheme="minorHAnsi"/>
        </w:rPr>
        <w:t>Fire</w:t>
      </w:r>
      <w:r w:rsidR="0060018F" w:rsidRPr="0013699C">
        <w:rPr>
          <w:rFonts w:asciiTheme="minorHAnsi" w:hAnsiTheme="minorHAnsi" w:cstheme="minorHAnsi"/>
          <w:spacing w:val="-5"/>
        </w:rPr>
        <w:t xml:space="preserve"> </w:t>
      </w:r>
      <w:r w:rsidR="0060018F" w:rsidRPr="0013699C">
        <w:rPr>
          <w:rFonts w:asciiTheme="minorHAnsi" w:hAnsiTheme="minorHAnsi" w:cstheme="minorHAnsi"/>
        </w:rPr>
        <w:t>Warden</w:t>
      </w:r>
      <w:r w:rsidRPr="0013699C">
        <w:rPr>
          <w:rFonts w:asciiTheme="minorHAnsi" w:hAnsiTheme="minorHAnsi" w:cstheme="minorHAnsi"/>
        </w:rPr>
        <w:t xml:space="preserve">. </w:t>
      </w:r>
      <w:r w:rsidR="0060018F" w:rsidRPr="0013699C">
        <w:rPr>
          <w:rFonts w:asciiTheme="minorHAnsi" w:hAnsiTheme="minorHAnsi" w:cstheme="minorHAnsi"/>
          <w:spacing w:val="-5"/>
        </w:rPr>
        <w:t xml:space="preserve"> </w:t>
      </w:r>
    </w:p>
    <w:p w14:paraId="3AF59965" w14:textId="77777777" w:rsidR="008E337A" w:rsidRPr="0013699C" w:rsidRDefault="008E337A" w:rsidP="008E337A">
      <w:pPr>
        <w:pStyle w:val="BodyText"/>
        <w:rPr>
          <w:rFonts w:asciiTheme="minorHAnsi" w:hAnsiTheme="minorHAnsi" w:cstheme="minorHAnsi"/>
          <w:sz w:val="20"/>
        </w:rPr>
      </w:pPr>
    </w:p>
    <w:p w14:paraId="7B0A97BF" w14:textId="77777777" w:rsidR="006225BE" w:rsidRPr="0013699C" w:rsidRDefault="00134B50" w:rsidP="00BB212E">
      <w:pPr>
        <w:jc w:val="both"/>
        <w:rPr>
          <w:rFonts w:asciiTheme="minorHAnsi" w:hAnsiTheme="minorHAnsi" w:cstheme="minorHAnsi"/>
          <w:b/>
          <w:color w:val="31849B" w:themeColor="accent5" w:themeShade="BF"/>
          <w:sz w:val="28"/>
          <w:szCs w:val="28"/>
        </w:rPr>
      </w:pPr>
      <w:r w:rsidRPr="0013699C">
        <w:rPr>
          <w:rFonts w:asciiTheme="minorHAnsi" w:hAnsiTheme="minorHAnsi" w:cstheme="minorHAnsi"/>
          <w:b/>
          <w:color w:val="31849B" w:themeColor="accent5" w:themeShade="BF"/>
          <w:sz w:val="28"/>
          <w:szCs w:val="28"/>
        </w:rPr>
        <w:t xml:space="preserve">ORGANISATION- Roles and </w:t>
      </w:r>
      <w:r w:rsidR="008F0951" w:rsidRPr="0013699C">
        <w:rPr>
          <w:rFonts w:asciiTheme="minorHAnsi" w:hAnsiTheme="minorHAnsi" w:cstheme="minorHAnsi"/>
          <w:b/>
          <w:color w:val="31849B" w:themeColor="accent5" w:themeShade="BF"/>
          <w:sz w:val="28"/>
          <w:szCs w:val="28"/>
        </w:rPr>
        <w:t>Responsibilities</w:t>
      </w:r>
    </w:p>
    <w:p w14:paraId="606C7558" w14:textId="77777777" w:rsidR="00134B50" w:rsidRPr="0013699C" w:rsidRDefault="00134B50" w:rsidP="00BB212E">
      <w:pPr>
        <w:jc w:val="both"/>
        <w:rPr>
          <w:rFonts w:asciiTheme="minorHAnsi" w:hAnsiTheme="minorHAnsi" w:cstheme="minorHAnsi"/>
          <w:b/>
          <w:color w:val="31849B" w:themeColor="accent5" w:themeShade="BF"/>
          <w:sz w:val="27"/>
          <w:szCs w:val="27"/>
        </w:rPr>
      </w:pPr>
    </w:p>
    <w:p w14:paraId="63ED33F4" w14:textId="10511514" w:rsidR="00134B50" w:rsidRPr="00A97273" w:rsidRDefault="00134B50" w:rsidP="00BB212E">
      <w:pPr>
        <w:jc w:val="both"/>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 xml:space="preserve">Introduction </w:t>
      </w:r>
    </w:p>
    <w:p w14:paraId="1DEF1440" w14:textId="77777777" w:rsidR="00134B50" w:rsidRPr="0013699C" w:rsidRDefault="00134B50" w:rsidP="00134B50">
      <w:pPr>
        <w:pStyle w:val="BodyText"/>
        <w:spacing w:before="176"/>
        <w:ind w:left="119" w:right="276"/>
        <w:rPr>
          <w:rFonts w:asciiTheme="minorHAnsi" w:hAnsiTheme="minorHAnsi" w:cstheme="minorHAnsi"/>
        </w:rPr>
      </w:pPr>
      <w:r w:rsidRPr="0013699C">
        <w:rPr>
          <w:rFonts w:asciiTheme="minorHAnsi" w:hAnsiTheme="minorHAnsi" w:cstheme="minorHAnsi"/>
        </w:rPr>
        <w:t xml:space="preserve">The person with overall responsibility for the Health &amp; Safety Policy for the College is the </w:t>
      </w:r>
      <w:r w:rsidR="008F0951" w:rsidRPr="0013699C">
        <w:rPr>
          <w:rFonts w:asciiTheme="minorHAnsi" w:hAnsiTheme="minorHAnsi" w:cstheme="minorHAnsi"/>
        </w:rPr>
        <w:t>Principal</w:t>
      </w:r>
      <w:r w:rsidRPr="0013699C">
        <w:rPr>
          <w:rFonts w:asciiTheme="minorHAnsi" w:hAnsiTheme="minorHAnsi" w:cstheme="minorHAnsi"/>
        </w:rPr>
        <w:t xml:space="preserve">. The </w:t>
      </w:r>
      <w:r w:rsidR="008F0951" w:rsidRPr="0013699C">
        <w:rPr>
          <w:rFonts w:asciiTheme="minorHAnsi" w:hAnsiTheme="minorHAnsi" w:cstheme="minorHAnsi"/>
        </w:rPr>
        <w:t>Principal</w:t>
      </w:r>
      <w:r w:rsidRPr="0013699C">
        <w:rPr>
          <w:rFonts w:asciiTheme="minorHAnsi" w:hAnsiTheme="minorHAnsi" w:cstheme="minorHAnsi"/>
        </w:rPr>
        <w:t xml:space="preserve"> is also responsible for</w:t>
      </w:r>
      <w:r w:rsidR="00C70126" w:rsidRPr="0013699C">
        <w:rPr>
          <w:rFonts w:asciiTheme="minorHAnsi" w:hAnsiTheme="minorHAnsi" w:cstheme="minorHAnsi"/>
        </w:rPr>
        <w:t xml:space="preserve"> ensuring the</w:t>
      </w:r>
      <w:r w:rsidRPr="0013699C">
        <w:rPr>
          <w:rFonts w:asciiTheme="minorHAnsi" w:hAnsiTheme="minorHAnsi" w:cstheme="minorHAnsi"/>
        </w:rPr>
        <w:t xml:space="preserve"> implementation of the Health &amp; Safety Policy.</w:t>
      </w:r>
    </w:p>
    <w:p w14:paraId="44EC711D" w14:textId="77777777" w:rsidR="0044581A" w:rsidRDefault="0044581A" w:rsidP="00134B50">
      <w:pPr>
        <w:pStyle w:val="BodyText"/>
        <w:ind w:left="119" w:right="196"/>
        <w:rPr>
          <w:rFonts w:asciiTheme="minorHAnsi" w:hAnsiTheme="minorHAnsi" w:cstheme="minorHAnsi"/>
        </w:rPr>
      </w:pPr>
    </w:p>
    <w:p w14:paraId="7560D9CD" w14:textId="77777777" w:rsidR="0044581A" w:rsidRDefault="0044581A" w:rsidP="0044581A">
      <w:pPr>
        <w:jc w:val="both"/>
        <w:rPr>
          <w:rFonts w:asciiTheme="minorHAnsi" w:hAnsiTheme="minorHAnsi" w:cstheme="minorHAnsi"/>
          <w:b/>
          <w:color w:val="31849B" w:themeColor="accent5" w:themeShade="BF"/>
          <w:szCs w:val="22"/>
        </w:rPr>
      </w:pPr>
    </w:p>
    <w:p w14:paraId="0636676E" w14:textId="77777777" w:rsidR="0044581A" w:rsidRDefault="0044581A" w:rsidP="0044581A">
      <w:pPr>
        <w:jc w:val="both"/>
        <w:rPr>
          <w:rFonts w:asciiTheme="minorHAnsi" w:hAnsiTheme="minorHAnsi" w:cstheme="minorHAnsi"/>
          <w:b/>
          <w:color w:val="31849B" w:themeColor="accent5" w:themeShade="BF"/>
          <w:szCs w:val="22"/>
        </w:rPr>
      </w:pPr>
    </w:p>
    <w:p w14:paraId="2E9B9F0A" w14:textId="77777777" w:rsidR="0044581A" w:rsidRDefault="0044581A" w:rsidP="0044581A">
      <w:pPr>
        <w:jc w:val="both"/>
        <w:rPr>
          <w:rFonts w:asciiTheme="minorHAnsi" w:hAnsiTheme="minorHAnsi" w:cstheme="minorHAnsi"/>
          <w:b/>
          <w:color w:val="31849B" w:themeColor="accent5" w:themeShade="BF"/>
          <w:szCs w:val="22"/>
        </w:rPr>
      </w:pPr>
    </w:p>
    <w:p w14:paraId="301CE2B8" w14:textId="702AA227" w:rsidR="00134B50" w:rsidRPr="0044581A" w:rsidRDefault="00134B50" w:rsidP="0044581A">
      <w:pPr>
        <w:jc w:val="both"/>
        <w:rPr>
          <w:rFonts w:asciiTheme="minorHAnsi" w:hAnsiTheme="minorHAnsi" w:cstheme="minorHAnsi"/>
          <w:b/>
          <w:color w:val="31849B" w:themeColor="accent5" w:themeShade="BF"/>
          <w:szCs w:val="22"/>
        </w:rPr>
      </w:pPr>
      <w:r w:rsidRPr="0044581A">
        <w:rPr>
          <w:rFonts w:asciiTheme="minorHAnsi" w:hAnsiTheme="minorHAnsi" w:cstheme="minorHAnsi"/>
          <w:b/>
          <w:color w:val="31849B" w:themeColor="accent5" w:themeShade="BF"/>
          <w:szCs w:val="22"/>
        </w:rPr>
        <w:t xml:space="preserve">Employers and employees Requirements </w:t>
      </w:r>
    </w:p>
    <w:p w14:paraId="2BF92C34" w14:textId="77777777" w:rsidR="00134B50" w:rsidRPr="00925FCA" w:rsidRDefault="00134B50" w:rsidP="00925FCA"/>
    <w:p w14:paraId="1121865C" w14:textId="77777777" w:rsidR="00134B50" w:rsidRPr="0013699C" w:rsidRDefault="00134B50" w:rsidP="00134B50">
      <w:pPr>
        <w:pStyle w:val="BodyText"/>
        <w:ind w:right="325"/>
        <w:rPr>
          <w:rFonts w:asciiTheme="minorHAnsi" w:hAnsiTheme="minorHAnsi" w:cstheme="minorHAnsi"/>
        </w:rPr>
      </w:pPr>
      <w:r w:rsidRPr="0013699C">
        <w:rPr>
          <w:rFonts w:asciiTheme="minorHAnsi" w:hAnsiTheme="minorHAnsi" w:cstheme="minorHAnsi"/>
        </w:rPr>
        <w:t>Employer’s requirements and obligations are founded under the Health &amp; Safety at Work etc. Act at Sections 2 and 3. Section 2(1) of the Act states ‘It shall be the duty of every employer to ensure, so far as is reasonably practicable, the health, safety and welfare at work of all his employees.’</w:t>
      </w:r>
    </w:p>
    <w:p w14:paraId="4E2C2521" w14:textId="77777777" w:rsidR="00134B50" w:rsidRPr="0013699C" w:rsidRDefault="00134B50" w:rsidP="00134B50">
      <w:pPr>
        <w:pStyle w:val="BodyText"/>
        <w:rPr>
          <w:rFonts w:asciiTheme="minorHAnsi" w:hAnsiTheme="minorHAnsi" w:cstheme="minorHAnsi"/>
        </w:rPr>
      </w:pPr>
    </w:p>
    <w:p w14:paraId="0E993530" w14:textId="77777777" w:rsidR="00134B50" w:rsidRPr="0013699C" w:rsidRDefault="00134B50" w:rsidP="00134B50">
      <w:pPr>
        <w:pStyle w:val="BodyText"/>
        <w:ind w:left="119" w:right="259"/>
        <w:jc w:val="both"/>
        <w:rPr>
          <w:rFonts w:asciiTheme="minorHAnsi" w:hAnsiTheme="minorHAnsi" w:cstheme="minorHAnsi"/>
        </w:rPr>
      </w:pPr>
      <w:r w:rsidRPr="0013699C">
        <w:rPr>
          <w:rFonts w:asciiTheme="minorHAnsi" w:hAnsiTheme="minorHAnsi" w:cstheme="minorHAnsi"/>
        </w:rPr>
        <w:t>Section 3(1) of the Act states ‘It shall be the duty of every employer to conduct his undertaking is such a way as to ensure, so far as is reasonably practicable, that persons not in his employment who may be affected thereby are not thereby exposed to risks to their health or safety.’</w:t>
      </w:r>
    </w:p>
    <w:p w14:paraId="269A2FE1" w14:textId="77777777" w:rsidR="00134B50" w:rsidRPr="0013699C" w:rsidRDefault="00134B50" w:rsidP="00134B50">
      <w:pPr>
        <w:pStyle w:val="BodyText"/>
        <w:rPr>
          <w:rFonts w:asciiTheme="minorHAnsi" w:hAnsiTheme="minorHAnsi" w:cstheme="minorHAnsi"/>
        </w:rPr>
      </w:pPr>
    </w:p>
    <w:p w14:paraId="042BA27C" w14:textId="77777777" w:rsidR="00134B50" w:rsidRPr="0013699C" w:rsidRDefault="00134B50" w:rsidP="00134B50">
      <w:pPr>
        <w:pStyle w:val="BodyText"/>
        <w:ind w:left="119" w:right="166"/>
        <w:rPr>
          <w:rFonts w:asciiTheme="minorHAnsi" w:hAnsiTheme="minorHAnsi" w:cstheme="minorHAnsi"/>
        </w:rPr>
      </w:pPr>
      <w:r w:rsidRPr="0013699C">
        <w:rPr>
          <w:rFonts w:asciiTheme="minorHAnsi" w:hAnsiTheme="minorHAnsi" w:cstheme="minorHAnsi"/>
        </w:rPr>
        <w:t>Members of staff also have responsibilities to co-operate in meeting statutory duties under the Health and Safety at Work etc. Act and to take reasonable care of their own health and safety and that of any other persons who may be affected by their acts and omissions.</w:t>
      </w:r>
    </w:p>
    <w:p w14:paraId="19051710" w14:textId="77777777" w:rsidR="00134B50" w:rsidRPr="0013699C" w:rsidRDefault="00134B50" w:rsidP="00134B50">
      <w:pPr>
        <w:pStyle w:val="BodyText"/>
        <w:rPr>
          <w:rFonts w:asciiTheme="minorHAnsi" w:hAnsiTheme="minorHAnsi" w:cstheme="minorHAnsi"/>
        </w:rPr>
      </w:pPr>
    </w:p>
    <w:p w14:paraId="73527423" w14:textId="77777777" w:rsidR="00134B50" w:rsidRPr="0013699C" w:rsidRDefault="00134B50" w:rsidP="00134B50">
      <w:pPr>
        <w:pStyle w:val="BodyText"/>
        <w:ind w:left="120"/>
        <w:jc w:val="both"/>
        <w:rPr>
          <w:rFonts w:asciiTheme="minorHAnsi" w:hAnsiTheme="minorHAnsi" w:cstheme="minorHAnsi"/>
        </w:rPr>
      </w:pPr>
      <w:r w:rsidRPr="0013699C">
        <w:rPr>
          <w:rFonts w:asciiTheme="minorHAnsi" w:hAnsiTheme="minorHAnsi" w:cstheme="minorHAnsi"/>
        </w:rPr>
        <w:t>Section 7 of the Act advises that ‘it shall be the duty of every employee while at work: -</w:t>
      </w:r>
    </w:p>
    <w:p w14:paraId="3D3E4CD0" w14:textId="77777777" w:rsidR="00134B50" w:rsidRPr="0013699C" w:rsidRDefault="00134B50" w:rsidP="00134B50">
      <w:pPr>
        <w:pStyle w:val="BodyText"/>
        <w:rPr>
          <w:rFonts w:asciiTheme="minorHAnsi" w:hAnsiTheme="minorHAnsi" w:cstheme="minorHAnsi"/>
        </w:rPr>
      </w:pPr>
    </w:p>
    <w:p w14:paraId="1A15A932" w14:textId="77777777" w:rsidR="00134B50" w:rsidRPr="0013699C" w:rsidRDefault="00134B50" w:rsidP="002873A4">
      <w:pPr>
        <w:pStyle w:val="ListParagraph"/>
        <w:numPr>
          <w:ilvl w:val="0"/>
          <w:numId w:val="2"/>
        </w:numPr>
        <w:tabs>
          <w:tab w:val="left" w:pos="403"/>
          <w:tab w:val="left" w:pos="404"/>
        </w:tabs>
        <w:autoSpaceDE w:val="0"/>
        <w:autoSpaceDN w:val="0"/>
        <w:spacing w:after="0" w:line="240" w:lineRule="auto"/>
        <w:ind w:right="465" w:hanging="284"/>
        <w:contextualSpacing w:val="0"/>
        <w:rPr>
          <w:rFonts w:cstheme="minorHAnsi"/>
        </w:rPr>
      </w:pPr>
      <w:r w:rsidRPr="0013699C">
        <w:rPr>
          <w:rFonts w:cstheme="minorHAnsi"/>
        </w:rPr>
        <w:t>To take reasonable care for health and safety of himself and of other persons who may be affected by his acts or omissions at work;</w:t>
      </w:r>
      <w:r w:rsidRPr="0013699C">
        <w:rPr>
          <w:rFonts w:cstheme="minorHAnsi"/>
          <w:spacing w:val="-1"/>
        </w:rPr>
        <w:t xml:space="preserve"> </w:t>
      </w:r>
      <w:r w:rsidRPr="0013699C">
        <w:rPr>
          <w:rFonts w:cstheme="minorHAnsi"/>
        </w:rPr>
        <w:t>and</w:t>
      </w:r>
    </w:p>
    <w:p w14:paraId="4C08B0A4" w14:textId="77777777" w:rsidR="00134B50" w:rsidRPr="0013699C" w:rsidRDefault="00134B50" w:rsidP="00134B50">
      <w:pPr>
        <w:pStyle w:val="BodyText"/>
        <w:spacing w:before="10"/>
        <w:rPr>
          <w:rFonts w:asciiTheme="minorHAnsi" w:hAnsiTheme="minorHAnsi" w:cstheme="minorHAnsi"/>
          <w:szCs w:val="22"/>
        </w:rPr>
      </w:pPr>
    </w:p>
    <w:p w14:paraId="046D5661" w14:textId="77777777" w:rsidR="00134B50" w:rsidRPr="0013699C" w:rsidRDefault="00134B50" w:rsidP="002873A4">
      <w:pPr>
        <w:pStyle w:val="ListParagraph"/>
        <w:numPr>
          <w:ilvl w:val="0"/>
          <w:numId w:val="2"/>
        </w:numPr>
        <w:tabs>
          <w:tab w:val="left" w:pos="403"/>
          <w:tab w:val="left" w:pos="404"/>
        </w:tabs>
        <w:autoSpaceDE w:val="0"/>
        <w:autoSpaceDN w:val="0"/>
        <w:spacing w:after="0" w:line="240" w:lineRule="auto"/>
        <w:ind w:right="185" w:hanging="284"/>
        <w:contextualSpacing w:val="0"/>
        <w:rPr>
          <w:rFonts w:cstheme="minorHAnsi"/>
        </w:rPr>
      </w:pPr>
      <w:r w:rsidRPr="0013699C">
        <w:rPr>
          <w:rFonts w:cstheme="minorHAnsi"/>
        </w:rPr>
        <w:t>As regards any duty or requirement imposed on his employer or any other person by or under any of the relevant statutory provisions, to co-operate with him so far as is necessary to enable that duty or requirement to be performed or complied</w:t>
      </w:r>
      <w:r w:rsidRPr="0013699C">
        <w:rPr>
          <w:rFonts w:cstheme="minorHAnsi"/>
          <w:spacing w:val="-1"/>
        </w:rPr>
        <w:t xml:space="preserve"> </w:t>
      </w:r>
      <w:r w:rsidRPr="0013699C">
        <w:rPr>
          <w:rFonts w:cstheme="minorHAnsi"/>
        </w:rPr>
        <w:t>with.’</w:t>
      </w:r>
    </w:p>
    <w:p w14:paraId="71976FB2" w14:textId="77777777" w:rsidR="00D1171D" w:rsidRPr="0013699C" w:rsidRDefault="00D1171D" w:rsidP="00BB212E">
      <w:pPr>
        <w:jc w:val="both"/>
        <w:rPr>
          <w:rFonts w:asciiTheme="minorHAnsi" w:hAnsiTheme="minorHAnsi" w:cstheme="minorHAnsi"/>
          <w:sz w:val="22"/>
          <w:szCs w:val="20"/>
        </w:rPr>
      </w:pPr>
    </w:p>
    <w:p w14:paraId="59A50329" w14:textId="77777777" w:rsidR="006225BE" w:rsidRPr="0013699C" w:rsidRDefault="00171516"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Responsibilities of the</w:t>
      </w:r>
      <w:r w:rsidR="006225BE" w:rsidRPr="0013699C">
        <w:rPr>
          <w:rFonts w:asciiTheme="minorHAnsi" w:hAnsiTheme="minorHAnsi" w:cstheme="minorHAnsi"/>
          <w:b/>
          <w:color w:val="31849B" w:themeColor="accent5" w:themeShade="BF"/>
          <w:szCs w:val="22"/>
        </w:rPr>
        <w:t xml:space="preserve"> Corporation</w:t>
      </w:r>
    </w:p>
    <w:p w14:paraId="2A7733B5" w14:textId="77777777" w:rsidR="00CE0233" w:rsidRPr="0013699C" w:rsidRDefault="00CE0233" w:rsidP="00BB212E">
      <w:pPr>
        <w:jc w:val="both"/>
        <w:rPr>
          <w:rFonts w:asciiTheme="minorHAnsi" w:hAnsiTheme="minorHAnsi" w:cstheme="minorHAnsi"/>
          <w:b/>
          <w:sz w:val="22"/>
          <w:szCs w:val="22"/>
        </w:rPr>
      </w:pPr>
    </w:p>
    <w:p w14:paraId="3A076B3D"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 xml:space="preserve">The Corporation, including the Principal as Chief Executive, has overall responsibility for Health and Safety within the College. The Corporation will, as a responsible employer, make every endeavour to meet its legal obligations under the Health and Safety at Work Act and to specific regulations made under the Act. To ensure, in </w:t>
      </w:r>
      <w:r w:rsidR="008F0951" w:rsidRPr="0013699C">
        <w:rPr>
          <w:rFonts w:asciiTheme="minorHAnsi" w:hAnsiTheme="minorHAnsi" w:cstheme="minorHAnsi"/>
          <w:sz w:val="22"/>
          <w:szCs w:val="22"/>
        </w:rPr>
        <w:t>as</w:t>
      </w:r>
      <w:r w:rsidRPr="0013699C">
        <w:rPr>
          <w:rFonts w:asciiTheme="minorHAnsi" w:hAnsiTheme="minorHAnsi" w:cstheme="minorHAnsi"/>
          <w:sz w:val="22"/>
          <w:szCs w:val="22"/>
        </w:rPr>
        <w:t xml:space="preserve"> far as is reasonably practicable, the health and safety of its employees and the general public. The Corporation will receive reports from the Principal on the effectiveness of this policy.</w:t>
      </w:r>
    </w:p>
    <w:p w14:paraId="49A9DDC0" w14:textId="77777777" w:rsidR="006225BE" w:rsidRPr="0013699C" w:rsidRDefault="006225BE" w:rsidP="00BB212E">
      <w:pPr>
        <w:jc w:val="both"/>
        <w:rPr>
          <w:rFonts w:asciiTheme="minorHAnsi" w:hAnsiTheme="minorHAnsi" w:cstheme="minorHAnsi"/>
          <w:sz w:val="22"/>
          <w:szCs w:val="22"/>
        </w:rPr>
      </w:pPr>
    </w:p>
    <w:p w14:paraId="14ACD962" w14:textId="77777777" w:rsidR="006225BE" w:rsidRPr="0013699C" w:rsidRDefault="00171516"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Responsibilities of the</w:t>
      </w:r>
      <w:r w:rsidR="006225BE" w:rsidRPr="0013699C">
        <w:rPr>
          <w:rFonts w:asciiTheme="minorHAnsi" w:hAnsiTheme="minorHAnsi" w:cstheme="minorHAnsi"/>
          <w:b/>
          <w:color w:val="31849B" w:themeColor="accent5" w:themeShade="BF"/>
          <w:szCs w:val="22"/>
        </w:rPr>
        <w:t xml:space="preserve"> Principal</w:t>
      </w:r>
    </w:p>
    <w:p w14:paraId="461C34C8" w14:textId="77777777" w:rsidR="006225BE" w:rsidRPr="0013699C" w:rsidRDefault="006225BE" w:rsidP="00BB212E">
      <w:pPr>
        <w:jc w:val="both"/>
        <w:rPr>
          <w:rFonts w:asciiTheme="minorHAnsi" w:hAnsiTheme="minorHAnsi" w:cstheme="minorHAnsi"/>
          <w:b/>
          <w:sz w:val="22"/>
          <w:szCs w:val="22"/>
        </w:rPr>
      </w:pPr>
    </w:p>
    <w:p w14:paraId="4321AEA1"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The Principal is accountable to the Board for ensuring the implementation and management of Health and Safety and the annual review of the policy.</w:t>
      </w:r>
    </w:p>
    <w:p w14:paraId="7E352562" w14:textId="77777777" w:rsidR="006225BE" w:rsidRPr="0013699C" w:rsidRDefault="006225BE" w:rsidP="00BB212E">
      <w:pPr>
        <w:jc w:val="both"/>
        <w:rPr>
          <w:rFonts w:asciiTheme="minorHAnsi" w:hAnsiTheme="minorHAnsi" w:cstheme="minorHAnsi"/>
          <w:sz w:val="22"/>
          <w:szCs w:val="22"/>
        </w:rPr>
      </w:pPr>
    </w:p>
    <w:p w14:paraId="57E82B11" w14:textId="77777777" w:rsidR="006225BE" w:rsidRPr="0013699C" w:rsidRDefault="00171516"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szCs w:val="22"/>
        </w:rPr>
        <w:t xml:space="preserve"> </w:t>
      </w:r>
      <w:r w:rsidRPr="0013699C">
        <w:rPr>
          <w:rFonts w:asciiTheme="minorHAnsi" w:hAnsiTheme="minorHAnsi" w:cstheme="minorHAnsi"/>
          <w:b/>
          <w:color w:val="31849B" w:themeColor="accent5" w:themeShade="BF"/>
          <w:szCs w:val="22"/>
        </w:rPr>
        <w:t xml:space="preserve">Responsibilities of </w:t>
      </w:r>
      <w:r w:rsidR="006225BE" w:rsidRPr="0013699C">
        <w:rPr>
          <w:rFonts w:asciiTheme="minorHAnsi" w:hAnsiTheme="minorHAnsi" w:cstheme="minorHAnsi"/>
          <w:b/>
          <w:color w:val="31849B" w:themeColor="accent5" w:themeShade="BF"/>
          <w:szCs w:val="22"/>
        </w:rPr>
        <w:t>Senior Leadership Team</w:t>
      </w:r>
    </w:p>
    <w:p w14:paraId="00C91ECB" w14:textId="77777777" w:rsidR="006225BE" w:rsidRPr="0013699C" w:rsidRDefault="006225BE" w:rsidP="00BB212E">
      <w:pPr>
        <w:jc w:val="both"/>
        <w:rPr>
          <w:rFonts w:asciiTheme="minorHAnsi" w:hAnsiTheme="minorHAnsi" w:cstheme="minorHAnsi"/>
          <w:b/>
          <w:color w:val="31849B" w:themeColor="accent5" w:themeShade="BF"/>
          <w:sz w:val="22"/>
          <w:szCs w:val="22"/>
        </w:rPr>
      </w:pPr>
    </w:p>
    <w:p w14:paraId="3EAF0FA3" w14:textId="77777777" w:rsidR="006225BE" w:rsidRPr="0013699C" w:rsidRDefault="002C5499" w:rsidP="00BB212E">
      <w:pPr>
        <w:jc w:val="both"/>
        <w:rPr>
          <w:rFonts w:asciiTheme="minorHAnsi" w:hAnsiTheme="minorHAnsi" w:cstheme="minorHAnsi"/>
          <w:sz w:val="22"/>
          <w:szCs w:val="22"/>
        </w:rPr>
      </w:pPr>
      <w:r w:rsidRPr="0013699C">
        <w:rPr>
          <w:rFonts w:asciiTheme="minorHAnsi" w:hAnsiTheme="minorHAnsi" w:cstheme="minorHAnsi"/>
          <w:sz w:val="22"/>
          <w:szCs w:val="22"/>
        </w:rPr>
        <w:t>The Senior Leadership Team is</w:t>
      </w:r>
      <w:r w:rsidR="006225BE" w:rsidRPr="0013699C">
        <w:rPr>
          <w:rFonts w:asciiTheme="minorHAnsi" w:hAnsiTheme="minorHAnsi" w:cstheme="minorHAnsi"/>
          <w:sz w:val="22"/>
          <w:szCs w:val="22"/>
        </w:rPr>
        <w:t xml:space="preserve"> responsible to the Principal for oversight and management of Health and Safety throughout the College to include:</w:t>
      </w:r>
    </w:p>
    <w:p w14:paraId="5CF7BB67" w14:textId="77777777" w:rsidR="00555CAF" w:rsidRPr="0013699C" w:rsidRDefault="00555CAF" w:rsidP="00BB212E">
      <w:pPr>
        <w:jc w:val="both"/>
        <w:rPr>
          <w:rFonts w:asciiTheme="minorHAnsi" w:hAnsiTheme="minorHAnsi" w:cstheme="minorHAnsi"/>
          <w:sz w:val="22"/>
          <w:szCs w:val="22"/>
        </w:rPr>
      </w:pPr>
    </w:p>
    <w:p w14:paraId="26DD45E5"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a)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Reporting to the Principal on health and safety matters</w:t>
      </w:r>
    </w:p>
    <w:p w14:paraId="11CF361D"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b)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Overseeing the implementation and management of the Health and Safety Policy</w:t>
      </w:r>
    </w:p>
    <w:p w14:paraId="555BBACB"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c)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Keeping the Principal informed of developments which may affect the College’s responsibilities in respect of health and safety</w:t>
      </w:r>
    </w:p>
    <w:p w14:paraId="3B19E9CB" w14:textId="77777777" w:rsidR="006225BE" w:rsidRPr="0013699C" w:rsidRDefault="006225BE" w:rsidP="00BB212E">
      <w:pPr>
        <w:jc w:val="both"/>
        <w:rPr>
          <w:rFonts w:asciiTheme="minorHAnsi" w:hAnsiTheme="minorHAnsi" w:cstheme="minorHAnsi"/>
          <w:b/>
          <w:strike/>
          <w:sz w:val="22"/>
          <w:szCs w:val="22"/>
        </w:rPr>
      </w:pPr>
    </w:p>
    <w:p w14:paraId="6C2AE7BC"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The Senior Leadership Team will be assisted in the above tasks on a day to day basis by both managers to whom he/she will delegate the necessary authority to obtain information and investigate working practices on his/her behalf.</w:t>
      </w:r>
    </w:p>
    <w:p w14:paraId="45091314" w14:textId="77777777" w:rsidR="003A2266" w:rsidRPr="0013699C" w:rsidRDefault="003A2266" w:rsidP="00BB212E">
      <w:pPr>
        <w:jc w:val="both"/>
        <w:rPr>
          <w:rFonts w:asciiTheme="minorHAnsi" w:hAnsiTheme="minorHAnsi" w:cstheme="minorHAnsi"/>
          <w:b/>
          <w:sz w:val="22"/>
          <w:szCs w:val="22"/>
        </w:rPr>
      </w:pPr>
    </w:p>
    <w:p w14:paraId="082DC2CE" w14:textId="64BB4FBC" w:rsidR="006E0FCA" w:rsidRPr="0013699C" w:rsidRDefault="006225BE"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 xml:space="preserve"> </w:t>
      </w:r>
      <w:r w:rsidR="007D6B43">
        <w:rPr>
          <w:rFonts w:asciiTheme="minorHAnsi" w:hAnsiTheme="minorHAnsi" w:cstheme="minorHAnsi"/>
          <w:b/>
          <w:color w:val="31849B" w:themeColor="accent5" w:themeShade="BF"/>
          <w:szCs w:val="22"/>
        </w:rPr>
        <w:t>The Campus Facilities Manager</w:t>
      </w:r>
    </w:p>
    <w:p w14:paraId="5E9718D3" w14:textId="77777777" w:rsidR="006225BE" w:rsidRPr="0013699C" w:rsidRDefault="006225BE" w:rsidP="00BB212E">
      <w:pPr>
        <w:jc w:val="both"/>
        <w:rPr>
          <w:rFonts w:asciiTheme="minorHAnsi" w:hAnsiTheme="minorHAnsi" w:cstheme="minorHAnsi"/>
          <w:b/>
          <w:sz w:val="22"/>
          <w:szCs w:val="22"/>
        </w:rPr>
      </w:pPr>
      <w:r w:rsidRPr="0013699C">
        <w:rPr>
          <w:rFonts w:asciiTheme="minorHAnsi" w:hAnsiTheme="minorHAnsi" w:cstheme="minorHAnsi"/>
          <w:sz w:val="22"/>
          <w:szCs w:val="22"/>
        </w:rPr>
        <w:t xml:space="preserve"> </w:t>
      </w:r>
      <w:r w:rsidR="008F0951" w:rsidRPr="0013699C">
        <w:rPr>
          <w:rFonts w:asciiTheme="minorHAnsi" w:hAnsiTheme="minorHAnsi" w:cstheme="minorHAnsi"/>
          <w:sz w:val="22"/>
          <w:szCs w:val="22"/>
        </w:rPr>
        <w:t>Is</w:t>
      </w:r>
      <w:r w:rsidRPr="0013699C">
        <w:rPr>
          <w:rFonts w:asciiTheme="minorHAnsi" w:hAnsiTheme="minorHAnsi" w:cstheme="minorHAnsi"/>
          <w:sz w:val="22"/>
          <w:szCs w:val="22"/>
        </w:rPr>
        <w:t xml:space="preserve"> responsible for:</w:t>
      </w:r>
    </w:p>
    <w:p w14:paraId="65A03523" w14:textId="77777777" w:rsidR="000B4FB7" w:rsidRPr="0013699C" w:rsidRDefault="000B4FB7" w:rsidP="000B4FB7">
      <w:pPr>
        <w:tabs>
          <w:tab w:val="left" w:pos="426"/>
        </w:tabs>
        <w:jc w:val="both"/>
        <w:rPr>
          <w:rFonts w:asciiTheme="minorHAnsi" w:hAnsiTheme="minorHAnsi" w:cstheme="minorHAnsi"/>
          <w:sz w:val="22"/>
          <w:szCs w:val="22"/>
        </w:rPr>
      </w:pPr>
    </w:p>
    <w:p w14:paraId="4E235B6D" w14:textId="77777777" w:rsidR="008B12F8" w:rsidRPr="0013699C" w:rsidRDefault="00CE024F" w:rsidP="002873A4">
      <w:pPr>
        <w:pStyle w:val="ListParagraph"/>
        <w:numPr>
          <w:ilvl w:val="0"/>
          <w:numId w:val="4"/>
        </w:numPr>
        <w:tabs>
          <w:tab w:val="left" w:pos="426"/>
        </w:tabs>
        <w:jc w:val="both"/>
        <w:rPr>
          <w:rFonts w:cstheme="minorHAnsi"/>
        </w:rPr>
      </w:pPr>
      <w:r w:rsidRPr="0013699C">
        <w:rPr>
          <w:rFonts w:cstheme="minorHAnsi"/>
        </w:rPr>
        <w:t>Recommending the provision of adequate resources when compiling annual budgets to maintain the health and safety standards and recommending specific emergency expenditure</w:t>
      </w:r>
      <w:r w:rsidR="008B12F8" w:rsidRPr="0013699C">
        <w:rPr>
          <w:rFonts w:cstheme="minorHAnsi"/>
        </w:rPr>
        <w:t>.</w:t>
      </w:r>
    </w:p>
    <w:p w14:paraId="3D774B06" w14:textId="77777777" w:rsidR="008B12F8" w:rsidRPr="0013699C" w:rsidRDefault="00F05147" w:rsidP="002873A4">
      <w:pPr>
        <w:pStyle w:val="ListParagraph"/>
        <w:numPr>
          <w:ilvl w:val="0"/>
          <w:numId w:val="4"/>
        </w:numPr>
        <w:tabs>
          <w:tab w:val="left" w:pos="426"/>
        </w:tabs>
        <w:jc w:val="both"/>
        <w:rPr>
          <w:rFonts w:cstheme="minorHAnsi"/>
        </w:rPr>
      </w:pPr>
      <w:r w:rsidRPr="0013699C">
        <w:rPr>
          <w:rFonts w:cstheme="minorHAnsi"/>
        </w:rPr>
        <w:t>Ensuring any building works comply with building regulations, fire regulations and construction design management</w:t>
      </w:r>
      <w:r w:rsidR="008B12F8" w:rsidRPr="0013699C">
        <w:rPr>
          <w:rFonts w:cstheme="minorHAnsi"/>
        </w:rPr>
        <w:t>.</w:t>
      </w:r>
    </w:p>
    <w:p w14:paraId="24860AA2" w14:textId="77777777" w:rsidR="008B12F8" w:rsidRPr="0013699C" w:rsidRDefault="00F05147" w:rsidP="002873A4">
      <w:pPr>
        <w:pStyle w:val="ListParagraph"/>
        <w:numPr>
          <w:ilvl w:val="0"/>
          <w:numId w:val="4"/>
        </w:numPr>
        <w:tabs>
          <w:tab w:val="left" w:pos="426"/>
        </w:tabs>
        <w:jc w:val="both"/>
        <w:rPr>
          <w:rFonts w:cstheme="minorHAnsi"/>
        </w:rPr>
      </w:pPr>
      <w:r w:rsidRPr="0013699C">
        <w:rPr>
          <w:rFonts w:cstheme="minorHAnsi"/>
        </w:rPr>
        <w:t xml:space="preserve">Ensuring, </w:t>
      </w:r>
      <w:r w:rsidR="008F0951" w:rsidRPr="0013699C">
        <w:rPr>
          <w:rFonts w:cstheme="minorHAnsi"/>
        </w:rPr>
        <w:t>as</w:t>
      </w:r>
      <w:r w:rsidRPr="0013699C">
        <w:rPr>
          <w:rFonts w:cstheme="minorHAnsi"/>
        </w:rPr>
        <w:t xml:space="preserve"> far as is reasonably practicable, that the work of all external contractors is conducted </w:t>
      </w:r>
      <w:r w:rsidR="008B12F8" w:rsidRPr="0013699C">
        <w:rPr>
          <w:rFonts w:cstheme="minorHAnsi"/>
        </w:rPr>
        <w:t>i</w:t>
      </w:r>
      <w:r w:rsidRPr="0013699C">
        <w:rPr>
          <w:rFonts w:cstheme="minorHAnsi"/>
        </w:rPr>
        <w:t>n a safe manner</w:t>
      </w:r>
      <w:r w:rsidR="008B12F8" w:rsidRPr="0013699C">
        <w:rPr>
          <w:rFonts w:cstheme="minorHAnsi"/>
        </w:rPr>
        <w:t>.</w:t>
      </w:r>
    </w:p>
    <w:p w14:paraId="4552C071" w14:textId="77777777" w:rsidR="00E34E0A" w:rsidRPr="0013699C" w:rsidRDefault="00F05147" w:rsidP="002873A4">
      <w:pPr>
        <w:pStyle w:val="ListParagraph"/>
        <w:numPr>
          <w:ilvl w:val="0"/>
          <w:numId w:val="4"/>
        </w:numPr>
        <w:tabs>
          <w:tab w:val="left" w:pos="426"/>
        </w:tabs>
        <w:jc w:val="both"/>
        <w:rPr>
          <w:rFonts w:cstheme="minorHAnsi"/>
        </w:rPr>
      </w:pPr>
      <w:r w:rsidRPr="0013699C">
        <w:rPr>
          <w:rFonts w:cstheme="minorHAnsi"/>
        </w:rPr>
        <w:t>Convening safety committee meetings as required by the Health and Safety at Work Act 1974</w:t>
      </w:r>
    </w:p>
    <w:p w14:paraId="12AD95DB" w14:textId="77777777" w:rsidR="00F30D6A" w:rsidRPr="0013699C" w:rsidRDefault="0022073C" w:rsidP="002873A4">
      <w:pPr>
        <w:pStyle w:val="ListParagraph"/>
        <w:numPr>
          <w:ilvl w:val="0"/>
          <w:numId w:val="4"/>
        </w:numPr>
        <w:tabs>
          <w:tab w:val="left" w:pos="426"/>
        </w:tabs>
        <w:jc w:val="both"/>
        <w:rPr>
          <w:rFonts w:cstheme="minorHAnsi"/>
        </w:rPr>
      </w:pPr>
      <w:r w:rsidRPr="0013699C">
        <w:rPr>
          <w:rFonts w:cstheme="minorHAnsi"/>
        </w:rPr>
        <w:t xml:space="preserve">To advise the </w:t>
      </w:r>
      <w:r w:rsidR="008F0951" w:rsidRPr="0013699C">
        <w:rPr>
          <w:rFonts w:cstheme="minorHAnsi"/>
        </w:rPr>
        <w:t>Principal on</w:t>
      </w:r>
      <w:r w:rsidRPr="0013699C">
        <w:rPr>
          <w:rFonts w:cstheme="minorHAnsi"/>
        </w:rPr>
        <w:t xml:space="preserve"> statutory and technical matters relating to health and</w:t>
      </w:r>
      <w:r w:rsidRPr="0013699C">
        <w:rPr>
          <w:rFonts w:cstheme="minorHAnsi"/>
          <w:spacing w:val="-27"/>
        </w:rPr>
        <w:t xml:space="preserve"> </w:t>
      </w:r>
      <w:r w:rsidRPr="0013699C">
        <w:rPr>
          <w:rFonts w:cstheme="minorHAnsi"/>
        </w:rPr>
        <w:t>saf</w:t>
      </w:r>
      <w:r w:rsidR="00F30D6A" w:rsidRPr="0013699C">
        <w:rPr>
          <w:rFonts w:cstheme="minorHAnsi"/>
        </w:rPr>
        <w:t xml:space="preserve">ety. </w:t>
      </w:r>
    </w:p>
    <w:p w14:paraId="285AAE21" w14:textId="77777777" w:rsidR="00E34E0A" w:rsidRPr="0013699C" w:rsidRDefault="00F30D6A" w:rsidP="002873A4">
      <w:pPr>
        <w:pStyle w:val="ListParagraph"/>
        <w:numPr>
          <w:ilvl w:val="0"/>
          <w:numId w:val="4"/>
        </w:numPr>
        <w:tabs>
          <w:tab w:val="left" w:pos="839"/>
          <w:tab w:val="left" w:pos="840"/>
        </w:tabs>
        <w:autoSpaceDE w:val="0"/>
        <w:autoSpaceDN w:val="0"/>
        <w:spacing w:line="256" w:lineRule="auto"/>
        <w:ind w:right="400"/>
        <w:rPr>
          <w:rFonts w:cstheme="minorHAnsi"/>
        </w:rPr>
      </w:pPr>
      <w:r w:rsidRPr="0013699C">
        <w:rPr>
          <w:rFonts w:cstheme="minorHAnsi"/>
        </w:rPr>
        <w:t xml:space="preserve">To liaise closely with a range of individuals including local managers, </w:t>
      </w:r>
      <w:proofErr w:type="gramStart"/>
      <w:r w:rsidRPr="0013699C">
        <w:rPr>
          <w:rFonts w:cstheme="minorHAnsi"/>
        </w:rPr>
        <w:t>Estates</w:t>
      </w:r>
      <w:proofErr w:type="gramEnd"/>
      <w:r w:rsidRPr="0013699C">
        <w:rPr>
          <w:rFonts w:cstheme="minorHAnsi"/>
        </w:rPr>
        <w:t xml:space="preserve"> personnel, contractors, enforcement agencies inspectors and staff safety representatives etc. in ensuring implementation of Health and Safety policies and</w:t>
      </w:r>
      <w:r w:rsidRPr="0013699C">
        <w:rPr>
          <w:rFonts w:cstheme="minorHAnsi"/>
          <w:spacing w:val="-2"/>
        </w:rPr>
        <w:t xml:space="preserve"> </w:t>
      </w:r>
      <w:r w:rsidRPr="0013699C">
        <w:rPr>
          <w:rFonts w:cstheme="minorHAnsi"/>
        </w:rPr>
        <w:t>procedures;</w:t>
      </w:r>
    </w:p>
    <w:p w14:paraId="39D6EAFA" w14:textId="77777777" w:rsidR="00F30D6A" w:rsidRPr="0013699C" w:rsidRDefault="00F30D6A" w:rsidP="002873A4">
      <w:pPr>
        <w:pStyle w:val="ListParagraph"/>
        <w:numPr>
          <w:ilvl w:val="0"/>
          <w:numId w:val="4"/>
        </w:numPr>
        <w:tabs>
          <w:tab w:val="left" w:pos="839"/>
          <w:tab w:val="left" w:pos="840"/>
        </w:tabs>
        <w:autoSpaceDE w:val="0"/>
        <w:autoSpaceDN w:val="0"/>
        <w:spacing w:line="256" w:lineRule="auto"/>
        <w:ind w:right="400"/>
        <w:rPr>
          <w:rFonts w:cstheme="minorHAnsi"/>
        </w:rPr>
      </w:pPr>
      <w:r w:rsidRPr="0013699C">
        <w:rPr>
          <w:rFonts w:cstheme="minorHAnsi"/>
        </w:rPr>
        <w:t>To carry out regular audits of all Health and Safety management systems, policies and</w:t>
      </w:r>
      <w:r w:rsidRPr="0013699C">
        <w:rPr>
          <w:rFonts w:cstheme="minorHAnsi"/>
          <w:spacing w:val="-25"/>
        </w:rPr>
        <w:t xml:space="preserve"> </w:t>
      </w:r>
      <w:proofErr w:type="gramStart"/>
      <w:r w:rsidRPr="0013699C">
        <w:rPr>
          <w:rFonts w:cstheme="minorHAnsi"/>
        </w:rPr>
        <w:t>procedures;</w:t>
      </w:r>
      <w:proofErr w:type="gramEnd"/>
    </w:p>
    <w:p w14:paraId="05013B23" w14:textId="77777777" w:rsidR="00F30D6A" w:rsidRPr="0013699C" w:rsidRDefault="00F30D6A" w:rsidP="002873A4">
      <w:pPr>
        <w:pStyle w:val="BodyText"/>
        <w:numPr>
          <w:ilvl w:val="0"/>
          <w:numId w:val="4"/>
        </w:numPr>
        <w:spacing w:before="9"/>
        <w:rPr>
          <w:rFonts w:asciiTheme="minorHAnsi" w:hAnsiTheme="minorHAnsi" w:cstheme="minorHAnsi"/>
          <w:szCs w:val="22"/>
        </w:rPr>
      </w:pPr>
      <w:r w:rsidRPr="0013699C">
        <w:rPr>
          <w:rFonts w:asciiTheme="minorHAnsi" w:hAnsiTheme="minorHAnsi" w:cstheme="minorHAnsi"/>
          <w:szCs w:val="22"/>
        </w:rPr>
        <w:t>To ensure that relevant managers are aware of their responsibilities to advise contractors employed by the College of their obligations and duties and of the College’s requirements with regards to health and safety;</w:t>
      </w:r>
    </w:p>
    <w:p w14:paraId="1B4657AD" w14:textId="77777777" w:rsidR="00F30D6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ensure that all College Health and Safety records are registered and properly maintained, kept up-to- date and actioned where necessary and that they together with all appropriate reports and assessments are kept and are readily</w:t>
      </w:r>
      <w:r w:rsidRPr="0013699C">
        <w:rPr>
          <w:rFonts w:asciiTheme="minorHAnsi" w:hAnsiTheme="minorHAnsi" w:cstheme="minorHAnsi"/>
          <w:spacing w:val="-2"/>
          <w:szCs w:val="22"/>
        </w:rPr>
        <w:t xml:space="preserve"> </w:t>
      </w:r>
      <w:r w:rsidRPr="0013699C">
        <w:rPr>
          <w:rFonts w:asciiTheme="minorHAnsi" w:hAnsiTheme="minorHAnsi" w:cstheme="minorHAnsi"/>
          <w:szCs w:val="22"/>
        </w:rPr>
        <w:t>available;</w:t>
      </w:r>
    </w:p>
    <w:p w14:paraId="749E56E5" w14:textId="77777777" w:rsidR="00F30D6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ensure that relevant managers are aware of their responsibilities for the health and safety aspects of tenders, including safe methods of work, relevant code of practice and a commitment to comply with College Health and Safety</w:t>
      </w:r>
      <w:r w:rsidRPr="0013699C">
        <w:rPr>
          <w:rFonts w:asciiTheme="minorHAnsi" w:hAnsiTheme="minorHAnsi" w:cstheme="minorHAnsi"/>
          <w:spacing w:val="-2"/>
          <w:szCs w:val="22"/>
        </w:rPr>
        <w:t xml:space="preserve"> </w:t>
      </w:r>
      <w:r w:rsidRPr="0013699C">
        <w:rPr>
          <w:rFonts w:asciiTheme="minorHAnsi" w:hAnsiTheme="minorHAnsi" w:cstheme="minorHAnsi"/>
          <w:szCs w:val="22"/>
        </w:rPr>
        <w:t>procedure;</w:t>
      </w:r>
    </w:p>
    <w:p w14:paraId="7978813B" w14:textId="77777777" w:rsidR="00F30D6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 xml:space="preserve">To liaise with relevant managers to ensure that at tender/planning stages adequate provision and arrangement are made for welfare, first aid, personal protective equipment, barriers, </w:t>
      </w:r>
      <w:proofErr w:type="gramStart"/>
      <w:r w:rsidRPr="0013699C">
        <w:rPr>
          <w:rFonts w:asciiTheme="minorHAnsi" w:hAnsiTheme="minorHAnsi" w:cstheme="minorHAnsi"/>
          <w:szCs w:val="22"/>
        </w:rPr>
        <w:t>signage</w:t>
      </w:r>
      <w:proofErr w:type="gramEnd"/>
      <w:r w:rsidRPr="0013699C">
        <w:rPr>
          <w:rFonts w:asciiTheme="minorHAnsi" w:hAnsiTheme="minorHAnsi" w:cstheme="minorHAnsi"/>
          <w:szCs w:val="22"/>
        </w:rPr>
        <w:t xml:space="preserve"> and other items designed for accident and loss</w:t>
      </w:r>
      <w:r w:rsidRPr="0013699C">
        <w:rPr>
          <w:rFonts w:asciiTheme="minorHAnsi" w:hAnsiTheme="minorHAnsi" w:cstheme="minorHAnsi"/>
          <w:spacing w:val="-3"/>
          <w:szCs w:val="22"/>
        </w:rPr>
        <w:t xml:space="preserve"> </w:t>
      </w:r>
      <w:r w:rsidRPr="0013699C">
        <w:rPr>
          <w:rFonts w:asciiTheme="minorHAnsi" w:hAnsiTheme="minorHAnsi" w:cstheme="minorHAnsi"/>
          <w:szCs w:val="22"/>
        </w:rPr>
        <w:t>prevention;</w:t>
      </w:r>
    </w:p>
    <w:p w14:paraId="1F029FF5" w14:textId="77777777" w:rsidR="00F30D6A" w:rsidRPr="0013699C" w:rsidRDefault="00F30D6A" w:rsidP="002873A4">
      <w:pPr>
        <w:pStyle w:val="BodyText"/>
        <w:numPr>
          <w:ilvl w:val="0"/>
          <w:numId w:val="4"/>
        </w:numPr>
        <w:rPr>
          <w:rFonts w:asciiTheme="minorHAnsi" w:hAnsiTheme="minorHAnsi" w:cstheme="minorHAnsi"/>
          <w:szCs w:val="22"/>
        </w:rPr>
      </w:pPr>
      <w:r w:rsidRPr="0013699C">
        <w:rPr>
          <w:rFonts w:asciiTheme="minorHAnsi" w:hAnsiTheme="minorHAnsi" w:cstheme="minorHAnsi"/>
          <w:szCs w:val="22"/>
        </w:rPr>
        <w:t>To ensure where appropriate risk assessments and safe systems of work, at onset and during the works, are provided by contractors undertaking work involving high risk, fire risk or of a hazardous nature;</w:t>
      </w:r>
    </w:p>
    <w:p w14:paraId="42BF46A8" w14:textId="77777777" w:rsidR="00F30D6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ensure that all risk assessments are undertaken for all significant tasks by contractors, staff or students and method statements are</w:t>
      </w:r>
      <w:r w:rsidRPr="0013699C">
        <w:rPr>
          <w:rFonts w:asciiTheme="minorHAnsi" w:hAnsiTheme="minorHAnsi" w:cstheme="minorHAnsi"/>
          <w:spacing w:val="-3"/>
          <w:szCs w:val="22"/>
        </w:rPr>
        <w:t xml:space="preserve"> </w:t>
      </w:r>
      <w:r w:rsidRPr="0013699C">
        <w:rPr>
          <w:rFonts w:asciiTheme="minorHAnsi" w:hAnsiTheme="minorHAnsi" w:cstheme="minorHAnsi"/>
          <w:szCs w:val="22"/>
        </w:rPr>
        <w:t>established;</w:t>
      </w:r>
    </w:p>
    <w:p w14:paraId="3F066DE7" w14:textId="77777777" w:rsidR="00F30D6A" w:rsidRPr="0013699C" w:rsidRDefault="00F30D6A" w:rsidP="002873A4">
      <w:pPr>
        <w:pStyle w:val="BodyText"/>
        <w:numPr>
          <w:ilvl w:val="0"/>
          <w:numId w:val="4"/>
        </w:numPr>
        <w:spacing w:before="6"/>
        <w:rPr>
          <w:rFonts w:asciiTheme="minorHAnsi" w:hAnsiTheme="minorHAnsi" w:cstheme="minorHAnsi"/>
          <w:szCs w:val="22"/>
        </w:rPr>
      </w:pPr>
      <w:r w:rsidRPr="0013699C">
        <w:rPr>
          <w:rFonts w:asciiTheme="minorHAnsi" w:hAnsiTheme="minorHAnsi" w:cstheme="minorHAnsi"/>
          <w:szCs w:val="22"/>
        </w:rPr>
        <w:t>To have comprehensive understanding of the requirements laid down under the Health and Safety at Work Act 1974, regulations made thereunder and any other statutory regulations and ensure they are observed;</w:t>
      </w:r>
    </w:p>
    <w:p w14:paraId="74B30CB5" w14:textId="77777777" w:rsidR="00E34E0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Should any statutory notice (improvement/prohibition) be served on the college by any enforcement authority, to report it to Chief operating officer</w:t>
      </w:r>
      <w:r w:rsidRPr="0013699C">
        <w:rPr>
          <w:rFonts w:asciiTheme="minorHAnsi" w:hAnsiTheme="minorHAnsi" w:cstheme="minorHAnsi"/>
          <w:spacing w:val="-5"/>
          <w:szCs w:val="22"/>
        </w:rPr>
        <w:t xml:space="preserve"> </w:t>
      </w:r>
      <w:r w:rsidRPr="0013699C">
        <w:rPr>
          <w:rFonts w:asciiTheme="minorHAnsi" w:hAnsiTheme="minorHAnsi" w:cstheme="minorHAnsi"/>
          <w:szCs w:val="22"/>
        </w:rPr>
        <w:t>immediately;</w:t>
      </w:r>
    </w:p>
    <w:p w14:paraId="13FB7B23" w14:textId="77777777" w:rsidR="00E34E0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set a personal example by following all rules and regulations when on</w:t>
      </w:r>
      <w:r w:rsidRPr="0013699C">
        <w:rPr>
          <w:rFonts w:asciiTheme="minorHAnsi" w:hAnsiTheme="minorHAnsi" w:cstheme="minorHAnsi"/>
          <w:spacing w:val="-8"/>
          <w:szCs w:val="22"/>
        </w:rPr>
        <w:t xml:space="preserve"> </w:t>
      </w:r>
      <w:r w:rsidRPr="0013699C">
        <w:rPr>
          <w:rFonts w:asciiTheme="minorHAnsi" w:hAnsiTheme="minorHAnsi" w:cstheme="minorHAnsi"/>
          <w:szCs w:val="22"/>
        </w:rPr>
        <w:t>site;</w:t>
      </w:r>
    </w:p>
    <w:p w14:paraId="31AF9919" w14:textId="77777777" w:rsidR="00E34E0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maintain adequate and up-to-dated information on relevant law and on safety management</w:t>
      </w:r>
      <w:r w:rsidRPr="0013699C">
        <w:rPr>
          <w:rFonts w:asciiTheme="minorHAnsi" w:hAnsiTheme="minorHAnsi" w:cstheme="minorHAnsi"/>
          <w:spacing w:val="-34"/>
          <w:szCs w:val="22"/>
        </w:rPr>
        <w:t xml:space="preserve"> </w:t>
      </w:r>
      <w:r w:rsidRPr="0013699C">
        <w:rPr>
          <w:rFonts w:asciiTheme="minorHAnsi" w:hAnsiTheme="minorHAnsi" w:cstheme="minorHAnsi"/>
          <w:szCs w:val="22"/>
        </w:rPr>
        <w:t>practice;</w:t>
      </w:r>
    </w:p>
    <w:p w14:paraId="38913471" w14:textId="77777777" w:rsidR="00E34E0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attend training courses as appropriate to keep abreast of</w:t>
      </w:r>
      <w:r w:rsidRPr="0013699C">
        <w:rPr>
          <w:rFonts w:asciiTheme="minorHAnsi" w:hAnsiTheme="minorHAnsi" w:cstheme="minorHAnsi"/>
          <w:spacing w:val="-6"/>
          <w:szCs w:val="22"/>
        </w:rPr>
        <w:t xml:space="preserve"> </w:t>
      </w:r>
      <w:r w:rsidRPr="0013699C">
        <w:rPr>
          <w:rFonts w:asciiTheme="minorHAnsi" w:hAnsiTheme="minorHAnsi" w:cstheme="minorHAnsi"/>
          <w:szCs w:val="22"/>
        </w:rPr>
        <w:t>changes;</w:t>
      </w:r>
    </w:p>
    <w:p w14:paraId="35959D28" w14:textId="77777777" w:rsidR="00F30D6A" w:rsidRPr="0013699C" w:rsidRDefault="00F30D6A" w:rsidP="002873A4">
      <w:pPr>
        <w:pStyle w:val="BodyText"/>
        <w:numPr>
          <w:ilvl w:val="0"/>
          <w:numId w:val="4"/>
        </w:numPr>
        <w:spacing w:before="8"/>
        <w:rPr>
          <w:rFonts w:asciiTheme="minorHAnsi" w:hAnsiTheme="minorHAnsi" w:cstheme="minorHAnsi"/>
          <w:szCs w:val="22"/>
        </w:rPr>
      </w:pPr>
      <w:r w:rsidRPr="0013699C">
        <w:rPr>
          <w:rFonts w:asciiTheme="minorHAnsi" w:hAnsiTheme="minorHAnsi" w:cstheme="minorHAnsi"/>
          <w:szCs w:val="22"/>
        </w:rPr>
        <w:t>To promote awareness of health and safety issues and a positive health and safety culture within the college</w:t>
      </w:r>
    </w:p>
    <w:p w14:paraId="47BAD3A9" w14:textId="77777777" w:rsidR="00F30D6A" w:rsidRPr="0013699C" w:rsidRDefault="00F30D6A" w:rsidP="00F30D6A">
      <w:pPr>
        <w:tabs>
          <w:tab w:val="left" w:pos="840"/>
        </w:tabs>
        <w:autoSpaceDE w:val="0"/>
        <w:autoSpaceDN w:val="0"/>
        <w:spacing w:line="256" w:lineRule="auto"/>
        <w:ind w:right="399"/>
        <w:rPr>
          <w:rFonts w:asciiTheme="minorHAnsi" w:hAnsiTheme="minorHAnsi" w:cstheme="minorHAnsi"/>
          <w:sz w:val="22"/>
          <w:szCs w:val="22"/>
        </w:rPr>
      </w:pPr>
    </w:p>
    <w:p w14:paraId="6556C2D9" w14:textId="77777777" w:rsidR="00F30D6A" w:rsidRPr="0013699C" w:rsidRDefault="00F30D6A" w:rsidP="00F30D6A">
      <w:pPr>
        <w:tabs>
          <w:tab w:val="left" w:pos="840"/>
        </w:tabs>
        <w:autoSpaceDE w:val="0"/>
        <w:autoSpaceDN w:val="0"/>
        <w:spacing w:line="256" w:lineRule="auto"/>
        <w:ind w:right="399"/>
        <w:rPr>
          <w:rFonts w:asciiTheme="minorHAnsi" w:hAnsiTheme="minorHAnsi" w:cstheme="minorHAnsi"/>
          <w:sz w:val="18"/>
        </w:rPr>
      </w:pPr>
    </w:p>
    <w:p w14:paraId="4C7DF179" w14:textId="00EED11E" w:rsidR="00F30D6A" w:rsidRPr="0013699C" w:rsidRDefault="00F30D6A" w:rsidP="00F30D6A">
      <w:pPr>
        <w:jc w:val="both"/>
        <w:rPr>
          <w:rFonts w:asciiTheme="minorHAnsi" w:hAnsiTheme="minorHAnsi" w:cstheme="minorHAnsi"/>
          <w:sz w:val="22"/>
          <w:szCs w:val="22"/>
        </w:rPr>
      </w:pPr>
      <w:r w:rsidRPr="0013699C">
        <w:rPr>
          <w:rFonts w:asciiTheme="minorHAnsi" w:hAnsiTheme="minorHAnsi" w:cstheme="minorHAnsi"/>
          <w:sz w:val="22"/>
          <w:szCs w:val="22"/>
        </w:rPr>
        <w:t xml:space="preserve">The </w:t>
      </w:r>
      <w:r w:rsidR="007D6B43">
        <w:rPr>
          <w:rFonts w:asciiTheme="minorHAnsi" w:hAnsiTheme="minorHAnsi" w:cstheme="minorHAnsi"/>
          <w:sz w:val="22"/>
          <w:szCs w:val="22"/>
        </w:rPr>
        <w:t xml:space="preserve">Campus facilities </w:t>
      </w:r>
      <w:proofErr w:type="gramStart"/>
      <w:r w:rsidR="007D6B43">
        <w:rPr>
          <w:rFonts w:asciiTheme="minorHAnsi" w:hAnsiTheme="minorHAnsi" w:cstheme="minorHAnsi"/>
          <w:sz w:val="22"/>
          <w:szCs w:val="22"/>
        </w:rPr>
        <w:t xml:space="preserve">manager </w:t>
      </w:r>
      <w:r w:rsidRPr="0013699C">
        <w:rPr>
          <w:rFonts w:asciiTheme="minorHAnsi" w:hAnsiTheme="minorHAnsi" w:cstheme="minorHAnsi"/>
          <w:sz w:val="22"/>
          <w:szCs w:val="22"/>
        </w:rPr>
        <w:t xml:space="preserve"> shall</w:t>
      </w:r>
      <w:proofErr w:type="gramEnd"/>
      <w:r w:rsidRPr="0013699C">
        <w:rPr>
          <w:rFonts w:asciiTheme="minorHAnsi" w:hAnsiTheme="minorHAnsi" w:cstheme="minorHAnsi"/>
          <w:sz w:val="22"/>
          <w:szCs w:val="22"/>
        </w:rPr>
        <w:t xml:space="preserve"> have the delegated authority to order the immediate cessation of any activity which they consider poses an unacceptable risk to the health or safety of employees or others. In such a case they will make an immediate report to the Strategic Leadership Team.  </w:t>
      </w:r>
    </w:p>
    <w:p w14:paraId="16A5855A" w14:textId="77777777" w:rsidR="00F30D6A" w:rsidRPr="0013699C" w:rsidRDefault="00F30D6A" w:rsidP="00F30D6A">
      <w:pPr>
        <w:jc w:val="both"/>
        <w:rPr>
          <w:rFonts w:asciiTheme="minorHAnsi" w:hAnsiTheme="minorHAnsi" w:cstheme="minorHAnsi"/>
          <w:sz w:val="22"/>
          <w:szCs w:val="22"/>
        </w:rPr>
      </w:pPr>
    </w:p>
    <w:p w14:paraId="66F991BA" w14:textId="77777777" w:rsidR="00F30D6A" w:rsidRPr="0013699C" w:rsidRDefault="00F30D6A" w:rsidP="00F30D6A">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The Senior Management Team (SMT)</w:t>
      </w:r>
    </w:p>
    <w:p w14:paraId="0F588A14" w14:textId="77777777" w:rsidR="00F30D6A" w:rsidRPr="0013699C" w:rsidRDefault="00F30D6A" w:rsidP="00F30D6A">
      <w:pPr>
        <w:jc w:val="both"/>
        <w:rPr>
          <w:rFonts w:asciiTheme="minorHAnsi" w:hAnsiTheme="minorHAnsi" w:cstheme="minorHAnsi"/>
          <w:b/>
          <w:sz w:val="22"/>
          <w:szCs w:val="22"/>
        </w:rPr>
      </w:pPr>
    </w:p>
    <w:p w14:paraId="52B5DE42" w14:textId="77777777" w:rsidR="00F30D6A" w:rsidRPr="0013699C" w:rsidRDefault="00F30D6A" w:rsidP="00F30D6A">
      <w:pPr>
        <w:jc w:val="both"/>
        <w:rPr>
          <w:rFonts w:asciiTheme="minorHAnsi" w:hAnsiTheme="minorHAnsi" w:cstheme="minorHAnsi"/>
          <w:sz w:val="22"/>
          <w:szCs w:val="22"/>
        </w:rPr>
      </w:pPr>
      <w:r w:rsidRPr="0013699C">
        <w:rPr>
          <w:rFonts w:asciiTheme="minorHAnsi" w:hAnsiTheme="minorHAnsi" w:cstheme="minorHAnsi"/>
          <w:sz w:val="22"/>
          <w:szCs w:val="22"/>
        </w:rPr>
        <w:t>The SMT is responsible for implementing the requirements of this policy and the effective management of health and safety in their areas of work. In particular managers shall ensure that in their area of work:</w:t>
      </w:r>
    </w:p>
    <w:p w14:paraId="261C5E46" w14:textId="77777777" w:rsidR="00F30D6A" w:rsidRPr="0013699C" w:rsidRDefault="00F30D6A" w:rsidP="00F30D6A">
      <w:pPr>
        <w:jc w:val="both"/>
        <w:rPr>
          <w:rFonts w:asciiTheme="minorHAnsi" w:hAnsiTheme="minorHAnsi" w:cstheme="minorHAnsi"/>
          <w:sz w:val="22"/>
          <w:szCs w:val="22"/>
        </w:rPr>
      </w:pPr>
    </w:p>
    <w:p w14:paraId="2959642B"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a) </w:t>
      </w:r>
      <w:r w:rsidRPr="0013699C">
        <w:rPr>
          <w:rFonts w:asciiTheme="minorHAnsi" w:hAnsiTheme="minorHAnsi" w:cstheme="minorHAnsi"/>
          <w:sz w:val="22"/>
          <w:szCs w:val="22"/>
        </w:rPr>
        <w:tab/>
        <w:t>All staff and students are aware of, understand and implement the Health and Safety Policy and associated arrangements.</w:t>
      </w:r>
    </w:p>
    <w:p w14:paraId="65649D0F"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b) </w:t>
      </w:r>
      <w:r w:rsidRPr="0013699C">
        <w:rPr>
          <w:rFonts w:asciiTheme="minorHAnsi" w:hAnsiTheme="minorHAnsi" w:cstheme="minorHAnsi"/>
          <w:sz w:val="22"/>
          <w:szCs w:val="22"/>
        </w:rPr>
        <w:tab/>
        <w:t>A safe place of work and safe systems are established and maintained.</w:t>
      </w:r>
    </w:p>
    <w:p w14:paraId="5FEA47AD"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c) </w:t>
      </w:r>
      <w:r w:rsidRPr="0013699C">
        <w:rPr>
          <w:rFonts w:asciiTheme="minorHAnsi" w:hAnsiTheme="minorHAnsi" w:cstheme="minorHAnsi"/>
          <w:sz w:val="22"/>
          <w:szCs w:val="22"/>
        </w:rPr>
        <w:tab/>
        <w:t>Any health and safety problems are resolved, as far as they are able to do so, referring to the Health and Safety Advisor for advice and further assistance if necessary.</w:t>
      </w:r>
    </w:p>
    <w:p w14:paraId="39CCA206"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d) </w:t>
      </w:r>
      <w:r w:rsidRPr="0013699C">
        <w:rPr>
          <w:rFonts w:asciiTheme="minorHAnsi" w:hAnsiTheme="minorHAnsi" w:cstheme="minorHAnsi"/>
          <w:sz w:val="22"/>
          <w:szCs w:val="22"/>
        </w:rPr>
        <w:tab/>
        <w:t>Appropriate health and safety records are kept and maintained.</w:t>
      </w:r>
    </w:p>
    <w:p w14:paraId="7A70826A"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e) </w:t>
      </w:r>
      <w:r w:rsidRPr="0013699C">
        <w:rPr>
          <w:rFonts w:asciiTheme="minorHAnsi" w:hAnsiTheme="minorHAnsi" w:cstheme="minorHAnsi"/>
          <w:sz w:val="22"/>
          <w:szCs w:val="22"/>
        </w:rPr>
        <w:tab/>
        <w:t>Regular safety inspections are conducted with remedial actions undertaken in a timely manner.</w:t>
      </w:r>
    </w:p>
    <w:p w14:paraId="49480C3A"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f)</w:t>
      </w:r>
      <w:r w:rsidRPr="0013699C">
        <w:rPr>
          <w:rFonts w:asciiTheme="minorHAnsi" w:hAnsiTheme="minorHAnsi" w:cstheme="minorHAnsi"/>
          <w:sz w:val="22"/>
          <w:szCs w:val="22"/>
        </w:rPr>
        <w:tab/>
        <w:t xml:space="preserve">Suitable and sufficient risk assessments are </w:t>
      </w:r>
      <w:proofErr w:type="gramStart"/>
      <w:r w:rsidRPr="0013699C">
        <w:rPr>
          <w:rFonts w:asciiTheme="minorHAnsi" w:hAnsiTheme="minorHAnsi" w:cstheme="minorHAnsi"/>
          <w:sz w:val="22"/>
          <w:szCs w:val="22"/>
        </w:rPr>
        <w:t>conducted</w:t>
      </w:r>
      <w:proofErr w:type="gramEnd"/>
      <w:r w:rsidRPr="0013699C">
        <w:rPr>
          <w:rFonts w:asciiTheme="minorHAnsi" w:hAnsiTheme="minorHAnsi" w:cstheme="minorHAnsi"/>
          <w:sz w:val="22"/>
          <w:szCs w:val="22"/>
        </w:rPr>
        <w:t xml:space="preserve"> and adequate control measures implemented.</w:t>
      </w:r>
    </w:p>
    <w:p w14:paraId="6C09E050"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g)</w:t>
      </w:r>
      <w:r w:rsidRPr="0013699C">
        <w:rPr>
          <w:rFonts w:asciiTheme="minorHAnsi" w:hAnsiTheme="minorHAnsi" w:cstheme="minorHAnsi"/>
          <w:sz w:val="22"/>
          <w:szCs w:val="22"/>
        </w:rPr>
        <w:tab/>
        <w:t>All staff and students are given an appropriate health and safety induction.</w:t>
      </w:r>
    </w:p>
    <w:p w14:paraId="51EF55B2"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h) </w:t>
      </w:r>
      <w:r w:rsidRPr="0013699C">
        <w:rPr>
          <w:rFonts w:asciiTheme="minorHAnsi" w:hAnsiTheme="minorHAnsi" w:cstheme="minorHAnsi"/>
          <w:sz w:val="22"/>
          <w:szCs w:val="22"/>
        </w:rPr>
        <w:tab/>
        <w:t xml:space="preserve">Requirements for information, instruction, </w:t>
      </w:r>
      <w:proofErr w:type="gramStart"/>
      <w:r w:rsidRPr="0013699C">
        <w:rPr>
          <w:rFonts w:asciiTheme="minorHAnsi" w:hAnsiTheme="minorHAnsi" w:cstheme="minorHAnsi"/>
          <w:sz w:val="22"/>
          <w:szCs w:val="22"/>
        </w:rPr>
        <w:t>training</w:t>
      </w:r>
      <w:proofErr w:type="gramEnd"/>
      <w:r w:rsidRPr="0013699C">
        <w:rPr>
          <w:rFonts w:asciiTheme="minorHAnsi" w:hAnsiTheme="minorHAnsi" w:cstheme="minorHAnsi"/>
          <w:sz w:val="22"/>
          <w:szCs w:val="22"/>
        </w:rPr>
        <w:t xml:space="preserve"> and supervision are identified and provided to safeguard, so far as is reasonably practicable, the health, safety and welfare of all staff, students and others affected.</w:t>
      </w:r>
    </w:p>
    <w:p w14:paraId="65B77896" w14:textId="77777777" w:rsidR="00F30D6A" w:rsidRPr="0013699C" w:rsidRDefault="008F0951"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I</w:t>
      </w:r>
      <w:r w:rsidR="00F30D6A" w:rsidRPr="0013699C">
        <w:rPr>
          <w:rFonts w:asciiTheme="minorHAnsi" w:hAnsiTheme="minorHAnsi" w:cstheme="minorHAnsi"/>
          <w:sz w:val="22"/>
          <w:szCs w:val="22"/>
        </w:rPr>
        <w:t xml:space="preserve">) </w:t>
      </w:r>
      <w:r w:rsidR="00F30D6A" w:rsidRPr="0013699C">
        <w:rPr>
          <w:rFonts w:asciiTheme="minorHAnsi" w:hAnsiTheme="minorHAnsi" w:cstheme="minorHAnsi"/>
          <w:sz w:val="22"/>
          <w:szCs w:val="22"/>
        </w:rPr>
        <w:tab/>
        <w:t xml:space="preserve">All staff and students are encouraged to contribute positively to their own health, </w:t>
      </w:r>
      <w:proofErr w:type="gramStart"/>
      <w:r w:rsidR="00F30D6A" w:rsidRPr="0013699C">
        <w:rPr>
          <w:rFonts w:asciiTheme="minorHAnsi" w:hAnsiTheme="minorHAnsi" w:cstheme="minorHAnsi"/>
          <w:sz w:val="22"/>
          <w:szCs w:val="22"/>
        </w:rPr>
        <w:t>safety</w:t>
      </w:r>
      <w:proofErr w:type="gramEnd"/>
      <w:r w:rsidR="00F30D6A" w:rsidRPr="0013699C">
        <w:rPr>
          <w:rFonts w:asciiTheme="minorHAnsi" w:hAnsiTheme="minorHAnsi" w:cstheme="minorHAnsi"/>
          <w:sz w:val="22"/>
          <w:szCs w:val="22"/>
        </w:rPr>
        <w:t xml:space="preserve"> and welfare.</w:t>
      </w:r>
    </w:p>
    <w:p w14:paraId="4A99F40C" w14:textId="77777777" w:rsidR="00F30D6A" w:rsidRPr="0013699C" w:rsidRDefault="00F30D6A" w:rsidP="00F30D6A">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j) </w:t>
      </w:r>
      <w:r w:rsidRPr="0013699C">
        <w:rPr>
          <w:rFonts w:asciiTheme="minorHAnsi" w:hAnsiTheme="minorHAnsi" w:cstheme="minorHAnsi"/>
          <w:sz w:val="22"/>
          <w:szCs w:val="22"/>
        </w:rPr>
        <w:tab/>
        <w:t xml:space="preserve">All learning takes place, so far as is reasonably practicable, in a safe, </w:t>
      </w:r>
      <w:proofErr w:type="gramStart"/>
      <w:r w:rsidRPr="0013699C">
        <w:rPr>
          <w:rFonts w:asciiTheme="minorHAnsi" w:hAnsiTheme="minorHAnsi" w:cstheme="minorHAnsi"/>
          <w:sz w:val="22"/>
          <w:szCs w:val="22"/>
        </w:rPr>
        <w:t>healthy</w:t>
      </w:r>
      <w:proofErr w:type="gramEnd"/>
      <w:r w:rsidRPr="0013699C">
        <w:rPr>
          <w:rFonts w:asciiTheme="minorHAnsi" w:hAnsiTheme="minorHAnsi" w:cstheme="minorHAnsi"/>
          <w:sz w:val="22"/>
          <w:szCs w:val="22"/>
        </w:rPr>
        <w:t xml:space="preserve"> and supportive environment.</w:t>
      </w:r>
    </w:p>
    <w:p w14:paraId="0F345D3C" w14:textId="77777777" w:rsidR="00F30D6A" w:rsidRPr="0013699C" w:rsidRDefault="00F30D6A" w:rsidP="00F30D6A">
      <w:pPr>
        <w:jc w:val="both"/>
        <w:rPr>
          <w:rFonts w:asciiTheme="minorHAnsi" w:hAnsiTheme="minorHAnsi" w:cstheme="minorHAnsi"/>
          <w:sz w:val="22"/>
          <w:szCs w:val="22"/>
        </w:rPr>
      </w:pPr>
    </w:p>
    <w:p w14:paraId="66E97759" w14:textId="77777777" w:rsidR="00E34E0A" w:rsidRPr="0013699C" w:rsidRDefault="00E34E0A" w:rsidP="00E34E0A">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Health and Safety Advisor</w:t>
      </w:r>
    </w:p>
    <w:p w14:paraId="25948626" w14:textId="77777777" w:rsidR="00E34E0A" w:rsidRPr="0013699C" w:rsidRDefault="00E34E0A" w:rsidP="00E34E0A">
      <w:pPr>
        <w:jc w:val="both"/>
        <w:rPr>
          <w:rFonts w:asciiTheme="minorHAnsi" w:hAnsiTheme="minorHAnsi" w:cstheme="minorHAnsi"/>
          <w:szCs w:val="22"/>
        </w:rPr>
      </w:pPr>
      <w:r w:rsidRPr="0013699C">
        <w:rPr>
          <w:rFonts w:asciiTheme="minorHAnsi" w:hAnsiTheme="minorHAnsi" w:cstheme="minorHAnsi"/>
          <w:szCs w:val="22"/>
        </w:rPr>
        <w:t xml:space="preserve">Is responsible for: </w:t>
      </w:r>
    </w:p>
    <w:p w14:paraId="4DEB1A19" w14:textId="77777777" w:rsidR="00E34E0A" w:rsidRPr="0013699C" w:rsidRDefault="00E34E0A" w:rsidP="00E34E0A">
      <w:pPr>
        <w:jc w:val="both"/>
        <w:rPr>
          <w:rFonts w:asciiTheme="minorHAnsi" w:hAnsiTheme="minorHAnsi" w:cstheme="minorHAnsi"/>
          <w:szCs w:val="22"/>
        </w:rPr>
      </w:pPr>
    </w:p>
    <w:p w14:paraId="4F55170F" w14:textId="77777777" w:rsidR="00E34E0A" w:rsidRPr="0013699C" w:rsidRDefault="00E34E0A" w:rsidP="002873A4">
      <w:pPr>
        <w:pStyle w:val="ListParagraph"/>
        <w:numPr>
          <w:ilvl w:val="0"/>
          <w:numId w:val="3"/>
        </w:numPr>
        <w:jc w:val="both"/>
        <w:rPr>
          <w:rFonts w:cstheme="minorHAnsi"/>
        </w:rPr>
      </w:pPr>
      <w:r w:rsidRPr="0013699C">
        <w:rPr>
          <w:rFonts w:cstheme="minorHAnsi"/>
        </w:rPr>
        <w:t xml:space="preserve">Acting as the focal point for day to day references on health and safety and giving advice or indicating sources of advice. </w:t>
      </w:r>
    </w:p>
    <w:p w14:paraId="0E627C75"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Monitoring standards of health and safety matters when required.</w:t>
      </w:r>
    </w:p>
    <w:p w14:paraId="734D5E75"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 xml:space="preserve"> Obtaining specialist advice on health and safety matters when required.</w:t>
      </w:r>
    </w:p>
    <w:p w14:paraId="7A2D930E"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 xml:space="preserve">Monitoring, producing statistics, </w:t>
      </w:r>
      <w:proofErr w:type="gramStart"/>
      <w:r w:rsidRPr="0013699C">
        <w:rPr>
          <w:rFonts w:cstheme="minorHAnsi"/>
        </w:rPr>
        <w:t>investigating</w:t>
      </w:r>
      <w:proofErr w:type="gramEnd"/>
      <w:r w:rsidRPr="0013699C">
        <w:rPr>
          <w:rFonts w:cstheme="minorHAnsi"/>
        </w:rPr>
        <w:t xml:space="preserve"> and taking action where appropriate and keeping records of accidents and hazardous situations.</w:t>
      </w:r>
    </w:p>
    <w:p w14:paraId="416F774C"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 xml:space="preserve">Assisting Heads of Department where </w:t>
      </w:r>
      <w:r w:rsidR="008F0951" w:rsidRPr="0013699C">
        <w:rPr>
          <w:rFonts w:cstheme="minorHAnsi"/>
        </w:rPr>
        <w:t>necessary</w:t>
      </w:r>
      <w:r w:rsidRPr="0013699C">
        <w:rPr>
          <w:rFonts w:cstheme="minorHAnsi"/>
        </w:rPr>
        <w:t xml:space="preserve">, </w:t>
      </w:r>
      <w:r w:rsidR="008F0951" w:rsidRPr="0013699C">
        <w:rPr>
          <w:rFonts w:cstheme="minorHAnsi"/>
        </w:rPr>
        <w:t>reporting</w:t>
      </w:r>
      <w:r w:rsidRPr="0013699C">
        <w:rPr>
          <w:rFonts w:cstheme="minorHAnsi"/>
        </w:rPr>
        <w:t xml:space="preserve"> events to the Health and Safety Executive as required by the Reporting of Injuries, Diseases, and Dangerous Occurrence Regulations (RIDDOR).</w:t>
      </w:r>
    </w:p>
    <w:p w14:paraId="6C407825"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 xml:space="preserve">Developing, </w:t>
      </w:r>
      <w:proofErr w:type="gramStart"/>
      <w:r w:rsidRPr="0013699C">
        <w:rPr>
          <w:rFonts w:cstheme="minorHAnsi"/>
        </w:rPr>
        <w:t>implementing</w:t>
      </w:r>
      <w:proofErr w:type="gramEnd"/>
      <w:r w:rsidRPr="0013699C">
        <w:rPr>
          <w:rFonts w:cstheme="minorHAnsi"/>
        </w:rPr>
        <w:t xml:space="preserve"> and reviewing health and safety arrangements in consultation with appropriate employee and management representatives.</w:t>
      </w:r>
    </w:p>
    <w:p w14:paraId="004E25F9"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Monitoring compliance with the Management of Health and Safety at Work Regulations and other relevant legislation and associated codes of practice.</w:t>
      </w:r>
    </w:p>
    <w:p w14:paraId="51135EC1"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Managing first aid provision throughout the College.</w:t>
      </w:r>
    </w:p>
    <w:p w14:paraId="6F26ECC7"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Advising on appropriate training and development to ensure compliance with the Act.</w:t>
      </w:r>
    </w:p>
    <w:p w14:paraId="43566E47"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Managing the provision and maintenance of firefighting equipment.</w:t>
      </w:r>
    </w:p>
    <w:p w14:paraId="65D1677E" w14:textId="77777777" w:rsidR="00E34E0A" w:rsidRPr="0013699C" w:rsidRDefault="00E34E0A" w:rsidP="002873A4">
      <w:pPr>
        <w:pStyle w:val="ListParagraph"/>
        <w:numPr>
          <w:ilvl w:val="0"/>
          <w:numId w:val="3"/>
        </w:numPr>
        <w:jc w:val="both"/>
        <w:rPr>
          <w:rFonts w:cstheme="minorHAnsi"/>
        </w:rPr>
      </w:pPr>
      <w:r w:rsidRPr="0013699C">
        <w:rPr>
          <w:rFonts w:cstheme="minorHAnsi"/>
        </w:rPr>
        <w:t>Reviewing and effecting procedures to be followed in the event of serious and imminent danger.</w:t>
      </w:r>
    </w:p>
    <w:p w14:paraId="2D7C347A"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 xml:space="preserve">Ensuring, </w:t>
      </w:r>
      <w:r w:rsidR="008F0951" w:rsidRPr="0013699C">
        <w:rPr>
          <w:rFonts w:cstheme="minorHAnsi"/>
        </w:rPr>
        <w:t>as</w:t>
      </w:r>
      <w:r w:rsidRPr="0013699C">
        <w:rPr>
          <w:rFonts w:cstheme="minorHAnsi"/>
        </w:rPr>
        <w:t xml:space="preserve"> far as is reasonably practicable, that the work of all external contractors is conducted in a safe manner.</w:t>
      </w:r>
    </w:p>
    <w:p w14:paraId="10F5EEC9" w14:textId="77777777" w:rsidR="00E34E0A" w:rsidRPr="0013699C" w:rsidRDefault="00E34E0A" w:rsidP="002873A4">
      <w:pPr>
        <w:pStyle w:val="ListParagraph"/>
        <w:numPr>
          <w:ilvl w:val="0"/>
          <w:numId w:val="3"/>
        </w:numPr>
        <w:tabs>
          <w:tab w:val="left" w:pos="426"/>
        </w:tabs>
        <w:jc w:val="both"/>
        <w:rPr>
          <w:rFonts w:cstheme="minorHAnsi"/>
        </w:rPr>
      </w:pPr>
      <w:r w:rsidRPr="0013699C">
        <w:rPr>
          <w:rFonts w:cstheme="minorHAnsi"/>
        </w:rPr>
        <w:t>Convening safety committee meetings as required by the Health and Safety at Work Act 1974.</w:t>
      </w:r>
    </w:p>
    <w:p w14:paraId="45D64CEA" w14:textId="77777777" w:rsidR="00B80B7C" w:rsidRPr="0013699C" w:rsidRDefault="00B80B7C" w:rsidP="002873A4">
      <w:pPr>
        <w:pStyle w:val="BodyText"/>
        <w:numPr>
          <w:ilvl w:val="0"/>
          <w:numId w:val="3"/>
        </w:numPr>
        <w:spacing w:before="6"/>
        <w:rPr>
          <w:rFonts w:asciiTheme="minorHAnsi" w:hAnsiTheme="minorHAnsi" w:cstheme="minorHAnsi"/>
          <w:szCs w:val="22"/>
        </w:rPr>
      </w:pPr>
      <w:r w:rsidRPr="0013699C">
        <w:rPr>
          <w:rFonts w:asciiTheme="minorHAnsi" w:hAnsiTheme="minorHAnsi" w:cstheme="minorHAnsi"/>
          <w:szCs w:val="22"/>
        </w:rPr>
        <w:t>To have comprehensive understanding of the requirements laid down under the Health and Safety at Work Act 1974, regulations made thereunder and any other statutory regulations and ensure they are observed;</w:t>
      </w:r>
    </w:p>
    <w:p w14:paraId="49519A2E" w14:textId="77777777" w:rsidR="00B80B7C" w:rsidRPr="0013699C" w:rsidRDefault="00B80B7C" w:rsidP="002873A4">
      <w:pPr>
        <w:pStyle w:val="BodyText"/>
        <w:numPr>
          <w:ilvl w:val="0"/>
          <w:numId w:val="3"/>
        </w:numPr>
        <w:spacing w:before="8"/>
        <w:rPr>
          <w:rFonts w:asciiTheme="minorHAnsi" w:hAnsiTheme="minorHAnsi" w:cstheme="minorHAnsi"/>
          <w:szCs w:val="22"/>
        </w:rPr>
      </w:pPr>
      <w:r w:rsidRPr="0013699C">
        <w:rPr>
          <w:rFonts w:asciiTheme="minorHAnsi" w:hAnsiTheme="minorHAnsi" w:cstheme="minorHAnsi"/>
          <w:szCs w:val="22"/>
        </w:rPr>
        <w:t>Should any statutory notice (improvement/prohibition) be served on the college by any enforcement authority, to report it to Chief operating officer</w:t>
      </w:r>
      <w:r w:rsidRPr="0013699C">
        <w:rPr>
          <w:rFonts w:asciiTheme="minorHAnsi" w:hAnsiTheme="minorHAnsi" w:cstheme="minorHAnsi"/>
          <w:spacing w:val="-5"/>
          <w:szCs w:val="22"/>
        </w:rPr>
        <w:t xml:space="preserve"> </w:t>
      </w:r>
      <w:r w:rsidRPr="0013699C">
        <w:rPr>
          <w:rFonts w:asciiTheme="minorHAnsi" w:hAnsiTheme="minorHAnsi" w:cstheme="minorHAnsi"/>
          <w:szCs w:val="22"/>
        </w:rPr>
        <w:t>immediately;</w:t>
      </w:r>
    </w:p>
    <w:p w14:paraId="5A94A323" w14:textId="77777777" w:rsidR="00B80B7C" w:rsidRPr="0013699C" w:rsidRDefault="00B80B7C" w:rsidP="002873A4">
      <w:pPr>
        <w:pStyle w:val="BodyText"/>
        <w:numPr>
          <w:ilvl w:val="0"/>
          <w:numId w:val="3"/>
        </w:numPr>
        <w:spacing w:before="8"/>
        <w:rPr>
          <w:rFonts w:asciiTheme="minorHAnsi" w:hAnsiTheme="minorHAnsi" w:cstheme="minorHAnsi"/>
          <w:szCs w:val="22"/>
        </w:rPr>
      </w:pPr>
      <w:r w:rsidRPr="0013699C">
        <w:rPr>
          <w:rFonts w:asciiTheme="minorHAnsi" w:hAnsiTheme="minorHAnsi" w:cstheme="minorHAnsi"/>
          <w:szCs w:val="22"/>
        </w:rPr>
        <w:t>To set a personal example by following all rules and regulations when on</w:t>
      </w:r>
      <w:r w:rsidRPr="0013699C">
        <w:rPr>
          <w:rFonts w:asciiTheme="minorHAnsi" w:hAnsiTheme="minorHAnsi" w:cstheme="minorHAnsi"/>
          <w:spacing w:val="-8"/>
          <w:szCs w:val="22"/>
        </w:rPr>
        <w:t xml:space="preserve"> </w:t>
      </w:r>
      <w:r w:rsidRPr="0013699C">
        <w:rPr>
          <w:rFonts w:asciiTheme="minorHAnsi" w:hAnsiTheme="minorHAnsi" w:cstheme="minorHAnsi"/>
          <w:szCs w:val="22"/>
        </w:rPr>
        <w:t>site;</w:t>
      </w:r>
    </w:p>
    <w:p w14:paraId="13435A0C" w14:textId="77777777" w:rsidR="00B80B7C" w:rsidRPr="0013699C" w:rsidRDefault="00B80B7C" w:rsidP="002873A4">
      <w:pPr>
        <w:pStyle w:val="BodyText"/>
        <w:numPr>
          <w:ilvl w:val="0"/>
          <w:numId w:val="3"/>
        </w:numPr>
        <w:spacing w:before="8"/>
        <w:rPr>
          <w:rFonts w:asciiTheme="minorHAnsi" w:hAnsiTheme="minorHAnsi" w:cstheme="minorHAnsi"/>
          <w:szCs w:val="22"/>
        </w:rPr>
      </w:pPr>
      <w:r w:rsidRPr="0013699C">
        <w:rPr>
          <w:rFonts w:asciiTheme="minorHAnsi" w:hAnsiTheme="minorHAnsi" w:cstheme="minorHAnsi"/>
          <w:szCs w:val="22"/>
        </w:rPr>
        <w:t>To maintain adequate and up-to-dated information on relevant law and on safety management</w:t>
      </w:r>
      <w:r w:rsidRPr="0013699C">
        <w:rPr>
          <w:rFonts w:asciiTheme="minorHAnsi" w:hAnsiTheme="minorHAnsi" w:cstheme="minorHAnsi"/>
          <w:spacing w:val="-34"/>
          <w:szCs w:val="22"/>
        </w:rPr>
        <w:t xml:space="preserve"> </w:t>
      </w:r>
      <w:r w:rsidRPr="0013699C">
        <w:rPr>
          <w:rFonts w:asciiTheme="minorHAnsi" w:hAnsiTheme="minorHAnsi" w:cstheme="minorHAnsi"/>
          <w:szCs w:val="22"/>
        </w:rPr>
        <w:t>practice;</w:t>
      </w:r>
    </w:p>
    <w:p w14:paraId="19E23A28" w14:textId="77777777" w:rsidR="00B80B7C" w:rsidRPr="0013699C" w:rsidRDefault="00B80B7C" w:rsidP="002873A4">
      <w:pPr>
        <w:pStyle w:val="ListParagraph"/>
        <w:numPr>
          <w:ilvl w:val="0"/>
          <w:numId w:val="3"/>
        </w:numPr>
        <w:tabs>
          <w:tab w:val="left" w:pos="426"/>
        </w:tabs>
        <w:jc w:val="both"/>
        <w:rPr>
          <w:rFonts w:cstheme="minorHAnsi"/>
        </w:rPr>
      </w:pPr>
      <w:r w:rsidRPr="0013699C">
        <w:rPr>
          <w:rFonts w:cstheme="minorHAnsi"/>
        </w:rPr>
        <w:t xml:space="preserve">To attending training courses as </w:t>
      </w:r>
      <w:r w:rsidR="008F0951" w:rsidRPr="0013699C">
        <w:rPr>
          <w:rFonts w:cstheme="minorHAnsi"/>
        </w:rPr>
        <w:t>appropriate</w:t>
      </w:r>
      <w:r w:rsidR="00506D86" w:rsidRPr="0013699C">
        <w:rPr>
          <w:rFonts w:cstheme="minorHAnsi"/>
        </w:rPr>
        <w:t xml:space="preserve"> to keep abreast </w:t>
      </w:r>
      <w:proofErr w:type="gramStart"/>
      <w:r w:rsidR="00506D86" w:rsidRPr="0013699C">
        <w:rPr>
          <w:rFonts w:cstheme="minorHAnsi"/>
        </w:rPr>
        <w:t>changes;</w:t>
      </w:r>
      <w:proofErr w:type="gramEnd"/>
      <w:r w:rsidR="00506D86" w:rsidRPr="0013699C">
        <w:rPr>
          <w:rFonts w:cstheme="minorHAnsi"/>
        </w:rPr>
        <w:t xml:space="preserve"> </w:t>
      </w:r>
    </w:p>
    <w:p w14:paraId="16DDC210" w14:textId="77777777" w:rsidR="00506D86"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identify and co-ordinate Health and safety training provision for college </w:t>
      </w:r>
      <w:proofErr w:type="gramStart"/>
      <w:r w:rsidRPr="0013699C">
        <w:rPr>
          <w:rFonts w:cstheme="minorHAnsi"/>
        </w:rPr>
        <w:t>staff;</w:t>
      </w:r>
      <w:proofErr w:type="gramEnd"/>
      <w:r w:rsidRPr="0013699C">
        <w:rPr>
          <w:rFonts w:cstheme="minorHAnsi"/>
        </w:rPr>
        <w:t xml:space="preserve"> </w:t>
      </w:r>
    </w:p>
    <w:p w14:paraId="546A95C3" w14:textId="77777777" w:rsidR="00506D86"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promote awareness of health and safety issues and a positive health and safety culture within the </w:t>
      </w:r>
      <w:proofErr w:type="gramStart"/>
      <w:r w:rsidRPr="0013699C">
        <w:rPr>
          <w:rFonts w:cstheme="minorHAnsi"/>
        </w:rPr>
        <w:t>college;</w:t>
      </w:r>
      <w:proofErr w:type="gramEnd"/>
      <w:r w:rsidRPr="0013699C">
        <w:rPr>
          <w:rFonts w:cstheme="minorHAnsi"/>
        </w:rPr>
        <w:t xml:space="preserve"> </w:t>
      </w:r>
    </w:p>
    <w:p w14:paraId="18002B4A" w14:textId="77777777" w:rsidR="00E34E0A"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remove employee or contractors from site who fail to </w:t>
      </w:r>
      <w:r w:rsidR="008F0951" w:rsidRPr="0013699C">
        <w:rPr>
          <w:rFonts w:cstheme="minorHAnsi"/>
        </w:rPr>
        <w:t>consider</w:t>
      </w:r>
      <w:r w:rsidRPr="0013699C">
        <w:rPr>
          <w:rFonts w:cstheme="minorHAnsi"/>
        </w:rPr>
        <w:t xml:space="preserve"> the safety wellbeing of themselves and others and ensure that written notification i</w:t>
      </w:r>
      <w:r w:rsidR="008F0951" w:rsidRPr="0013699C">
        <w:rPr>
          <w:rFonts w:cstheme="minorHAnsi"/>
        </w:rPr>
        <w:t xml:space="preserve">f forwarded to the appropriate </w:t>
      </w:r>
      <w:proofErr w:type="gramStart"/>
      <w:r w:rsidRPr="0013699C">
        <w:rPr>
          <w:rFonts w:cstheme="minorHAnsi"/>
        </w:rPr>
        <w:t>company  through</w:t>
      </w:r>
      <w:proofErr w:type="gramEnd"/>
      <w:r w:rsidRPr="0013699C">
        <w:rPr>
          <w:rFonts w:cstheme="minorHAnsi"/>
        </w:rPr>
        <w:t xml:space="preserve"> the </w:t>
      </w:r>
      <w:proofErr w:type="spellStart"/>
      <w:r w:rsidRPr="0013699C">
        <w:rPr>
          <w:rFonts w:cstheme="minorHAnsi"/>
        </w:rPr>
        <w:t>recognised</w:t>
      </w:r>
      <w:proofErr w:type="spellEnd"/>
      <w:r w:rsidRPr="0013699C">
        <w:rPr>
          <w:rFonts w:cstheme="minorHAnsi"/>
        </w:rPr>
        <w:t xml:space="preserve"> channels;</w:t>
      </w:r>
    </w:p>
    <w:p w14:paraId="59897A5E" w14:textId="77777777" w:rsidR="00506D86"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arrange issue as </w:t>
      </w:r>
      <w:proofErr w:type="spellStart"/>
      <w:r w:rsidRPr="0013699C">
        <w:rPr>
          <w:rFonts w:cstheme="minorHAnsi"/>
        </w:rPr>
        <w:t>apporiate</w:t>
      </w:r>
      <w:proofErr w:type="spellEnd"/>
      <w:r w:rsidRPr="0013699C">
        <w:rPr>
          <w:rFonts w:cstheme="minorHAnsi"/>
        </w:rPr>
        <w:t xml:space="preserve"> any permit appertaining to the activity of the </w:t>
      </w:r>
      <w:proofErr w:type="gramStart"/>
      <w:r w:rsidRPr="0013699C">
        <w:rPr>
          <w:rFonts w:cstheme="minorHAnsi"/>
        </w:rPr>
        <w:t>college;</w:t>
      </w:r>
      <w:proofErr w:type="gramEnd"/>
      <w:r w:rsidRPr="0013699C">
        <w:rPr>
          <w:rFonts w:cstheme="minorHAnsi"/>
        </w:rPr>
        <w:t xml:space="preserve"> </w:t>
      </w:r>
    </w:p>
    <w:p w14:paraId="0A2842BE" w14:textId="77777777" w:rsidR="00E760BA" w:rsidRPr="0013699C" w:rsidRDefault="00E760BA" w:rsidP="002873A4">
      <w:pPr>
        <w:pStyle w:val="ListParagraph"/>
        <w:numPr>
          <w:ilvl w:val="0"/>
          <w:numId w:val="3"/>
        </w:numPr>
        <w:tabs>
          <w:tab w:val="left" w:pos="426"/>
        </w:tabs>
        <w:jc w:val="both"/>
        <w:rPr>
          <w:rFonts w:cstheme="minorHAnsi"/>
        </w:rPr>
      </w:pPr>
      <w:r w:rsidRPr="0013699C">
        <w:rPr>
          <w:rFonts w:cstheme="minorHAnsi"/>
        </w:rPr>
        <w:t xml:space="preserve">To ensure all statutory requirements are being fulfilled by the </w:t>
      </w:r>
      <w:proofErr w:type="gramStart"/>
      <w:r w:rsidRPr="0013699C">
        <w:rPr>
          <w:rFonts w:cstheme="minorHAnsi"/>
        </w:rPr>
        <w:t>college;</w:t>
      </w:r>
      <w:proofErr w:type="gramEnd"/>
    </w:p>
    <w:p w14:paraId="4595174A" w14:textId="77777777" w:rsidR="00506D86"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ensure that all plant and equipment brought onto the college by contractors is in safe working condition with all </w:t>
      </w:r>
      <w:proofErr w:type="spellStart"/>
      <w:r w:rsidRPr="0013699C">
        <w:rPr>
          <w:rFonts w:cstheme="minorHAnsi"/>
        </w:rPr>
        <w:t>approirate</w:t>
      </w:r>
      <w:proofErr w:type="spellEnd"/>
      <w:r w:rsidRPr="0013699C">
        <w:rPr>
          <w:rFonts w:cstheme="minorHAnsi"/>
        </w:rPr>
        <w:t xml:space="preserve"> certification. </w:t>
      </w:r>
    </w:p>
    <w:p w14:paraId="03AB486E" w14:textId="77777777" w:rsidR="00506D86" w:rsidRPr="0013699C" w:rsidRDefault="00506D86" w:rsidP="002873A4">
      <w:pPr>
        <w:pStyle w:val="ListParagraph"/>
        <w:numPr>
          <w:ilvl w:val="0"/>
          <w:numId w:val="3"/>
        </w:numPr>
        <w:tabs>
          <w:tab w:val="left" w:pos="426"/>
        </w:tabs>
        <w:jc w:val="both"/>
        <w:rPr>
          <w:rFonts w:cstheme="minorHAnsi"/>
        </w:rPr>
      </w:pPr>
      <w:r w:rsidRPr="0013699C">
        <w:rPr>
          <w:rFonts w:cstheme="minorHAnsi"/>
        </w:rPr>
        <w:t xml:space="preserve">To ensure </w:t>
      </w:r>
      <w:r w:rsidR="00DD640E" w:rsidRPr="0013699C">
        <w:rPr>
          <w:rFonts w:cstheme="minorHAnsi"/>
        </w:rPr>
        <w:t xml:space="preserve">that risk assessment and COSHH assessments for estate operations are updated on regular basis. </w:t>
      </w:r>
    </w:p>
    <w:p w14:paraId="5D064F91" w14:textId="77777777" w:rsidR="00467BDF" w:rsidRPr="0013699C" w:rsidRDefault="00F144C9" w:rsidP="002873A4">
      <w:pPr>
        <w:pStyle w:val="ListParagraph"/>
        <w:numPr>
          <w:ilvl w:val="0"/>
          <w:numId w:val="3"/>
        </w:numPr>
        <w:tabs>
          <w:tab w:val="left" w:pos="426"/>
        </w:tabs>
        <w:jc w:val="both"/>
        <w:rPr>
          <w:rFonts w:cstheme="minorHAnsi"/>
        </w:rPr>
      </w:pPr>
      <w:r w:rsidRPr="0013699C">
        <w:rPr>
          <w:rFonts w:cstheme="minorHAnsi"/>
        </w:rPr>
        <w:t xml:space="preserve">To ensure all departments follow their risk assessments. </w:t>
      </w:r>
    </w:p>
    <w:p w14:paraId="562762F0" w14:textId="77777777" w:rsidR="00C70126" w:rsidRPr="0013699C" w:rsidRDefault="00E34E0A" w:rsidP="00F30D6A">
      <w:pPr>
        <w:jc w:val="both"/>
        <w:rPr>
          <w:rFonts w:asciiTheme="minorHAnsi" w:hAnsiTheme="minorHAnsi" w:cstheme="minorHAnsi"/>
          <w:sz w:val="22"/>
          <w:szCs w:val="22"/>
        </w:rPr>
      </w:pPr>
      <w:r w:rsidRPr="0013699C">
        <w:rPr>
          <w:rFonts w:asciiTheme="minorHAnsi" w:hAnsiTheme="minorHAnsi" w:cstheme="minorHAnsi"/>
          <w:sz w:val="22"/>
          <w:szCs w:val="22"/>
        </w:rPr>
        <w:t xml:space="preserve">The Health and Safety </w:t>
      </w:r>
      <w:proofErr w:type="gramStart"/>
      <w:r w:rsidRPr="0013699C">
        <w:rPr>
          <w:rFonts w:asciiTheme="minorHAnsi" w:hAnsiTheme="minorHAnsi" w:cstheme="minorHAnsi"/>
          <w:sz w:val="22"/>
          <w:szCs w:val="22"/>
        </w:rPr>
        <w:t>Advisor  shall</w:t>
      </w:r>
      <w:proofErr w:type="gramEnd"/>
      <w:r w:rsidRPr="0013699C">
        <w:rPr>
          <w:rFonts w:asciiTheme="minorHAnsi" w:hAnsiTheme="minorHAnsi" w:cstheme="minorHAnsi"/>
          <w:sz w:val="22"/>
          <w:szCs w:val="22"/>
        </w:rPr>
        <w:t xml:space="preserve"> have the delegated authority to order the immediate cessation of any activity which they consider poses an unacceptable risk to the health or safety of employees or others. In such a case they will make an immediate report to the Strategic Leadership Team. </w:t>
      </w:r>
    </w:p>
    <w:p w14:paraId="129F8B80" w14:textId="77777777" w:rsidR="00C70126" w:rsidRPr="0013699C" w:rsidRDefault="00C70126" w:rsidP="00F30D6A">
      <w:pPr>
        <w:jc w:val="both"/>
        <w:rPr>
          <w:rFonts w:asciiTheme="minorHAnsi" w:hAnsiTheme="minorHAnsi" w:cstheme="minorHAnsi"/>
          <w:b/>
          <w:sz w:val="22"/>
          <w:szCs w:val="22"/>
        </w:rPr>
      </w:pPr>
    </w:p>
    <w:p w14:paraId="509FB684" w14:textId="233119A0" w:rsidR="00E760BA" w:rsidRPr="0044581A" w:rsidRDefault="002F2868" w:rsidP="00F30D6A">
      <w:pPr>
        <w:jc w:val="both"/>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Responsibilities of Estates S</w:t>
      </w:r>
      <w:r w:rsidR="00C70126" w:rsidRPr="0013699C">
        <w:rPr>
          <w:rFonts w:asciiTheme="minorHAnsi" w:hAnsiTheme="minorHAnsi" w:cstheme="minorHAnsi"/>
          <w:b/>
          <w:color w:val="31849B" w:themeColor="accent5" w:themeShade="BF"/>
        </w:rPr>
        <w:t xml:space="preserve">taff </w:t>
      </w:r>
    </w:p>
    <w:p w14:paraId="1A29C1F8" w14:textId="77777777" w:rsidR="009F261A"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 xml:space="preserve">To understand and fully act upon the college Health and Safety </w:t>
      </w:r>
      <w:proofErr w:type="gramStart"/>
      <w:r w:rsidRPr="0013699C">
        <w:rPr>
          <w:rFonts w:cstheme="minorHAnsi"/>
        </w:rPr>
        <w:t>Policy</w:t>
      </w:r>
      <w:r w:rsidR="008B0C93" w:rsidRPr="0013699C">
        <w:rPr>
          <w:rFonts w:cstheme="minorHAnsi"/>
        </w:rPr>
        <w:t>;</w:t>
      </w:r>
      <w:proofErr w:type="gramEnd"/>
    </w:p>
    <w:p w14:paraId="4F02FCAB" w14:textId="77777777" w:rsidR="00691858"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To ensure that the operations under his/her control are conducted in accordance with the relevant regulations, approved code of practice and college procedures following the appropriate risk assessment and safe system of</w:t>
      </w:r>
      <w:r w:rsidRPr="0013699C">
        <w:rPr>
          <w:rFonts w:cstheme="minorHAnsi"/>
          <w:spacing w:val="-2"/>
        </w:rPr>
        <w:t xml:space="preserve"> </w:t>
      </w:r>
      <w:r w:rsidRPr="0013699C">
        <w:rPr>
          <w:rFonts w:cstheme="minorHAnsi"/>
        </w:rPr>
        <w:t>work</w:t>
      </w:r>
    </w:p>
    <w:p w14:paraId="40A40117" w14:textId="77777777" w:rsidR="00691858"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To ensure that all accidents and dangerous occurrences are promptly reported in accordance with legislative and College</w:t>
      </w:r>
      <w:r w:rsidRPr="0013699C">
        <w:rPr>
          <w:rFonts w:cstheme="minorHAnsi"/>
          <w:spacing w:val="-1"/>
        </w:rPr>
        <w:t xml:space="preserve"> </w:t>
      </w:r>
      <w:proofErr w:type="gramStart"/>
      <w:r w:rsidR="00691858" w:rsidRPr="0013699C">
        <w:rPr>
          <w:rFonts w:cstheme="minorHAnsi"/>
        </w:rPr>
        <w:t>procedures;</w:t>
      </w:r>
      <w:proofErr w:type="gramEnd"/>
    </w:p>
    <w:p w14:paraId="6ECAA871" w14:textId="77777777" w:rsidR="00691858"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 xml:space="preserve">To follow procedures for working with approved contactors, and to ensure no </w:t>
      </w:r>
      <w:proofErr w:type="spellStart"/>
      <w:r w:rsidRPr="0013699C">
        <w:rPr>
          <w:rFonts w:cstheme="minorHAnsi"/>
        </w:rPr>
        <w:t>unauthorised</w:t>
      </w:r>
      <w:proofErr w:type="spellEnd"/>
      <w:r w:rsidRPr="0013699C">
        <w:rPr>
          <w:rFonts w:cstheme="minorHAnsi"/>
        </w:rPr>
        <w:t xml:space="preserve"> personnel ar</w:t>
      </w:r>
      <w:r w:rsidR="004633EE" w:rsidRPr="0013699C">
        <w:rPr>
          <w:rFonts w:cstheme="minorHAnsi"/>
        </w:rPr>
        <w:t>e allowed to work on the</w:t>
      </w:r>
      <w:r w:rsidRPr="0013699C">
        <w:rPr>
          <w:rFonts w:cstheme="minorHAnsi"/>
        </w:rPr>
        <w:t xml:space="preserve"> college</w:t>
      </w:r>
      <w:r w:rsidRPr="0013699C">
        <w:rPr>
          <w:rFonts w:cstheme="minorHAnsi"/>
          <w:spacing w:val="-3"/>
        </w:rPr>
        <w:t xml:space="preserve"> </w:t>
      </w:r>
      <w:proofErr w:type="gramStart"/>
      <w:r w:rsidRPr="0013699C">
        <w:rPr>
          <w:rFonts w:cstheme="minorHAnsi"/>
        </w:rPr>
        <w:t>premises;</w:t>
      </w:r>
      <w:proofErr w:type="gramEnd"/>
    </w:p>
    <w:p w14:paraId="6FACF620" w14:textId="77777777" w:rsidR="00691858"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To ensure that contractors follow the college Health and Safety site regulations and about specific hazards likely to affect their area of activity as far as reasonably</w:t>
      </w:r>
      <w:r w:rsidRPr="0013699C">
        <w:rPr>
          <w:rFonts w:cstheme="minorHAnsi"/>
          <w:spacing w:val="-13"/>
        </w:rPr>
        <w:t xml:space="preserve"> </w:t>
      </w:r>
      <w:proofErr w:type="gramStart"/>
      <w:r w:rsidRPr="0013699C">
        <w:rPr>
          <w:rFonts w:cstheme="minorHAnsi"/>
        </w:rPr>
        <w:t>practicable;</w:t>
      </w:r>
      <w:proofErr w:type="gramEnd"/>
    </w:p>
    <w:p w14:paraId="596B2C39" w14:textId="77777777" w:rsidR="009F261A"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To ensure that adequate first aid facilities are provided for contractors and that the rules imposed by the college with regards to health and safety (</w:t>
      </w:r>
      <w:proofErr w:type="gramStart"/>
      <w:r w:rsidRPr="0013699C">
        <w:rPr>
          <w:rFonts w:cstheme="minorHAnsi"/>
        </w:rPr>
        <w:t>e.g.</w:t>
      </w:r>
      <w:proofErr w:type="gramEnd"/>
      <w:r w:rsidRPr="0013699C">
        <w:rPr>
          <w:rFonts w:cstheme="minorHAnsi"/>
        </w:rPr>
        <w:t xml:space="preserve"> smoking, emergency evacuation arrangements) are brought to the attention of all</w:t>
      </w:r>
      <w:r w:rsidRPr="0013699C">
        <w:rPr>
          <w:rFonts w:cstheme="minorHAnsi"/>
          <w:spacing w:val="-2"/>
        </w:rPr>
        <w:t xml:space="preserve"> </w:t>
      </w:r>
      <w:r w:rsidRPr="0013699C">
        <w:rPr>
          <w:rFonts w:cstheme="minorHAnsi"/>
        </w:rPr>
        <w:t>contractors;</w:t>
      </w:r>
    </w:p>
    <w:p w14:paraId="7F8C779F" w14:textId="77777777" w:rsidR="00E760BA" w:rsidRPr="0013699C" w:rsidRDefault="00E760BA" w:rsidP="002873A4">
      <w:pPr>
        <w:pStyle w:val="ListParagraph"/>
        <w:numPr>
          <w:ilvl w:val="0"/>
          <w:numId w:val="10"/>
        </w:numPr>
        <w:tabs>
          <w:tab w:val="left" w:pos="839"/>
          <w:tab w:val="left" w:pos="840"/>
        </w:tabs>
        <w:autoSpaceDE w:val="0"/>
        <w:autoSpaceDN w:val="0"/>
        <w:spacing w:before="180"/>
        <w:rPr>
          <w:rFonts w:cstheme="minorHAnsi"/>
        </w:rPr>
      </w:pPr>
      <w:r w:rsidRPr="0013699C">
        <w:rPr>
          <w:rFonts w:cstheme="minorHAnsi"/>
        </w:rPr>
        <w:t>In liaison with co-workers to ensure all</w:t>
      </w:r>
      <w:r w:rsidR="00CF21F3" w:rsidRPr="0013699C">
        <w:rPr>
          <w:rFonts w:cstheme="minorHAnsi"/>
        </w:rPr>
        <w:t xml:space="preserve"> sites</w:t>
      </w:r>
      <w:r w:rsidRPr="0013699C">
        <w:rPr>
          <w:rFonts w:cstheme="minorHAnsi"/>
        </w:rPr>
        <w:t xml:space="preserve"> are maintained in a clean and tidy state and to ensure that all plant rooms are adequately lit and have all rubbish removed to prevent the risk of</w:t>
      </w:r>
      <w:r w:rsidRPr="0013699C">
        <w:rPr>
          <w:rFonts w:cstheme="minorHAnsi"/>
          <w:spacing w:val="-25"/>
        </w:rPr>
        <w:t xml:space="preserve"> </w:t>
      </w:r>
      <w:proofErr w:type="gramStart"/>
      <w:r w:rsidRPr="0013699C">
        <w:rPr>
          <w:rFonts w:cstheme="minorHAnsi"/>
        </w:rPr>
        <w:t>fire;</w:t>
      </w:r>
      <w:proofErr w:type="gramEnd"/>
    </w:p>
    <w:p w14:paraId="4AD604B3"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 xml:space="preserve">To co-operate fully with the college H&amp;S manager or other external consultants appointed by the college and act promptly upon any </w:t>
      </w:r>
      <w:proofErr w:type="spellStart"/>
      <w:r w:rsidRPr="0013699C">
        <w:rPr>
          <w:rFonts w:cstheme="minorHAnsi"/>
        </w:rPr>
        <w:t>authorised</w:t>
      </w:r>
      <w:proofErr w:type="spellEnd"/>
      <w:r w:rsidRPr="0013699C">
        <w:rPr>
          <w:rFonts w:cstheme="minorHAnsi"/>
          <w:spacing w:val="-3"/>
        </w:rPr>
        <w:t xml:space="preserve"> </w:t>
      </w:r>
      <w:proofErr w:type="gramStart"/>
      <w:r w:rsidRPr="0013699C">
        <w:rPr>
          <w:rFonts w:cstheme="minorHAnsi"/>
        </w:rPr>
        <w:t>instructions;</w:t>
      </w:r>
      <w:proofErr w:type="gramEnd"/>
    </w:p>
    <w:p w14:paraId="0F7F1D46"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 xml:space="preserve">To remove employees or contractors from site fail to consider the safety and wellbeing of themselves and others and ensure that written notification is forwarded to Estate managers for forwarding to the appropriate company through </w:t>
      </w:r>
      <w:r w:rsidR="00CF21F3" w:rsidRPr="0013699C">
        <w:rPr>
          <w:rFonts w:cstheme="minorHAnsi"/>
        </w:rPr>
        <w:t>recognized</w:t>
      </w:r>
      <w:r w:rsidRPr="0013699C">
        <w:rPr>
          <w:rFonts w:cstheme="minorHAnsi"/>
          <w:spacing w:val="-1"/>
        </w:rPr>
        <w:t xml:space="preserve"> </w:t>
      </w:r>
      <w:proofErr w:type="gramStart"/>
      <w:r w:rsidRPr="0013699C">
        <w:rPr>
          <w:rFonts w:cstheme="minorHAnsi"/>
        </w:rPr>
        <w:t>channels;</w:t>
      </w:r>
      <w:proofErr w:type="gramEnd"/>
    </w:p>
    <w:p w14:paraId="1A92BC88"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To</w:t>
      </w:r>
      <w:r w:rsidRPr="0013699C">
        <w:rPr>
          <w:rFonts w:cstheme="minorHAnsi"/>
          <w:spacing w:val="-3"/>
        </w:rPr>
        <w:t xml:space="preserve"> </w:t>
      </w:r>
      <w:r w:rsidRPr="0013699C">
        <w:rPr>
          <w:rFonts w:cstheme="minorHAnsi"/>
        </w:rPr>
        <w:t>ensure</w:t>
      </w:r>
      <w:r w:rsidRPr="0013699C">
        <w:rPr>
          <w:rFonts w:cstheme="minorHAnsi"/>
          <w:spacing w:val="-3"/>
        </w:rPr>
        <w:t xml:space="preserve"> </w:t>
      </w:r>
      <w:r w:rsidRPr="0013699C">
        <w:rPr>
          <w:rFonts w:cstheme="minorHAnsi"/>
        </w:rPr>
        <w:t>the</w:t>
      </w:r>
      <w:r w:rsidRPr="0013699C">
        <w:rPr>
          <w:rFonts w:cstheme="minorHAnsi"/>
          <w:spacing w:val="-3"/>
        </w:rPr>
        <w:t xml:space="preserve"> </w:t>
      </w:r>
      <w:r w:rsidRPr="0013699C">
        <w:rPr>
          <w:rFonts w:cstheme="minorHAnsi"/>
        </w:rPr>
        <w:t>correct</w:t>
      </w:r>
      <w:r w:rsidRPr="0013699C">
        <w:rPr>
          <w:rFonts w:cstheme="minorHAnsi"/>
          <w:spacing w:val="-4"/>
        </w:rPr>
        <w:t xml:space="preserve"> </w:t>
      </w:r>
      <w:r w:rsidRPr="0013699C">
        <w:rPr>
          <w:rFonts w:cstheme="minorHAnsi"/>
        </w:rPr>
        <w:t>operation</w:t>
      </w:r>
      <w:r w:rsidRPr="0013699C">
        <w:rPr>
          <w:rFonts w:cstheme="minorHAnsi"/>
          <w:spacing w:val="-3"/>
        </w:rPr>
        <w:t xml:space="preserve"> </w:t>
      </w:r>
      <w:r w:rsidRPr="0013699C">
        <w:rPr>
          <w:rFonts w:cstheme="minorHAnsi"/>
        </w:rPr>
        <w:t>as</w:t>
      </w:r>
      <w:r w:rsidRPr="0013699C">
        <w:rPr>
          <w:rFonts w:cstheme="minorHAnsi"/>
          <w:spacing w:val="-2"/>
        </w:rPr>
        <w:t xml:space="preserve"> </w:t>
      </w:r>
      <w:r w:rsidRPr="0013699C">
        <w:rPr>
          <w:rFonts w:cstheme="minorHAnsi"/>
        </w:rPr>
        <w:t>appropriate</w:t>
      </w:r>
      <w:r w:rsidRPr="0013699C">
        <w:rPr>
          <w:rFonts w:cstheme="minorHAnsi"/>
          <w:spacing w:val="-3"/>
        </w:rPr>
        <w:t xml:space="preserve"> </w:t>
      </w:r>
      <w:r w:rsidRPr="0013699C">
        <w:rPr>
          <w:rFonts w:cstheme="minorHAnsi"/>
        </w:rPr>
        <w:t>of</w:t>
      </w:r>
      <w:r w:rsidRPr="0013699C">
        <w:rPr>
          <w:rFonts w:cstheme="minorHAnsi"/>
          <w:spacing w:val="-3"/>
        </w:rPr>
        <w:t xml:space="preserve"> </w:t>
      </w:r>
      <w:r w:rsidRPr="0013699C">
        <w:rPr>
          <w:rFonts w:cstheme="minorHAnsi"/>
        </w:rPr>
        <w:t>any</w:t>
      </w:r>
      <w:r w:rsidRPr="0013699C">
        <w:rPr>
          <w:rFonts w:cstheme="minorHAnsi"/>
          <w:spacing w:val="-3"/>
        </w:rPr>
        <w:t xml:space="preserve"> </w:t>
      </w:r>
      <w:r w:rsidRPr="0013699C">
        <w:rPr>
          <w:rFonts w:cstheme="minorHAnsi"/>
        </w:rPr>
        <w:t>permits</w:t>
      </w:r>
      <w:r w:rsidRPr="0013699C">
        <w:rPr>
          <w:rFonts w:cstheme="minorHAnsi"/>
          <w:spacing w:val="-3"/>
        </w:rPr>
        <w:t xml:space="preserve"> </w:t>
      </w:r>
      <w:r w:rsidRPr="0013699C">
        <w:rPr>
          <w:rFonts w:cstheme="minorHAnsi"/>
        </w:rPr>
        <w:t>appertaining</w:t>
      </w:r>
      <w:r w:rsidRPr="0013699C">
        <w:rPr>
          <w:rFonts w:cstheme="minorHAnsi"/>
          <w:spacing w:val="-2"/>
        </w:rPr>
        <w:t xml:space="preserve"> </w:t>
      </w:r>
      <w:r w:rsidRPr="0013699C">
        <w:rPr>
          <w:rFonts w:cstheme="minorHAnsi"/>
        </w:rPr>
        <w:t>to</w:t>
      </w:r>
      <w:r w:rsidRPr="0013699C">
        <w:rPr>
          <w:rFonts w:cstheme="minorHAnsi"/>
          <w:spacing w:val="-3"/>
        </w:rPr>
        <w:t xml:space="preserve"> </w:t>
      </w:r>
      <w:r w:rsidRPr="0013699C">
        <w:rPr>
          <w:rFonts w:cstheme="minorHAnsi"/>
        </w:rPr>
        <w:t>the</w:t>
      </w:r>
      <w:r w:rsidRPr="0013699C">
        <w:rPr>
          <w:rFonts w:cstheme="minorHAnsi"/>
          <w:spacing w:val="-3"/>
        </w:rPr>
        <w:t xml:space="preserve"> </w:t>
      </w:r>
      <w:r w:rsidRPr="0013699C">
        <w:rPr>
          <w:rFonts w:cstheme="minorHAnsi"/>
        </w:rPr>
        <w:t>activity</w:t>
      </w:r>
      <w:r w:rsidRPr="0013699C">
        <w:rPr>
          <w:rFonts w:cstheme="minorHAnsi"/>
          <w:spacing w:val="-3"/>
        </w:rPr>
        <w:t xml:space="preserve"> </w:t>
      </w:r>
      <w:r w:rsidRPr="0013699C">
        <w:rPr>
          <w:rFonts w:cstheme="minorHAnsi"/>
        </w:rPr>
        <w:t>of</w:t>
      </w:r>
      <w:r w:rsidRPr="0013699C">
        <w:rPr>
          <w:rFonts w:cstheme="minorHAnsi"/>
          <w:spacing w:val="-3"/>
        </w:rPr>
        <w:t xml:space="preserve"> </w:t>
      </w:r>
      <w:r w:rsidRPr="0013699C">
        <w:rPr>
          <w:rFonts w:cstheme="minorHAnsi"/>
        </w:rPr>
        <w:t>the</w:t>
      </w:r>
      <w:r w:rsidRPr="0013699C">
        <w:rPr>
          <w:rFonts w:cstheme="minorHAnsi"/>
          <w:spacing w:val="-2"/>
        </w:rPr>
        <w:t xml:space="preserve"> </w:t>
      </w:r>
      <w:proofErr w:type="gramStart"/>
      <w:r w:rsidRPr="0013699C">
        <w:rPr>
          <w:rFonts w:cstheme="minorHAnsi"/>
        </w:rPr>
        <w:t>college;</w:t>
      </w:r>
      <w:proofErr w:type="gramEnd"/>
    </w:p>
    <w:p w14:paraId="0A57666E"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 xml:space="preserve">To ensure that all plant and equipment brought onto the college by contractors is in safe working </w:t>
      </w:r>
      <w:proofErr w:type="gramStart"/>
      <w:r w:rsidRPr="0013699C">
        <w:rPr>
          <w:rFonts w:cstheme="minorHAnsi"/>
        </w:rPr>
        <w:t>condition;</w:t>
      </w:r>
      <w:proofErr w:type="gramEnd"/>
    </w:p>
    <w:p w14:paraId="56014634"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To carry out risk assessment and COSHH assessments for estate operations as</w:t>
      </w:r>
      <w:r w:rsidRPr="0013699C">
        <w:rPr>
          <w:rFonts w:cstheme="minorHAnsi"/>
          <w:spacing w:val="-15"/>
        </w:rPr>
        <w:t xml:space="preserve"> </w:t>
      </w:r>
      <w:proofErr w:type="gramStart"/>
      <w:r w:rsidRPr="0013699C">
        <w:rPr>
          <w:rFonts w:cstheme="minorHAnsi"/>
        </w:rPr>
        <w:t>required;</w:t>
      </w:r>
      <w:proofErr w:type="gramEnd"/>
    </w:p>
    <w:p w14:paraId="09EF143B" w14:textId="77777777" w:rsidR="004633EE" w:rsidRPr="0013699C" w:rsidRDefault="00E760BA" w:rsidP="002873A4">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To set a personal example by following all rules and regulations when on</w:t>
      </w:r>
      <w:r w:rsidRPr="0013699C">
        <w:rPr>
          <w:rFonts w:cstheme="minorHAnsi"/>
          <w:spacing w:val="-8"/>
        </w:rPr>
        <w:t xml:space="preserve"> </w:t>
      </w:r>
      <w:r w:rsidRPr="0013699C">
        <w:rPr>
          <w:rFonts w:cstheme="minorHAnsi"/>
        </w:rPr>
        <w:t>site.</w:t>
      </w:r>
    </w:p>
    <w:p w14:paraId="61639682" w14:textId="4C7E88B8" w:rsidR="004633EE" w:rsidRDefault="00E760BA" w:rsidP="00D65630">
      <w:pPr>
        <w:pStyle w:val="ListParagraph"/>
        <w:numPr>
          <w:ilvl w:val="0"/>
          <w:numId w:val="10"/>
        </w:numPr>
        <w:tabs>
          <w:tab w:val="left" w:pos="839"/>
          <w:tab w:val="left" w:pos="840"/>
        </w:tabs>
        <w:autoSpaceDE w:val="0"/>
        <w:autoSpaceDN w:val="0"/>
        <w:spacing w:line="256" w:lineRule="auto"/>
        <w:ind w:right="119"/>
        <w:rPr>
          <w:rFonts w:cstheme="minorHAnsi"/>
        </w:rPr>
      </w:pPr>
      <w:r w:rsidRPr="0013699C">
        <w:rPr>
          <w:rFonts w:cstheme="minorHAnsi"/>
        </w:rPr>
        <w:t xml:space="preserve">To ensure all statutory requirements are being fulfilled by the college. </w:t>
      </w:r>
    </w:p>
    <w:p w14:paraId="2D4FD6EF" w14:textId="77777777" w:rsidR="0044581A" w:rsidRPr="0044581A" w:rsidRDefault="0044581A" w:rsidP="0044581A">
      <w:pPr>
        <w:pStyle w:val="ListParagraph"/>
        <w:tabs>
          <w:tab w:val="left" w:pos="839"/>
          <w:tab w:val="left" w:pos="840"/>
        </w:tabs>
        <w:autoSpaceDE w:val="0"/>
        <w:autoSpaceDN w:val="0"/>
        <w:spacing w:line="256" w:lineRule="auto"/>
        <w:ind w:right="119"/>
        <w:rPr>
          <w:rFonts w:cstheme="minorHAnsi"/>
        </w:rPr>
      </w:pPr>
    </w:p>
    <w:p w14:paraId="4491F54F" w14:textId="77777777" w:rsidR="00D65630" w:rsidRPr="0013699C" w:rsidRDefault="00D65630" w:rsidP="00D65630">
      <w:pPr>
        <w:tabs>
          <w:tab w:val="left" w:pos="839"/>
          <w:tab w:val="left" w:pos="840"/>
        </w:tabs>
        <w:autoSpaceDE w:val="0"/>
        <w:autoSpaceDN w:val="0"/>
        <w:spacing w:line="256" w:lineRule="auto"/>
        <w:ind w:right="119"/>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Responsibilities of Technicians</w:t>
      </w:r>
    </w:p>
    <w:p w14:paraId="2E7CA9BF" w14:textId="77777777" w:rsidR="00D65630" w:rsidRPr="0013699C" w:rsidRDefault="00D65630" w:rsidP="00D65630">
      <w:pPr>
        <w:tabs>
          <w:tab w:val="left" w:pos="839"/>
          <w:tab w:val="left" w:pos="840"/>
        </w:tabs>
        <w:autoSpaceDE w:val="0"/>
        <w:autoSpaceDN w:val="0"/>
        <w:spacing w:line="256" w:lineRule="auto"/>
        <w:ind w:right="119"/>
        <w:rPr>
          <w:rFonts w:asciiTheme="minorHAnsi" w:hAnsiTheme="minorHAnsi" w:cstheme="minorHAnsi"/>
        </w:rPr>
      </w:pPr>
    </w:p>
    <w:p w14:paraId="7F88DA40" w14:textId="77777777" w:rsidR="00D65630" w:rsidRPr="0013699C" w:rsidRDefault="00D65630" w:rsidP="002873A4">
      <w:pPr>
        <w:pStyle w:val="ListParagraph"/>
        <w:numPr>
          <w:ilvl w:val="0"/>
          <w:numId w:val="11"/>
        </w:numPr>
        <w:tabs>
          <w:tab w:val="left" w:pos="839"/>
          <w:tab w:val="left" w:pos="840"/>
        </w:tabs>
        <w:autoSpaceDE w:val="0"/>
        <w:autoSpaceDN w:val="0"/>
        <w:spacing w:line="256" w:lineRule="auto"/>
        <w:ind w:right="419"/>
        <w:rPr>
          <w:rFonts w:cstheme="minorHAnsi"/>
        </w:rPr>
      </w:pPr>
      <w:r w:rsidRPr="0013699C">
        <w:rPr>
          <w:rFonts w:cstheme="minorHAnsi"/>
        </w:rPr>
        <w:t>To understand fully and act upon the College’s Health and Safety Policy and directory as it relates to their area of</w:t>
      </w:r>
      <w:r w:rsidRPr="0013699C">
        <w:rPr>
          <w:rFonts w:cstheme="minorHAnsi"/>
          <w:spacing w:val="-1"/>
        </w:rPr>
        <w:t xml:space="preserve"> </w:t>
      </w:r>
      <w:proofErr w:type="gramStart"/>
      <w:r w:rsidRPr="0013699C">
        <w:rPr>
          <w:rFonts w:cstheme="minorHAnsi"/>
        </w:rPr>
        <w:t>work;</w:t>
      </w:r>
      <w:proofErr w:type="gramEnd"/>
    </w:p>
    <w:p w14:paraId="4029CF99"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To ensure that the operations under their control are conducted in accordance with the relevant regulations, approved code of practice a</w:t>
      </w:r>
      <w:r w:rsidR="00BA6EDE" w:rsidRPr="0013699C">
        <w:rPr>
          <w:rFonts w:cstheme="minorHAnsi"/>
        </w:rPr>
        <w:t xml:space="preserve">nd college procedures following </w:t>
      </w:r>
      <w:r w:rsidRPr="0013699C">
        <w:rPr>
          <w:rFonts w:cstheme="minorHAnsi"/>
        </w:rPr>
        <w:t>the appropriate risk assessment and safe system of</w:t>
      </w:r>
      <w:r w:rsidRPr="0013699C">
        <w:rPr>
          <w:rFonts w:cstheme="minorHAnsi"/>
          <w:spacing w:val="-2"/>
        </w:rPr>
        <w:t xml:space="preserve"> </w:t>
      </w:r>
      <w:proofErr w:type="gramStart"/>
      <w:r w:rsidRPr="0013699C">
        <w:rPr>
          <w:rFonts w:cstheme="minorHAnsi"/>
        </w:rPr>
        <w:t>work;</w:t>
      </w:r>
      <w:proofErr w:type="gramEnd"/>
    </w:p>
    <w:p w14:paraId="1F0DEE49"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 xml:space="preserve">To undertake activities and follow instructions as advised by Health and Safety advisor or Head of </w:t>
      </w:r>
      <w:r w:rsidR="00CF21F3" w:rsidRPr="0013699C">
        <w:rPr>
          <w:rFonts w:cstheme="minorHAnsi"/>
        </w:rPr>
        <w:t>Department</w:t>
      </w:r>
      <w:r w:rsidRPr="0013699C">
        <w:rPr>
          <w:rFonts w:cstheme="minorHAnsi"/>
        </w:rPr>
        <w:t xml:space="preserve"> to enable the College to comply with all relevant Health and Safety</w:t>
      </w:r>
      <w:r w:rsidRPr="0013699C">
        <w:rPr>
          <w:rFonts w:cstheme="minorHAnsi"/>
          <w:spacing w:val="-20"/>
        </w:rPr>
        <w:t xml:space="preserve"> </w:t>
      </w:r>
      <w:proofErr w:type="gramStart"/>
      <w:r w:rsidRPr="0013699C">
        <w:rPr>
          <w:rFonts w:cstheme="minorHAnsi"/>
        </w:rPr>
        <w:t>legislation;</w:t>
      </w:r>
      <w:proofErr w:type="gramEnd"/>
    </w:p>
    <w:p w14:paraId="747B27DB"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To ensure that all accidents, incidents, near miss and dangerous occurrences, whether invo</w:t>
      </w:r>
      <w:r w:rsidR="00BA6EDE" w:rsidRPr="0013699C">
        <w:rPr>
          <w:rFonts w:cstheme="minorHAnsi"/>
        </w:rPr>
        <w:t>lvin</w:t>
      </w:r>
      <w:r w:rsidR="00CF21F3" w:rsidRPr="0013699C">
        <w:rPr>
          <w:rFonts w:cstheme="minorHAnsi"/>
        </w:rPr>
        <w:t xml:space="preserve">g </w:t>
      </w:r>
      <w:r w:rsidRPr="0013699C">
        <w:rPr>
          <w:rFonts w:cstheme="minorHAnsi"/>
        </w:rPr>
        <w:t xml:space="preserve">personal injury or not are immediately reported in accordance with the </w:t>
      </w:r>
      <w:proofErr w:type="gramStart"/>
      <w:r w:rsidRPr="0013699C">
        <w:rPr>
          <w:rFonts w:cstheme="minorHAnsi"/>
        </w:rPr>
        <w:t>College</w:t>
      </w:r>
      <w:r w:rsidRPr="0013699C">
        <w:rPr>
          <w:rFonts w:cstheme="minorHAnsi"/>
          <w:spacing w:val="-32"/>
        </w:rPr>
        <w:t xml:space="preserve">  </w:t>
      </w:r>
      <w:r w:rsidRPr="0013699C">
        <w:rPr>
          <w:rFonts w:cstheme="minorHAnsi"/>
        </w:rPr>
        <w:t>procedures</w:t>
      </w:r>
      <w:proofErr w:type="gramEnd"/>
      <w:r w:rsidRPr="0013699C">
        <w:rPr>
          <w:rFonts w:cstheme="minorHAnsi"/>
        </w:rPr>
        <w:t>;</w:t>
      </w:r>
    </w:p>
    <w:p w14:paraId="33B4E562"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To work jointly with the College’s estates staff, Health and Safety representative and external consultants in implementing health and safety</w:t>
      </w:r>
      <w:r w:rsidRPr="0013699C">
        <w:rPr>
          <w:rFonts w:cstheme="minorHAnsi"/>
          <w:spacing w:val="-4"/>
        </w:rPr>
        <w:t xml:space="preserve"> </w:t>
      </w:r>
      <w:proofErr w:type="gramStart"/>
      <w:r w:rsidRPr="0013699C">
        <w:rPr>
          <w:rFonts w:cstheme="minorHAnsi"/>
        </w:rPr>
        <w:t>procedures;</w:t>
      </w:r>
      <w:proofErr w:type="gramEnd"/>
    </w:p>
    <w:p w14:paraId="3DD0BEF0"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 xml:space="preserve">To report to their line manager or Health and Safety </w:t>
      </w:r>
      <w:proofErr w:type="gramStart"/>
      <w:r w:rsidRPr="0013699C">
        <w:rPr>
          <w:rFonts w:cstheme="minorHAnsi"/>
        </w:rPr>
        <w:t>advisor  any</w:t>
      </w:r>
      <w:proofErr w:type="gramEnd"/>
      <w:r w:rsidRPr="0013699C">
        <w:rPr>
          <w:rFonts w:cstheme="minorHAnsi"/>
        </w:rPr>
        <w:t xml:space="preserve"> employees or contractors who fail to consider the safety and well-being of themselves and others while on</w:t>
      </w:r>
      <w:r w:rsidRPr="0013699C">
        <w:rPr>
          <w:rFonts w:cstheme="minorHAnsi"/>
          <w:spacing w:val="-11"/>
        </w:rPr>
        <w:t xml:space="preserve"> </w:t>
      </w:r>
      <w:r w:rsidRPr="0013699C">
        <w:rPr>
          <w:rFonts w:cstheme="minorHAnsi"/>
        </w:rPr>
        <w:t>site;</w:t>
      </w:r>
    </w:p>
    <w:p w14:paraId="0C39CAF7"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To set a personal example by following all rules and regulations when on</w:t>
      </w:r>
      <w:r w:rsidRPr="0013699C">
        <w:rPr>
          <w:rFonts w:cstheme="minorHAnsi"/>
          <w:spacing w:val="-8"/>
        </w:rPr>
        <w:t xml:space="preserve"> </w:t>
      </w:r>
      <w:r w:rsidRPr="0013699C">
        <w:rPr>
          <w:rFonts w:cstheme="minorHAnsi"/>
        </w:rPr>
        <w:t>site.</w:t>
      </w:r>
    </w:p>
    <w:p w14:paraId="202C2E0A" w14:textId="77777777" w:rsidR="00BA6EDE" w:rsidRPr="0013699C" w:rsidRDefault="00D65630" w:rsidP="002873A4">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To ensure all first aid boxes</w:t>
      </w:r>
      <w:r w:rsidR="00BA6EDE" w:rsidRPr="0013699C">
        <w:rPr>
          <w:rFonts w:cstheme="minorHAnsi"/>
        </w:rPr>
        <w:t xml:space="preserve"> are update and checked monthly</w:t>
      </w:r>
      <w:r w:rsidR="00777F78" w:rsidRPr="0013699C">
        <w:rPr>
          <w:rFonts w:cstheme="minorHAnsi"/>
        </w:rPr>
        <w:t xml:space="preserve"> within their area. </w:t>
      </w:r>
    </w:p>
    <w:p w14:paraId="3F127618" w14:textId="535C4E0F" w:rsidR="00104448" w:rsidRPr="0044581A" w:rsidRDefault="00D65630" w:rsidP="00104448">
      <w:pPr>
        <w:pStyle w:val="ListParagraph"/>
        <w:numPr>
          <w:ilvl w:val="0"/>
          <w:numId w:val="11"/>
        </w:numPr>
        <w:tabs>
          <w:tab w:val="left" w:pos="839"/>
          <w:tab w:val="left" w:pos="840"/>
        </w:tabs>
        <w:autoSpaceDE w:val="0"/>
        <w:autoSpaceDN w:val="0"/>
        <w:spacing w:line="256" w:lineRule="auto"/>
        <w:ind w:right="829"/>
        <w:rPr>
          <w:rFonts w:cstheme="minorHAnsi"/>
        </w:rPr>
      </w:pPr>
      <w:r w:rsidRPr="0013699C">
        <w:rPr>
          <w:rFonts w:cstheme="minorHAnsi"/>
        </w:rPr>
        <w:t xml:space="preserve">To </w:t>
      </w:r>
      <w:r w:rsidR="00BA6EDE" w:rsidRPr="0013699C">
        <w:rPr>
          <w:rFonts w:cstheme="minorHAnsi"/>
        </w:rPr>
        <w:t xml:space="preserve">ensure all that risk assessment and COSHH assessment for their department is updated on a regular basis. </w:t>
      </w:r>
    </w:p>
    <w:p w14:paraId="42493A01" w14:textId="77777777" w:rsidR="00104448" w:rsidRPr="0013699C" w:rsidRDefault="00104448" w:rsidP="00104448">
      <w:pPr>
        <w:tabs>
          <w:tab w:val="left" w:pos="839"/>
          <w:tab w:val="left" w:pos="840"/>
        </w:tabs>
        <w:autoSpaceDE w:val="0"/>
        <w:autoSpaceDN w:val="0"/>
        <w:spacing w:line="256" w:lineRule="auto"/>
        <w:ind w:right="829"/>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 xml:space="preserve">Responsibilities of </w:t>
      </w:r>
      <w:r w:rsidR="00CF21F3" w:rsidRPr="0013699C">
        <w:rPr>
          <w:rFonts w:asciiTheme="minorHAnsi" w:hAnsiTheme="minorHAnsi" w:cstheme="minorHAnsi"/>
          <w:b/>
          <w:color w:val="31849B" w:themeColor="accent5" w:themeShade="BF"/>
        </w:rPr>
        <w:t>Administrative</w:t>
      </w:r>
      <w:r w:rsidR="00777F78" w:rsidRPr="0013699C">
        <w:rPr>
          <w:rFonts w:asciiTheme="minorHAnsi" w:hAnsiTheme="minorHAnsi" w:cstheme="minorHAnsi"/>
          <w:b/>
          <w:color w:val="31849B" w:themeColor="accent5" w:themeShade="BF"/>
        </w:rPr>
        <w:t xml:space="preserve"> staff. </w:t>
      </w:r>
    </w:p>
    <w:p w14:paraId="0E43168D" w14:textId="77777777" w:rsidR="00777F78" w:rsidRPr="0013699C" w:rsidRDefault="00777F78" w:rsidP="00104448">
      <w:pPr>
        <w:tabs>
          <w:tab w:val="left" w:pos="839"/>
          <w:tab w:val="left" w:pos="840"/>
        </w:tabs>
        <w:autoSpaceDE w:val="0"/>
        <w:autoSpaceDN w:val="0"/>
        <w:spacing w:line="256" w:lineRule="auto"/>
        <w:ind w:right="829"/>
        <w:rPr>
          <w:rFonts w:asciiTheme="minorHAnsi" w:hAnsiTheme="minorHAnsi" w:cstheme="minorHAnsi"/>
          <w:b/>
        </w:rPr>
      </w:pPr>
    </w:p>
    <w:p w14:paraId="3EC4DF10" w14:textId="77777777" w:rsidR="00777F78" w:rsidRPr="0013699C" w:rsidRDefault="00777F78" w:rsidP="002873A4">
      <w:pPr>
        <w:pStyle w:val="ListParagraph"/>
        <w:numPr>
          <w:ilvl w:val="0"/>
          <w:numId w:val="5"/>
        </w:numPr>
        <w:tabs>
          <w:tab w:val="left" w:pos="839"/>
          <w:tab w:val="left" w:pos="840"/>
        </w:tabs>
        <w:autoSpaceDE w:val="0"/>
        <w:autoSpaceDN w:val="0"/>
        <w:spacing w:line="256" w:lineRule="auto"/>
        <w:ind w:right="829"/>
        <w:rPr>
          <w:rFonts w:cstheme="minorHAnsi"/>
          <w:b/>
        </w:rPr>
      </w:pPr>
      <w:r w:rsidRPr="0013699C">
        <w:rPr>
          <w:rFonts w:cstheme="minorHAnsi"/>
        </w:rPr>
        <w:t>To understand fully and act upon the College’s Health and Safety Policy and directory as it relates to their area of</w:t>
      </w:r>
      <w:r w:rsidRPr="0013699C">
        <w:rPr>
          <w:rFonts w:cstheme="minorHAnsi"/>
          <w:spacing w:val="-1"/>
        </w:rPr>
        <w:t xml:space="preserve"> </w:t>
      </w:r>
      <w:proofErr w:type="gramStart"/>
      <w:r w:rsidRPr="0013699C">
        <w:rPr>
          <w:rFonts w:cstheme="minorHAnsi"/>
        </w:rPr>
        <w:t>work;</w:t>
      </w:r>
      <w:proofErr w:type="gramEnd"/>
    </w:p>
    <w:p w14:paraId="21AE395D" w14:textId="77777777" w:rsidR="00777F78" w:rsidRPr="0013699C" w:rsidRDefault="00777F78" w:rsidP="002873A4">
      <w:pPr>
        <w:pStyle w:val="BodyText"/>
        <w:numPr>
          <w:ilvl w:val="0"/>
          <w:numId w:val="5"/>
        </w:numPr>
        <w:spacing w:before="6"/>
        <w:rPr>
          <w:rFonts w:asciiTheme="minorHAnsi" w:hAnsiTheme="minorHAnsi" w:cstheme="minorHAnsi"/>
          <w:szCs w:val="22"/>
        </w:rPr>
      </w:pPr>
      <w:r w:rsidRPr="0013699C">
        <w:rPr>
          <w:rFonts w:asciiTheme="minorHAnsi" w:hAnsiTheme="minorHAnsi" w:cstheme="minorHAnsi"/>
          <w:szCs w:val="22"/>
        </w:rPr>
        <w:t>To ensure that the operations under their control are conducted in accordance with the relevant regulations, approved code of practice and college procedures following the appropriate risk assessment and safe system of</w:t>
      </w:r>
      <w:r w:rsidRPr="0013699C">
        <w:rPr>
          <w:rFonts w:asciiTheme="minorHAnsi" w:hAnsiTheme="minorHAnsi" w:cstheme="minorHAnsi"/>
          <w:spacing w:val="-2"/>
          <w:szCs w:val="22"/>
        </w:rPr>
        <w:t xml:space="preserve"> </w:t>
      </w:r>
      <w:r w:rsidRPr="0013699C">
        <w:rPr>
          <w:rFonts w:asciiTheme="minorHAnsi" w:hAnsiTheme="minorHAnsi" w:cstheme="minorHAnsi"/>
          <w:szCs w:val="22"/>
        </w:rPr>
        <w:t>work;</w:t>
      </w:r>
    </w:p>
    <w:p w14:paraId="33DB6261" w14:textId="77777777" w:rsidR="00777F78" w:rsidRPr="0013699C" w:rsidRDefault="00777F78" w:rsidP="002873A4">
      <w:pPr>
        <w:pStyle w:val="BodyText"/>
        <w:numPr>
          <w:ilvl w:val="0"/>
          <w:numId w:val="5"/>
        </w:numPr>
        <w:spacing w:before="8"/>
        <w:rPr>
          <w:rFonts w:asciiTheme="minorHAnsi" w:hAnsiTheme="minorHAnsi" w:cstheme="minorHAnsi"/>
          <w:szCs w:val="22"/>
        </w:rPr>
      </w:pPr>
      <w:r w:rsidRPr="0013699C">
        <w:rPr>
          <w:rFonts w:asciiTheme="minorHAnsi" w:hAnsiTheme="minorHAnsi" w:cstheme="minorHAnsi"/>
          <w:szCs w:val="22"/>
        </w:rPr>
        <w:t xml:space="preserve">To co-operate fully with College’s estate staff, Health and </w:t>
      </w:r>
      <w:r w:rsidR="00CF21F3" w:rsidRPr="0013699C">
        <w:rPr>
          <w:rFonts w:asciiTheme="minorHAnsi" w:hAnsiTheme="minorHAnsi" w:cstheme="minorHAnsi"/>
          <w:szCs w:val="22"/>
        </w:rPr>
        <w:t xml:space="preserve">Safety </w:t>
      </w:r>
      <w:proofErr w:type="gramStart"/>
      <w:r w:rsidR="00CF21F3" w:rsidRPr="0013699C">
        <w:rPr>
          <w:rFonts w:asciiTheme="minorHAnsi" w:hAnsiTheme="minorHAnsi" w:cstheme="minorHAnsi"/>
          <w:szCs w:val="22"/>
        </w:rPr>
        <w:t>advisor</w:t>
      </w:r>
      <w:r w:rsidRPr="0013699C">
        <w:rPr>
          <w:rFonts w:asciiTheme="minorHAnsi" w:hAnsiTheme="minorHAnsi" w:cstheme="minorHAnsi"/>
          <w:szCs w:val="22"/>
        </w:rPr>
        <w:t xml:space="preserve">  and</w:t>
      </w:r>
      <w:proofErr w:type="gramEnd"/>
      <w:r w:rsidRPr="0013699C">
        <w:rPr>
          <w:rFonts w:asciiTheme="minorHAnsi" w:hAnsiTheme="minorHAnsi" w:cstheme="minorHAnsi"/>
          <w:szCs w:val="22"/>
        </w:rPr>
        <w:t xml:space="preserve"> external consultants and to act promptly upon any</w:t>
      </w:r>
      <w:r w:rsidRPr="0013699C">
        <w:rPr>
          <w:rFonts w:asciiTheme="minorHAnsi" w:hAnsiTheme="minorHAnsi" w:cstheme="minorHAnsi"/>
          <w:spacing w:val="-2"/>
          <w:szCs w:val="22"/>
        </w:rPr>
        <w:t xml:space="preserve"> </w:t>
      </w:r>
      <w:r w:rsidRPr="0013699C">
        <w:rPr>
          <w:rFonts w:asciiTheme="minorHAnsi" w:hAnsiTheme="minorHAnsi" w:cstheme="minorHAnsi"/>
          <w:szCs w:val="22"/>
        </w:rPr>
        <w:t>instructions;</w:t>
      </w:r>
    </w:p>
    <w:p w14:paraId="0259E28F" w14:textId="77777777" w:rsidR="00777F78" w:rsidRPr="0013699C" w:rsidRDefault="00777F78" w:rsidP="002873A4">
      <w:pPr>
        <w:pStyle w:val="BodyText"/>
        <w:numPr>
          <w:ilvl w:val="0"/>
          <w:numId w:val="5"/>
        </w:numPr>
        <w:spacing w:before="6"/>
        <w:rPr>
          <w:rFonts w:asciiTheme="minorHAnsi" w:hAnsiTheme="minorHAnsi" w:cstheme="minorHAnsi"/>
          <w:szCs w:val="22"/>
        </w:rPr>
      </w:pPr>
      <w:r w:rsidRPr="0013699C">
        <w:rPr>
          <w:rFonts w:asciiTheme="minorHAnsi" w:hAnsiTheme="minorHAnsi" w:cstheme="minorHAnsi"/>
          <w:szCs w:val="22"/>
        </w:rPr>
        <w:t>To report to their line manager or Health and Safety advisor any employees or contractors who fail to consider the safety and well-being of themselves and others while on</w:t>
      </w:r>
      <w:r w:rsidRPr="0013699C">
        <w:rPr>
          <w:rFonts w:asciiTheme="minorHAnsi" w:hAnsiTheme="minorHAnsi" w:cstheme="minorHAnsi"/>
          <w:spacing w:val="-11"/>
          <w:szCs w:val="22"/>
        </w:rPr>
        <w:t xml:space="preserve"> </w:t>
      </w:r>
      <w:r w:rsidRPr="0013699C">
        <w:rPr>
          <w:rFonts w:asciiTheme="minorHAnsi" w:hAnsiTheme="minorHAnsi" w:cstheme="minorHAnsi"/>
          <w:szCs w:val="22"/>
        </w:rPr>
        <w:t>site;</w:t>
      </w:r>
    </w:p>
    <w:p w14:paraId="4D5527B8" w14:textId="77777777" w:rsidR="00777F78" w:rsidRPr="0013699C" w:rsidRDefault="00777F78" w:rsidP="002873A4">
      <w:pPr>
        <w:pStyle w:val="BodyText"/>
        <w:numPr>
          <w:ilvl w:val="0"/>
          <w:numId w:val="5"/>
        </w:numPr>
        <w:spacing w:before="6"/>
        <w:rPr>
          <w:rFonts w:asciiTheme="minorHAnsi" w:hAnsiTheme="minorHAnsi" w:cstheme="minorHAnsi"/>
          <w:szCs w:val="22"/>
        </w:rPr>
      </w:pPr>
      <w:r w:rsidRPr="0013699C">
        <w:rPr>
          <w:rFonts w:asciiTheme="minorHAnsi" w:hAnsiTheme="minorHAnsi" w:cstheme="minorHAnsi"/>
          <w:szCs w:val="22"/>
        </w:rPr>
        <w:t>To</w:t>
      </w:r>
      <w:r w:rsidRPr="0013699C">
        <w:rPr>
          <w:rFonts w:asciiTheme="minorHAnsi" w:hAnsiTheme="minorHAnsi" w:cstheme="minorHAnsi"/>
          <w:spacing w:val="-3"/>
          <w:szCs w:val="22"/>
        </w:rPr>
        <w:t xml:space="preserve"> </w:t>
      </w:r>
      <w:r w:rsidRPr="0013699C">
        <w:rPr>
          <w:rFonts w:asciiTheme="minorHAnsi" w:hAnsiTheme="minorHAnsi" w:cstheme="minorHAnsi"/>
          <w:szCs w:val="22"/>
        </w:rPr>
        <w:t>advise</w:t>
      </w:r>
      <w:r w:rsidRPr="0013699C">
        <w:rPr>
          <w:rFonts w:asciiTheme="minorHAnsi" w:hAnsiTheme="minorHAnsi" w:cstheme="minorHAnsi"/>
          <w:spacing w:val="-2"/>
          <w:szCs w:val="22"/>
        </w:rPr>
        <w:t xml:space="preserve"> </w:t>
      </w:r>
      <w:r w:rsidRPr="0013699C">
        <w:rPr>
          <w:rFonts w:asciiTheme="minorHAnsi" w:hAnsiTheme="minorHAnsi" w:cstheme="minorHAnsi"/>
          <w:szCs w:val="22"/>
        </w:rPr>
        <w:t>the</w:t>
      </w:r>
      <w:r w:rsidRPr="0013699C">
        <w:rPr>
          <w:rFonts w:asciiTheme="minorHAnsi" w:hAnsiTheme="minorHAnsi" w:cstheme="minorHAnsi"/>
          <w:spacing w:val="-2"/>
          <w:szCs w:val="22"/>
        </w:rPr>
        <w:t xml:space="preserve"> </w:t>
      </w:r>
      <w:r w:rsidRPr="0013699C">
        <w:rPr>
          <w:rFonts w:asciiTheme="minorHAnsi" w:hAnsiTheme="minorHAnsi" w:cstheme="minorHAnsi"/>
          <w:szCs w:val="22"/>
        </w:rPr>
        <w:t>Health</w:t>
      </w:r>
      <w:r w:rsidRPr="0013699C">
        <w:rPr>
          <w:rFonts w:asciiTheme="minorHAnsi" w:hAnsiTheme="minorHAnsi" w:cstheme="minorHAnsi"/>
          <w:spacing w:val="-2"/>
          <w:szCs w:val="22"/>
        </w:rPr>
        <w:t xml:space="preserve"> </w:t>
      </w:r>
      <w:r w:rsidRPr="0013699C">
        <w:rPr>
          <w:rFonts w:asciiTheme="minorHAnsi" w:hAnsiTheme="minorHAnsi" w:cstheme="minorHAnsi"/>
          <w:szCs w:val="22"/>
        </w:rPr>
        <w:t>and</w:t>
      </w:r>
      <w:r w:rsidRPr="0013699C">
        <w:rPr>
          <w:rFonts w:asciiTheme="minorHAnsi" w:hAnsiTheme="minorHAnsi" w:cstheme="minorHAnsi"/>
          <w:spacing w:val="-3"/>
          <w:szCs w:val="22"/>
        </w:rPr>
        <w:t xml:space="preserve"> </w:t>
      </w:r>
      <w:r w:rsidRPr="0013699C">
        <w:rPr>
          <w:rFonts w:asciiTheme="minorHAnsi" w:hAnsiTheme="minorHAnsi" w:cstheme="minorHAnsi"/>
          <w:szCs w:val="22"/>
        </w:rPr>
        <w:t>Safety advisor</w:t>
      </w:r>
      <w:r w:rsidRPr="0013699C">
        <w:rPr>
          <w:rFonts w:asciiTheme="minorHAnsi" w:hAnsiTheme="minorHAnsi" w:cstheme="minorHAnsi"/>
          <w:spacing w:val="-2"/>
          <w:szCs w:val="22"/>
        </w:rPr>
        <w:t xml:space="preserve"> </w:t>
      </w:r>
      <w:r w:rsidRPr="0013699C">
        <w:rPr>
          <w:rFonts w:asciiTheme="minorHAnsi" w:hAnsiTheme="minorHAnsi" w:cstheme="minorHAnsi"/>
          <w:szCs w:val="22"/>
        </w:rPr>
        <w:t>of</w:t>
      </w:r>
      <w:r w:rsidRPr="0013699C">
        <w:rPr>
          <w:rFonts w:asciiTheme="minorHAnsi" w:hAnsiTheme="minorHAnsi" w:cstheme="minorHAnsi"/>
          <w:spacing w:val="-2"/>
          <w:szCs w:val="22"/>
        </w:rPr>
        <w:t xml:space="preserve"> </w:t>
      </w:r>
      <w:r w:rsidRPr="0013699C">
        <w:rPr>
          <w:rFonts w:asciiTheme="minorHAnsi" w:hAnsiTheme="minorHAnsi" w:cstheme="minorHAnsi"/>
          <w:szCs w:val="22"/>
        </w:rPr>
        <w:t>any</w:t>
      </w:r>
      <w:r w:rsidRPr="0013699C">
        <w:rPr>
          <w:rFonts w:asciiTheme="minorHAnsi" w:hAnsiTheme="minorHAnsi" w:cstheme="minorHAnsi"/>
          <w:spacing w:val="-2"/>
          <w:szCs w:val="22"/>
        </w:rPr>
        <w:t xml:space="preserve"> </w:t>
      </w:r>
      <w:r w:rsidRPr="0013699C">
        <w:rPr>
          <w:rFonts w:asciiTheme="minorHAnsi" w:hAnsiTheme="minorHAnsi" w:cstheme="minorHAnsi"/>
          <w:szCs w:val="22"/>
        </w:rPr>
        <w:t>need</w:t>
      </w:r>
      <w:r w:rsidRPr="0013699C">
        <w:rPr>
          <w:rFonts w:asciiTheme="minorHAnsi" w:hAnsiTheme="minorHAnsi" w:cstheme="minorHAnsi"/>
          <w:spacing w:val="-3"/>
          <w:szCs w:val="22"/>
        </w:rPr>
        <w:t xml:space="preserve"> </w:t>
      </w:r>
      <w:r w:rsidRPr="0013699C">
        <w:rPr>
          <w:rFonts w:asciiTheme="minorHAnsi" w:hAnsiTheme="minorHAnsi" w:cstheme="minorHAnsi"/>
          <w:szCs w:val="22"/>
        </w:rPr>
        <w:t>to</w:t>
      </w:r>
      <w:r w:rsidRPr="0013699C">
        <w:rPr>
          <w:rFonts w:asciiTheme="minorHAnsi" w:hAnsiTheme="minorHAnsi" w:cstheme="minorHAnsi"/>
          <w:spacing w:val="-2"/>
          <w:szCs w:val="22"/>
        </w:rPr>
        <w:t xml:space="preserve"> </w:t>
      </w:r>
      <w:r w:rsidRPr="0013699C">
        <w:rPr>
          <w:rFonts w:asciiTheme="minorHAnsi" w:hAnsiTheme="minorHAnsi" w:cstheme="minorHAnsi"/>
          <w:szCs w:val="22"/>
        </w:rPr>
        <w:t>update</w:t>
      </w:r>
      <w:r w:rsidRPr="0013699C">
        <w:rPr>
          <w:rFonts w:asciiTheme="minorHAnsi" w:hAnsiTheme="minorHAnsi" w:cstheme="minorHAnsi"/>
          <w:spacing w:val="-2"/>
          <w:szCs w:val="22"/>
        </w:rPr>
        <w:t xml:space="preserve"> </w:t>
      </w:r>
      <w:r w:rsidRPr="0013699C">
        <w:rPr>
          <w:rFonts w:asciiTheme="minorHAnsi" w:hAnsiTheme="minorHAnsi" w:cstheme="minorHAnsi"/>
          <w:szCs w:val="22"/>
        </w:rPr>
        <w:t>risk</w:t>
      </w:r>
      <w:r w:rsidRPr="0013699C">
        <w:rPr>
          <w:rFonts w:asciiTheme="minorHAnsi" w:hAnsiTheme="minorHAnsi" w:cstheme="minorHAnsi"/>
          <w:spacing w:val="-2"/>
          <w:szCs w:val="22"/>
        </w:rPr>
        <w:t xml:space="preserve"> </w:t>
      </w:r>
      <w:r w:rsidRPr="0013699C">
        <w:rPr>
          <w:rFonts w:asciiTheme="minorHAnsi" w:hAnsiTheme="minorHAnsi" w:cstheme="minorHAnsi"/>
          <w:szCs w:val="22"/>
        </w:rPr>
        <w:t>assessments</w:t>
      </w:r>
      <w:r w:rsidRPr="0013699C">
        <w:rPr>
          <w:rFonts w:asciiTheme="minorHAnsi" w:hAnsiTheme="minorHAnsi" w:cstheme="minorHAnsi"/>
          <w:spacing w:val="-3"/>
          <w:szCs w:val="22"/>
        </w:rPr>
        <w:t xml:space="preserve"> </w:t>
      </w:r>
      <w:r w:rsidRPr="0013699C">
        <w:rPr>
          <w:rFonts w:asciiTheme="minorHAnsi" w:hAnsiTheme="minorHAnsi" w:cstheme="minorHAnsi"/>
          <w:szCs w:val="22"/>
        </w:rPr>
        <w:t>relating</w:t>
      </w:r>
      <w:r w:rsidRPr="0013699C">
        <w:rPr>
          <w:rFonts w:asciiTheme="minorHAnsi" w:hAnsiTheme="minorHAnsi" w:cstheme="minorHAnsi"/>
          <w:spacing w:val="-2"/>
          <w:szCs w:val="22"/>
        </w:rPr>
        <w:t xml:space="preserve"> </w:t>
      </w:r>
      <w:r w:rsidRPr="0013699C">
        <w:rPr>
          <w:rFonts w:asciiTheme="minorHAnsi" w:hAnsiTheme="minorHAnsi" w:cstheme="minorHAnsi"/>
          <w:szCs w:val="22"/>
        </w:rPr>
        <w:t>to</w:t>
      </w:r>
      <w:r w:rsidRPr="0013699C">
        <w:rPr>
          <w:rFonts w:asciiTheme="minorHAnsi" w:hAnsiTheme="minorHAnsi" w:cstheme="minorHAnsi"/>
          <w:spacing w:val="-2"/>
          <w:szCs w:val="22"/>
        </w:rPr>
        <w:t xml:space="preserve"> </w:t>
      </w:r>
      <w:r w:rsidRPr="0013699C">
        <w:rPr>
          <w:rFonts w:asciiTheme="minorHAnsi" w:hAnsiTheme="minorHAnsi" w:cstheme="minorHAnsi"/>
          <w:szCs w:val="22"/>
        </w:rPr>
        <w:t>their</w:t>
      </w:r>
      <w:r w:rsidRPr="0013699C">
        <w:rPr>
          <w:rFonts w:asciiTheme="minorHAnsi" w:hAnsiTheme="minorHAnsi" w:cstheme="minorHAnsi"/>
          <w:spacing w:val="-2"/>
          <w:szCs w:val="22"/>
        </w:rPr>
        <w:t xml:space="preserve"> </w:t>
      </w:r>
      <w:r w:rsidRPr="0013699C">
        <w:rPr>
          <w:rFonts w:asciiTheme="minorHAnsi" w:hAnsiTheme="minorHAnsi" w:cstheme="minorHAnsi"/>
          <w:szCs w:val="22"/>
        </w:rPr>
        <w:t>area</w:t>
      </w:r>
      <w:r w:rsidRPr="0013699C">
        <w:rPr>
          <w:rFonts w:asciiTheme="minorHAnsi" w:hAnsiTheme="minorHAnsi" w:cstheme="minorHAnsi"/>
          <w:spacing w:val="-3"/>
          <w:szCs w:val="22"/>
        </w:rPr>
        <w:t xml:space="preserve"> </w:t>
      </w:r>
      <w:r w:rsidRPr="0013699C">
        <w:rPr>
          <w:rFonts w:asciiTheme="minorHAnsi" w:hAnsiTheme="minorHAnsi" w:cstheme="minorHAnsi"/>
          <w:szCs w:val="22"/>
        </w:rPr>
        <w:t>of</w:t>
      </w:r>
      <w:r w:rsidRPr="0013699C">
        <w:rPr>
          <w:rFonts w:asciiTheme="minorHAnsi" w:hAnsiTheme="minorHAnsi" w:cstheme="minorHAnsi"/>
          <w:spacing w:val="-2"/>
          <w:szCs w:val="22"/>
        </w:rPr>
        <w:t xml:space="preserve"> </w:t>
      </w:r>
      <w:r w:rsidRPr="0013699C">
        <w:rPr>
          <w:rFonts w:asciiTheme="minorHAnsi" w:hAnsiTheme="minorHAnsi" w:cstheme="minorHAnsi"/>
          <w:szCs w:val="22"/>
        </w:rPr>
        <w:t>work;</w:t>
      </w:r>
    </w:p>
    <w:p w14:paraId="56E19849" w14:textId="77777777" w:rsidR="00777F78" w:rsidRPr="0013699C" w:rsidRDefault="00777F78" w:rsidP="002873A4">
      <w:pPr>
        <w:pStyle w:val="BodyText"/>
        <w:numPr>
          <w:ilvl w:val="0"/>
          <w:numId w:val="5"/>
        </w:numPr>
        <w:spacing w:before="8"/>
        <w:rPr>
          <w:rFonts w:asciiTheme="minorHAnsi" w:hAnsiTheme="minorHAnsi" w:cstheme="minorHAnsi"/>
          <w:szCs w:val="22"/>
        </w:rPr>
      </w:pPr>
      <w:r w:rsidRPr="0013699C">
        <w:rPr>
          <w:rFonts w:asciiTheme="minorHAnsi" w:hAnsiTheme="minorHAnsi" w:cstheme="minorHAnsi"/>
          <w:szCs w:val="22"/>
        </w:rPr>
        <w:t>To set a personal example by following all rules and regulations when on</w:t>
      </w:r>
      <w:r w:rsidRPr="0013699C">
        <w:rPr>
          <w:rFonts w:asciiTheme="minorHAnsi" w:hAnsiTheme="minorHAnsi" w:cstheme="minorHAnsi"/>
          <w:spacing w:val="-8"/>
          <w:szCs w:val="22"/>
        </w:rPr>
        <w:t xml:space="preserve"> </w:t>
      </w:r>
      <w:r w:rsidRPr="0013699C">
        <w:rPr>
          <w:rFonts w:asciiTheme="minorHAnsi" w:hAnsiTheme="minorHAnsi" w:cstheme="minorHAnsi"/>
          <w:szCs w:val="22"/>
        </w:rPr>
        <w:t>site;</w:t>
      </w:r>
    </w:p>
    <w:p w14:paraId="279BFC37" w14:textId="77777777" w:rsidR="00777F78" w:rsidRPr="0013699C" w:rsidRDefault="00777F78" w:rsidP="002873A4">
      <w:pPr>
        <w:pStyle w:val="BodyText"/>
        <w:numPr>
          <w:ilvl w:val="0"/>
          <w:numId w:val="5"/>
        </w:numPr>
        <w:spacing w:before="8"/>
        <w:rPr>
          <w:rFonts w:asciiTheme="minorHAnsi" w:hAnsiTheme="minorHAnsi" w:cstheme="minorHAnsi"/>
          <w:szCs w:val="22"/>
        </w:rPr>
      </w:pPr>
      <w:r w:rsidRPr="0013699C">
        <w:rPr>
          <w:rFonts w:asciiTheme="minorHAnsi" w:hAnsiTheme="minorHAnsi" w:cstheme="minorHAnsi"/>
          <w:szCs w:val="22"/>
        </w:rPr>
        <w:t>To ensure that all students within their area of responsibility are aware of and act upon safety procedures and</w:t>
      </w:r>
      <w:r w:rsidRPr="0013699C">
        <w:rPr>
          <w:rFonts w:asciiTheme="minorHAnsi" w:hAnsiTheme="minorHAnsi" w:cstheme="minorHAnsi"/>
          <w:spacing w:val="-1"/>
          <w:szCs w:val="22"/>
        </w:rPr>
        <w:t xml:space="preserve"> </w:t>
      </w:r>
      <w:r w:rsidRPr="0013699C">
        <w:rPr>
          <w:rFonts w:asciiTheme="minorHAnsi" w:hAnsiTheme="minorHAnsi" w:cstheme="minorHAnsi"/>
          <w:szCs w:val="22"/>
        </w:rPr>
        <w:t>instructions.</w:t>
      </w:r>
    </w:p>
    <w:p w14:paraId="59266813" w14:textId="587AE585" w:rsidR="00777F78" w:rsidRPr="0044581A" w:rsidRDefault="00777F78" w:rsidP="0044581A">
      <w:pPr>
        <w:pStyle w:val="BodyText"/>
        <w:numPr>
          <w:ilvl w:val="0"/>
          <w:numId w:val="5"/>
        </w:numPr>
        <w:spacing w:before="8"/>
        <w:rPr>
          <w:rFonts w:asciiTheme="minorHAnsi" w:hAnsiTheme="minorHAnsi" w:cstheme="minorHAnsi"/>
          <w:szCs w:val="22"/>
        </w:rPr>
      </w:pPr>
      <w:r w:rsidRPr="0013699C">
        <w:rPr>
          <w:rFonts w:asciiTheme="minorHAnsi" w:hAnsiTheme="minorHAnsi" w:cstheme="minorHAnsi"/>
          <w:szCs w:val="22"/>
        </w:rPr>
        <w:t xml:space="preserve">To ensure all first aid boxes are up to date and checked monthly within their area. </w:t>
      </w:r>
    </w:p>
    <w:p w14:paraId="317376C5" w14:textId="77777777" w:rsidR="00D65630" w:rsidRPr="0013699C" w:rsidRDefault="00D65630" w:rsidP="00D65630">
      <w:pPr>
        <w:pStyle w:val="BodyText"/>
        <w:rPr>
          <w:rFonts w:asciiTheme="minorHAnsi" w:hAnsiTheme="minorHAnsi" w:cstheme="minorHAnsi"/>
        </w:rPr>
      </w:pPr>
    </w:p>
    <w:p w14:paraId="35A0438D" w14:textId="77777777" w:rsidR="006225BE" w:rsidRPr="0013699C" w:rsidRDefault="006225BE"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All Employees</w:t>
      </w:r>
    </w:p>
    <w:p w14:paraId="604C45D9" w14:textId="77777777" w:rsidR="009A092B" w:rsidRPr="0013699C" w:rsidRDefault="009A092B" w:rsidP="00BB212E">
      <w:pPr>
        <w:jc w:val="both"/>
        <w:rPr>
          <w:rFonts w:asciiTheme="minorHAnsi" w:hAnsiTheme="minorHAnsi" w:cstheme="minorHAnsi"/>
          <w:b/>
          <w:sz w:val="22"/>
          <w:szCs w:val="22"/>
        </w:rPr>
      </w:pPr>
    </w:p>
    <w:p w14:paraId="69207690"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All employees, whether permanent or temporary, are expected to:</w:t>
      </w:r>
    </w:p>
    <w:p w14:paraId="1D715F43" w14:textId="77777777" w:rsidR="00555CAF" w:rsidRPr="0013699C" w:rsidRDefault="00555CAF" w:rsidP="00BB212E">
      <w:pPr>
        <w:jc w:val="both"/>
        <w:rPr>
          <w:rFonts w:asciiTheme="minorHAnsi" w:hAnsiTheme="minorHAnsi" w:cstheme="minorHAnsi"/>
          <w:sz w:val="22"/>
          <w:szCs w:val="22"/>
        </w:rPr>
      </w:pPr>
    </w:p>
    <w:p w14:paraId="216044DD"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a) </w:t>
      </w:r>
      <w:r w:rsidR="00242B1E" w:rsidRPr="0013699C">
        <w:rPr>
          <w:rFonts w:asciiTheme="minorHAnsi" w:hAnsiTheme="minorHAnsi" w:cstheme="minorHAnsi"/>
          <w:sz w:val="22"/>
          <w:szCs w:val="22"/>
        </w:rPr>
        <w:t xml:space="preserve"> </w:t>
      </w:r>
      <w:r w:rsidR="00CF21F3" w:rsidRPr="0013699C">
        <w:rPr>
          <w:rFonts w:asciiTheme="minorHAnsi" w:hAnsiTheme="minorHAnsi" w:cstheme="minorHAnsi"/>
          <w:sz w:val="22"/>
          <w:szCs w:val="22"/>
        </w:rPr>
        <w:t>Be</w:t>
      </w:r>
      <w:r w:rsidRPr="0013699C">
        <w:rPr>
          <w:rFonts w:asciiTheme="minorHAnsi" w:hAnsiTheme="minorHAnsi" w:cstheme="minorHAnsi"/>
          <w:sz w:val="22"/>
          <w:szCs w:val="22"/>
        </w:rPr>
        <w:t xml:space="preserve"> conversant with the fire, evacuation and first-aid emergency procedures and apply them as required</w:t>
      </w:r>
    </w:p>
    <w:p w14:paraId="053E9C9E"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b)</w:t>
      </w:r>
      <w:r w:rsidR="00242B1E" w:rsidRPr="0013699C">
        <w:rPr>
          <w:rFonts w:asciiTheme="minorHAnsi" w:hAnsiTheme="minorHAnsi" w:cstheme="minorHAnsi"/>
          <w:sz w:val="22"/>
          <w:szCs w:val="22"/>
        </w:rPr>
        <w:t xml:space="preserve"> </w:t>
      </w:r>
      <w:r w:rsidRPr="0013699C">
        <w:rPr>
          <w:rFonts w:asciiTheme="minorHAnsi" w:hAnsiTheme="minorHAnsi" w:cstheme="minorHAnsi"/>
          <w:sz w:val="22"/>
          <w:szCs w:val="22"/>
        </w:rPr>
        <w:t xml:space="preserve"> </w:t>
      </w:r>
      <w:r w:rsidR="00242B1E" w:rsidRPr="0013699C">
        <w:rPr>
          <w:rFonts w:asciiTheme="minorHAnsi" w:hAnsiTheme="minorHAnsi" w:cstheme="minorHAnsi"/>
          <w:sz w:val="22"/>
          <w:szCs w:val="22"/>
        </w:rPr>
        <w:t xml:space="preserve"> </w:t>
      </w:r>
      <w:r w:rsidRPr="0013699C">
        <w:rPr>
          <w:rFonts w:asciiTheme="minorHAnsi" w:hAnsiTheme="minorHAnsi" w:cstheme="minorHAnsi"/>
          <w:sz w:val="22"/>
          <w:szCs w:val="22"/>
        </w:rPr>
        <w:t>Know the specific control measures to be adopted in their own area of work and ensure they are applied</w:t>
      </w:r>
    </w:p>
    <w:p w14:paraId="4E0B1411"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c) </w:t>
      </w:r>
      <w:r w:rsidR="00242B1E" w:rsidRPr="0013699C">
        <w:rPr>
          <w:rFonts w:asciiTheme="minorHAnsi" w:hAnsiTheme="minorHAnsi" w:cstheme="minorHAnsi"/>
          <w:sz w:val="22"/>
          <w:szCs w:val="22"/>
        </w:rPr>
        <w:t xml:space="preserve">   </w:t>
      </w:r>
      <w:r w:rsidRPr="0013699C">
        <w:rPr>
          <w:rFonts w:asciiTheme="minorHAnsi" w:hAnsiTheme="minorHAnsi" w:cstheme="minorHAnsi"/>
          <w:sz w:val="22"/>
          <w:szCs w:val="22"/>
        </w:rPr>
        <w:t>Be conversant with and comply with the Health and Safety Policy and associated arrangements</w:t>
      </w:r>
    </w:p>
    <w:p w14:paraId="1A0DB2A2"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d) </w:t>
      </w:r>
      <w:r w:rsidR="00242B1E" w:rsidRPr="0013699C">
        <w:rPr>
          <w:rFonts w:asciiTheme="minorHAnsi" w:hAnsiTheme="minorHAnsi" w:cstheme="minorHAnsi"/>
          <w:sz w:val="22"/>
          <w:szCs w:val="22"/>
        </w:rPr>
        <w:t xml:space="preserve">  </w:t>
      </w:r>
      <w:r w:rsidRPr="0013699C">
        <w:rPr>
          <w:rFonts w:asciiTheme="minorHAnsi" w:hAnsiTheme="minorHAnsi" w:cstheme="minorHAnsi"/>
          <w:sz w:val="22"/>
          <w:szCs w:val="22"/>
        </w:rPr>
        <w:t>Follow any safe systems of work in place</w:t>
      </w:r>
    </w:p>
    <w:p w14:paraId="1A8ABE41"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e)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Check that all required risk assessments are in place and readily available before undertaking any work related activities, whether on College premises or elsewhere</w:t>
      </w:r>
    </w:p>
    <w:p w14:paraId="57B18F71"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f)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Ensure that all portable electrical equipment in use carries a valid test sticker</w:t>
      </w:r>
    </w:p>
    <w:p w14:paraId="51D8B4FF"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g)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Bring to the attention of the appropriate line manager concerns over matters affecting health and safety</w:t>
      </w:r>
    </w:p>
    <w:p w14:paraId="01A47767"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h)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Observe standards of dress and hygiene consistent with health and safety</w:t>
      </w:r>
    </w:p>
    <w:p w14:paraId="1D8558F3" w14:textId="77777777" w:rsidR="006225BE" w:rsidRPr="0013699C" w:rsidRDefault="006225BE" w:rsidP="00BB212E">
      <w:pPr>
        <w:ind w:left="360" w:hanging="360"/>
        <w:jc w:val="both"/>
        <w:rPr>
          <w:rFonts w:asciiTheme="minorHAnsi" w:hAnsiTheme="minorHAnsi" w:cstheme="minorHAnsi"/>
          <w:sz w:val="22"/>
          <w:szCs w:val="22"/>
        </w:rPr>
      </w:pPr>
      <w:proofErr w:type="spellStart"/>
      <w:r w:rsidRPr="0013699C">
        <w:rPr>
          <w:rFonts w:asciiTheme="minorHAnsi" w:hAnsiTheme="minorHAnsi" w:cstheme="minorHAnsi"/>
          <w:sz w:val="22"/>
          <w:szCs w:val="22"/>
        </w:rPr>
        <w:t>i</w:t>
      </w:r>
      <w:proofErr w:type="spellEnd"/>
      <w:r w:rsidRPr="0013699C">
        <w:rPr>
          <w:rFonts w:asciiTheme="minorHAnsi" w:hAnsiTheme="minorHAnsi" w:cstheme="minorHAnsi"/>
          <w:sz w:val="22"/>
          <w:szCs w:val="22"/>
        </w:rPr>
        <w:t xml:space="preserve">)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Exercise good standards of housekeeping and cleanliness consistent with health and safety</w:t>
      </w:r>
    </w:p>
    <w:p w14:paraId="1FB23467"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j)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 xml:space="preserve">Use and not wilfully abuse, </w:t>
      </w:r>
      <w:proofErr w:type="gramStart"/>
      <w:r w:rsidRPr="0013699C">
        <w:rPr>
          <w:rFonts w:asciiTheme="minorHAnsi" w:hAnsiTheme="minorHAnsi" w:cstheme="minorHAnsi"/>
          <w:sz w:val="22"/>
          <w:szCs w:val="22"/>
        </w:rPr>
        <w:t>neglect</w:t>
      </w:r>
      <w:proofErr w:type="gramEnd"/>
      <w:r w:rsidRPr="0013699C">
        <w:rPr>
          <w:rFonts w:asciiTheme="minorHAnsi" w:hAnsiTheme="minorHAnsi" w:cstheme="minorHAnsi"/>
          <w:sz w:val="22"/>
          <w:szCs w:val="22"/>
        </w:rPr>
        <w:t xml:space="preserve"> or interfere with things provided for their own safety and/or the safety of others</w:t>
      </w:r>
    </w:p>
    <w:p w14:paraId="12911565"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k)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Co-operate with other staff in promoting improved safety measures in the College and comply with instructions given by their line manager in relation to health and safety</w:t>
      </w:r>
    </w:p>
    <w:p w14:paraId="62EE87D6" w14:textId="77777777" w:rsidR="009C0B54" w:rsidRPr="0013699C" w:rsidRDefault="009C0B54" w:rsidP="00BB212E">
      <w:pPr>
        <w:jc w:val="both"/>
        <w:rPr>
          <w:rFonts w:asciiTheme="minorHAnsi" w:hAnsiTheme="minorHAnsi" w:cstheme="minorHAnsi"/>
          <w:sz w:val="22"/>
          <w:szCs w:val="22"/>
        </w:rPr>
      </w:pPr>
    </w:p>
    <w:p w14:paraId="73DE1184"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In addition to the responsibilities listed for All Staff, teachers are expected to:</w:t>
      </w:r>
    </w:p>
    <w:p w14:paraId="2952E559" w14:textId="77777777" w:rsidR="009C0B54" w:rsidRPr="0013699C" w:rsidRDefault="009C0B54" w:rsidP="00BB212E">
      <w:pPr>
        <w:jc w:val="both"/>
        <w:rPr>
          <w:rFonts w:asciiTheme="minorHAnsi" w:hAnsiTheme="minorHAnsi" w:cstheme="minorHAnsi"/>
          <w:sz w:val="22"/>
          <w:szCs w:val="22"/>
        </w:rPr>
      </w:pPr>
    </w:p>
    <w:p w14:paraId="6C354C7D"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a)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Ensure that all students through the quality of their learning experience</w:t>
      </w:r>
      <w:r w:rsidR="008E612A" w:rsidRPr="0013699C">
        <w:rPr>
          <w:rFonts w:asciiTheme="minorHAnsi" w:hAnsiTheme="minorHAnsi" w:cstheme="minorHAnsi"/>
          <w:sz w:val="22"/>
          <w:szCs w:val="22"/>
        </w:rPr>
        <w:t>:</w:t>
      </w:r>
    </w:p>
    <w:p w14:paraId="53C44A59" w14:textId="77777777" w:rsidR="006225BE" w:rsidRPr="0013699C" w:rsidRDefault="006225BE" w:rsidP="002873A4">
      <w:pPr>
        <w:pStyle w:val="ListParagraph"/>
        <w:widowControl/>
        <w:numPr>
          <w:ilvl w:val="0"/>
          <w:numId w:val="1"/>
        </w:numPr>
        <w:spacing w:after="0" w:line="240" w:lineRule="auto"/>
        <w:jc w:val="both"/>
        <w:rPr>
          <w:rFonts w:cstheme="minorHAnsi"/>
        </w:rPr>
      </w:pPr>
      <w:r w:rsidRPr="0013699C">
        <w:rPr>
          <w:rFonts w:cstheme="minorHAnsi"/>
        </w:rPr>
        <w:t>Gain an understanding of the importance of health and safety</w:t>
      </w:r>
      <w:r w:rsidR="008E612A" w:rsidRPr="0013699C">
        <w:rPr>
          <w:rFonts w:cstheme="minorHAnsi"/>
        </w:rPr>
        <w:t>.</w:t>
      </w:r>
    </w:p>
    <w:p w14:paraId="2C652AC0" w14:textId="77777777" w:rsidR="006225BE" w:rsidRPr="0013699C" w:rsidRDefault="006225BE" w:rsidP="002873A4">
      <w:pPr>
        <w:pStyle w:val="ListParagraph"/>
        <w:widowControl/>
        <w:numPr>
          <w:ilvl w:val="0"/>
          <w:numId w:val="1"/>
        </w:numPr>
        <w:spacing w:after="0" w:line="240" w:lineRule="auto"/>
        <w:jc w:val="both"/>
        <w:rPr>
          <w:rFonts w:cstheme="minorHAnsi"/>
        </w:rPr>
      </w:pPr>
      <w:r w:rsidRPr="0013699C">
        <w:rPr>
          <w:rFonts w:cstheme="minorHAnsi"/>
        </w:rPr>
        <w:t>Understand how hazards are identified, risks are assessed and the principles of     control measures</w:t>
      </w:r>
      <w:r w:rsidR="008E612A" w:rsidRPr="0013699C">
        <w:rPr>
          <w:rFonts w:cstheme="minorHAnsi"/>
        </w:rPr>
        <w:t>.</w:t>
      </w:r>
    </w:p>
    <w:p w14:paraId="4025C93D" w14:textId="77777777" w:rsidR="006225BE" w:rsidRPr="0013699C" w:rsidRDefault="006225BE" w:rsidP="002873A4">
      <w:pPr>
        <w:pStyle w:val="ListParagraph"/>
        <w:widowControl/>
        <w:numPr>
          <w:ilvl w:val="0"/>
          <w:numId w:val="1"/>
        </w:numPr>
        <w:spacing w:after="0" w:line="240" w:lineRule="auto"/>
        <w:jc w:val="both"/>
        <w:rPr>
          <w:rFonts w:cstheme="minorHAnsi"/>
        </w:rPr>
      </w:pPr>
      <w:r w:rsidRPr="0013699C">
        <w:rPr>
          <w:rFonts w:cstheme="minorHAnsi"/>
        </w:rPr>
        <w:t xml:space="preserve">Develop a set of safe </w:t>
      </w:r>
      <w:proofErr w:type="spellStart"/>
      <w:r w:rsidRPr="0013699C">
        <w:rPr>
          <w:rFonts w:cstheme="minorHAnsi"/>
        </w:rPr>
        <w:t>behaviours</w:t>
      </w:r>
      <w:proofErr w:type="spellEnd"/>
      <w:r w:rsidRPr="0013699C">
        <w:rPr>
          <w:rFonts w:cstheme="minorHAnsi"/>
        </w:rPr>
        <w:t>, so that they play an active part in the process   and acquire practical, transferable skills from their experience</w:t>
      </w:r>
      <w:r w:rsidR="008E612A" w:rsidRPr="0013699C">
        <w:rPr>
          <w:rFonts w:cstheme="minorHAnsi"/>
        </w:rPr>
        <w:t>.</w:t>
      </w:r>
    </w:p>
    <w:p w14:paraId="04A5F990"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b)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Exercise effective supervision of their students</w:t>
      </w:r>
      <w:r w:rsidR="008E612A" w:rsidRPr="0013699C">
        <w:rPr>
          <w:rFonts w:asciiTheme="minorHAnsi" w:hAnsiTheme="minorHAnsi" w:cstheme="minorHAnsi"/>
          <w:sz w:val="22"/>
          <w:szCs w:val="22"/>
        </w:rPr>
        <w:t>.</w:t>
      </w:r>
    </w:p>
    <w:p w14:paraId="6E63B8F7"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c)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Ensure students follow evacuation procedures when required</w:t>
      </w:r>
      <w:r w:rsidR="008E612A" w:rsidRPr="0013699C">
        <w:rPr>
          <w:rFonts w:asciiTheme="minorHAnsi" w:hAnsiTheme="minorHAnsi" w:cstheme="minorHAnsi"/>
          <w:sz w:val="22"/>
          <w:szCs w:val="22"/>
        </w:rPr>
        <w:t>.</w:t>
      </w:r>
    </w:p>
    <w:p w14:paraId="02BBC9A8"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d)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Be aware of the College first aid procedures in relation to students</w:t>
      </w:r>
      <w:r w:rsidR="008E612A" w:rsidRPr="0013699C">
        <w:rPr>
          <w:rFonts w:asciiTheme="minorHAnsi" w:hAnsiTheme="minorHAnsi" w:cstheme="minorHAnsi"/>
          <w:sz w:val="22"/>
          <w:szCs w:val="22"/>
        </w:rPr>
        <w:t>.</w:t>
      </w:r>
    </w:p>
    <w:p w14:paraId="7933D120"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e)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Ensure activity/area specific risk assessments and control measures are understood and applied by all students</w:t>
      </w:r>
      <w:r w:rsidR="008E612A" w:rsidRPr="0013699C">
        <w:rPr>
          <w:rFonts w:asciiTheme="minorHAnsi" w:hAnsiTheme="minorHAnsi" w:cstheme="minorHAnsi"/>
          <w:sz w:val="22"/>
          <w:szCs w:val="22"/>
        </w:rPr>
        <w:t>.</w:t>
      </w:r>
    </w:p>
    <w:p w14:paraId="53EAA114"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f)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Deliver a health and safety induction to all students, commensurate with risk, and conduct checks on the student’s understanding</w:t>
      </w:r>
      <w:r w:rsidR="008E612A" w:rsidRPr="0013699C">
        <w:rPr>
          <w:rFonts w:asciiTheme="minorHAnsi" w:hAnsiTheme="minorHAnsi" w:cstheme="minorHAnsi"/>
          <w:sz w:val="22"/>
          <w:szCs w:val="22"/>
        </w:rPr>
        <w:t>.</w:t>
      </w:r>
    </w:p>
    <w:p w14:paraId="6B324EC2"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g)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Give clear instructions and warnings to students as often as is necessary (notices, posters and handouts are not enough)</w:t>
      </w:r>
      <w:r w:rsidR="008E612A" w:rsidRPr="0013699C">
        <w:rPr>
          <w:rFonts w:asciiTheme="minorHAnsi" w:hAnsiTheme="minorHAnsi" w:cstheme="minorHAnsi"/>
          <w:sz w:val="22"/>
          <w:szCs w:val="22"/>
        </w:rPr>
        <w:t>.</w:t>
      </w:r>
    </w:p>
    <w:p w14:paraId="04046829"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h)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Ensure students, where necessary, correctly use protective equipment, clothing, guards, safe systems of work etc.</w:t>
      </w:r>
    </w:p>
    <w:p w14:paraId="381C8DCA" w14:textId="77777777" w:rsidR="00702E70" w:rsidRPr="0013699C" w:rsidRDefault="00ED6F3D" w:rsidP="00F144C9">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j) </w:t>
      </w:r>
      <w:r w:rsidRPr="0013699C">
        <w:rPr>
          <w:rFonts w:asciiTheme="minorHAnsi" w:hAnsiTheme="minorHAnsi" w:cstheme="minorHAnsi"/>
          <w:sz w:val="22"/>
          <w:szCs w:val="22"/>
        </w:rPr>
        <w:tab/>
        <w:t>E</w:t>
      </w:r>
      <w:r w:rsidR="00242B1E" w:rsidRPr="0013699C">
        <w:rPr>
          <w:rFonts w:asciiTheme="minorHAnsi" w:hAnsiTheme="minorHAnsi" w:cstheme="minorHAnsi"/>
          <w:sz w:val="22"/>
          <w:szCs w:val="22"/>
        </w:rPr>
        <w:t>nsure all visitors to the college sign in and out at reception and wear app</w:t>
      </w:r>
      <w:r w:rsidRPr="0013699C">
        <w:rPr>
          <w:rFonts w:asciiTheme="minorHAnsi" w:hAnsiTheme="minorHAnsi" w:cstheme="minorHAnsi"/>
          <w:sz w:val="22"/>
          <w:szCs w:val="22"/>
        </w:rPr>
        <w:t xml:space="preserve">ropriate visitors badges for the </w:t>
      </w:r>
      <w:r w:rsidR="00242B1E" w:rsidRPr="0013699C">
        <w:rPr>
          <w:rFonts w:asciiTheme="minorHAnsi" w:hAnsiTheme="minorHAnsi" w:cstheme="minorHAnsi"/>
          <w:sz w:val="22"/>
          <w:szCs w:val="22"/>
        </w:rPr>
        <w:t xml:space="preserve">duration of their visit. </w:t>
      </w:r>
    </w:p>
    <w:p w14:paraId="345F0595" w14:textId="77777777" w:rsidR="00702E70" w:rsidRPr="0013699C" w:rsidRDefault="00702E70" w:rsidP="00BB212E">
      <w:pPr>
        <w:jc w:val="both"/>
        <w:rPr>
          <w:rFonts w:asciiTheme="minorHAnsi" w:hAnsiTheme="minorHAnsi" w:cstheme="minorHAnsi"/>
          <w:b/>
          <w:szCs w:val="22"/>
        </w:rPr>
      </w:pPr>
    </w:p>
    <w:p w14:paraId="3C65E32C" w14:textId="77777777" w:rsidR="009C0B54" w:rsidRPr="0013699C" w:rsidRDefault="006225BE" w:rsidP="00BB212E">
      <w:pPr>
        <w:jc w:val="both"/>
        <w:rPr>
          <w:rFonts w:asciiTheme="minorHAnsi" w:hAnsiTheme="minorHAnsi" w:cstheme="minorHAnsi"/>
          <w:b/>
          <w:color w:val="31849B" w:themeColor="accent5" w:themeShade="BF"/>
          <w:szCs w:val="22"/>
        </w:rPr>
      </w:pPr>
      <w:r w:rsidRPr="0013699C">
        <w:rPr>
          <w:rFonts w:asciiTheme="minorHAnsi" w:hAnsiTheme="minorHAnsi" w:cstheme="minorHAnsi"/>
          <w:b/>
          <w:color w:val="31849B" w:themeColor="accent5" w:themeShade="BF"/>
          <w:szCs w:val="22"/>
        </w:rPr>
        <w:t>Students</w:t>
      </w:r>
    </w:p>
    <w:p w14:paraId="2BC8D1BF" w14:textId="77777777" w:rsidR="00595883" w:rsidRPr="0013699C" w:rsidRDefault="00595883" w:rsidP="00BB212E">
      <w:pPr>
        <w:jc w:val="both"/>
        <w:rPr>
          <w:rFonts w:asciiTheme="minorHAnsi" w:hAnsiTheme="minorHAnsi" w:cstheme="minorHAnsi"/>
          <w:b/>
          <w:sz w:val="22"/>
          <w:szCs w:val="22"/>
        </w:rPr>
      </w:pPr>
    </w:p>
    <w:p w14:paraId="52236028" w14:textId="77777777" w:rsidR="006225BE" w:rsidRPr="0013699C" w:rsidRDefault="006225BE" w:rsidP="00BB212E">
      <w:pPr>
        <w:jc w:val="both"/>
        <w:rPr>
          <w:rFonts w:asciiTheme="minorHAnsi" w:hAnsiTheme="minorHAnsi" w:cstheme="minorHAnsi"/>
          <w:sz w:val="22"/>
          <w:szCs w:val="22"/>
        </w:rPr>
      </w:pPr>
      <w:r w:rsidRPr="0013699C">
        <w:rPr>
          <w:rFonts w:asciiTheme="minorHAnsi" w:hAnsiTheme="minorHAnsi" w:cstheme="minorHAnsi"/>
          <w:sz w:val="22"/>
          <w:szCs w:val="22"/>
        </w:rPr>
        <w:t>All students are expected to:</w:t>
      </w:r>
    </w:p>
    <w:p w14:paraId="322CBB38" w14:textId="77777777" w:rsidR="00555CAF" w:rsidRPr="0013699C" w:rsidRDefault="00555CAF" w:rsidP="00BB212E">
      <w:pPr>
        <w:jc w:val="both"/>
        <w:rPr>
          <w:rFonts w:asciiTheme="minorHAnsi" w:hAnsiTheme="minorHAnsi" w:cstheme="minorHAnsi"/>
          <w:sz w:val="22"/>
          <w:szCs w:val="22"/>
        </w:rPr>
      </w:pPr>
    </w:p>
    <w:p w14:paraId="79172144"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a)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Exercise personal responsibility for the safety of themselves and their colleagues</w:t>
      </w:r>
      <w:r w:rsidR="008E612A" w:rsidRPr="0013699C">
        <w:rPr>
          <w:rFonts w:asciiTheme="minorHAnsi" w:hAnsiTheme="minorHAnsi" w:cstheme="minorHAnsi"/>
          <w:sz w:val="22"/>
          <w:szCs w:val="22"/>
        </w:rPr>
        <w:t>.</w:t>
      </w:r>
    </w:p>
    <w:p w14:paraId="07642A50"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b)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Observe standards of dress consistent with safety and hygiene</w:t>
      </w:r>
      <w:r w:rsidR="008E612A" w:rsidRPr="0013699C">
        <w:rPr>
          <w:rFonts w:asciiTheme="minorHAnsi" w:hAnsiTheme="minorHAnsi" w:cstheme="minorHAnsi"/>
          <w:sz w:val="22"/>
          <w:szCs w:val="22"/>
        </w:rPr>
        <w:t>.</w:t>
      </w:r>
    </w:p>
    <w:p w14:paraId="28B7F53D"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c)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 xml:space="preserve">Follow the instructions of staff in relation to safety and particularly in the use of tools, </w:t>
      </w:r>
      <w:proofErr w:type="gramStart"/>
      <w:r w:rsidRPr="0013699C">
        <w:rPr>
          <w:rFonts w:asciiTheme="minorHAnsi" w:hAnsiTheme="minorHAnsi" w:cstheme="minorHAnsi"/>
          <w:sz w:val="22"/>
          <w:szCs w:val="22"/>
        </w:rPr>
        <w:t>machines</w:t>
      </w:r>
      <w:proofErr w:type="gramEnd"/>
      <w:r w:rsidRPr="0013699C">
        <w:rPr>
          <w:rFonts w:asciiTheme="minorHAnsi" w:hAnsiTheme="minorHAnsi" w:cstheme="minorHAnsi"/>
          <w:sz w:val="22"/>
          <w:szCs w:val="22"/>
        </w:rPr>
        <w:t xml:space="preserve"> and apparatus</w:t>
      </w:r>
      <w:r w:rsidR="008E612A" w:rsidRPr="0013699C">
        <w:rPr>
          <w:rFonts w:asciiTheme="minorHAnsi" w:hAnsiTheme="minorHAnsi" w:cstheme="minorHAnsi"/>
          <w:sz w:val="22"/>
          <w:szCs w:val="22"/>
        </w:rPr>
        <w:t>.</w:t>
      </w:r>
    </w:p>
    <w:p w14:paraId="3447E526"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d)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Obey all the safety rules of the College and in particular the instructions of staff given in an emergency</w:t>
      </w:r>
      <w:r w:rsidR="008E612A" w:rsidRPr="0013699C">
        <w:rPr>
          <w:rFonts w:asciiTheme="minorHAnsi" w:hAnsiTheme="minorHAnsi" w:cstheme="minorHAnsi"/>
          <w:sz w:val="22"/>
          <w:szCs w:val="22"/>
        </w:rPr>
        <w:t>.</w:t>
      </w:r>
    </w:p>
    <w:p w14:paraId="452EC14A"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e)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 xml:space="preserve">Use and not wilfully abuse, </w:t>
      </w:r>
      <w:proofErr w:type="gramStart"/>
      <w:r w:rsidRPr="0013699C">
        <w:rPr>
          <w:rFonts w:asciiTheme="minorHAnsi" w:hAnsiTheme="minorHAnsi" w:cstheme="minorHAnsi"/>
          <w:sz w:val="22"/>
          <w:szCs w:val="22"/>
        </w:rPr>
        <w:t>neglect</w:t>
      </w:r>
      <w:proofErr w:type="gramEnd"/>
      <w:r w:rsidRPr="0013699C">
        <w:rPr>
          <w:rFonts w:asciiTheme="minorHAnsi" w:hAnsiTheme="minorHAnsi" w:cstheme="minorHAnsi"/>
          <w:sz w:val="22"/>
          <w:szCs w:val="22"/>
        </w:rPr>
        <w:t xml:space="preserve"> or interfere with things provided for their safety</w:t>
      </w:r>
      <w:r w:rsidR="008E612A" w:rsidRPr="0013699C">
        <w:rPr>
          <w:rFonts w:asciiTheme="minorHAnsi" w:hAnsiTheme="minorHAnsi" w:cstheme="minorHAnsi"/>
          <w:sz w:val="22"/>
          <w:szCs w:val="22"/>
        </w:rPr>
        <w:t>.</w:t>
      </w:r>
    </w:p>
    <w:p w14:paraId="2DBA0F99" w14:textId="77777777" w:rsidR="006225BE" w:rsidRPr="0013699C" w:rsidRDefault="006225BE" w:rsidP="00BB212E">
      <w:pPr>
        <w:ind w:left="360" w:hanging="360"/>
        <w:jc w:val="both"/>
        <w:rPr>
          <w:rFonts w:asciiTheme="minorHAnsi" w:hAnsiTheme="minorHAnsi" w:cstheme="minorHAnsi"/>
          <w:sz w:val="22"/>
          <w:szCs w:val="22"/>
        </w:rPr>
      </w:pPr>
      <w:r w:rsidRPr="0013699C">
        <w:rPr>
          <w:rFonts w:asciiTheme="minorHAnsi" w:hAnsiTheme="minorHAnsi" w:cstheme="minorHAnsi"/>
          <w:sz w:val="22"/>
          <w:szCs w:val="22"/>
        </w:rPr>
        <w:t xml:space="preserve">f) </w:t>
      </w:r>
      <w:r w:rsidR="00CE0233" w:rsidRPr="0013699C">
        <w:rPr>
          <w:rFonts w:asciiTheme="minorHAnsi" w:hAnsiTheme="minorHAnsi" w:cstheme="minorHAnsi"/>
          <w:sz w:val="22"/>
          <w:szCs w:val="22"/>
        </w:rPr>
        <w:tab/>
      </w:r>
      <w:r w:rsidRPr="0013699C">
        <w:rPr>
          <w:rFonts w:asciiTheme="minorHAnsi" w:hAnsiTheme="minorHAnsi" w:cstheme="minorHAnsi"/>
          <w:sz w:val="22"/>
          <w:szCs w:val="22"/>
        </w:rPr>
        <w:t>Comply with the Health and Safety Policy and associated arrangements, in particular those relating to smoking, alcohol and drugs</w:t>
      </w:r>
      <w:r w:rsidR="008E612A" w:rsidRPr="0013699C">
        <w:rPr>
          <w:rFonts w:asciiTheme="minorHAnsi" w:hAnsiTheme="minorHAnsi" w:cstheme="minorHAnsi"/>
          <w:sz w:val="22"/>
          <w:szCs w:val="22"/>
        </w:rPr>
        <w:t>.</w:t>
      </w:r>
    </w:p>
    <w:p w14:paraId="55F520A5" w14:textId="77777777" w:rsidR="00CA5D5E" w:rsidRPr="0013699C" w:rsidRDefault="00CA5D5E" w:rsidP="00BB212E">
      <w:pPr>
        <w:ind w:left="360" w:hanging="360"/>
        <w:jc w:val="both"/>
        <w:rPr>
          <w:rFonts w:asciiTheme="minorHAnsi" w:hAnsiTheme="minorHAnsi" w:cstheme="minorHAnsi"/>
          <w:sz w:val="22"/>
          <w:szCs w:val="22"/>
        </w:rPr>
      </w:pPr>
    </w:p>
    <w:p w14:paraId="37F23F65" w14:textId="77777777" w:rsidR="00CA5D5E" w:rsidRPr="0013699C" w:rsidRDefault="00CA5D5E" w:rsidP="00BB212E">
      <w:pPr>
        <w:ind w:left="360" w:hanging="360"/>
        <w:jc w:val="both"/>
        <w:rPr>
          <w:rFonts w:asciiTheme="minorHAnsi" w:hAnsiTheme="minorHAnsi" w:cstheme="minorHAnsi"/>
          <w:sz w:val="22"/>
          <w:szCs w:val="22"/>
        </w:rPr>
      </w:pPr>
    </w:p>
    <w:p w14:paraId="6376DD48" w14:textId="77777777" w:rsidR="00CA5D5E" w:rsidRPr="0013699C" w:rsidRDefault="00CF21F3" w:rsidP="00BB212E">
      <w:pPr>
        <w:ind w:left="360" w:hanging="360"/>
        <w:jc w:val="both"/>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Responsibilities</w:t>
      </w:r>
      <w:r w:rsidR="00F17535" w:rsidRPr="0013699C">
        <w:rPr>
          <w:rFonts w:asciiTheme="minorHAnsi" w:hAnsiTheme="minorHAnsi" w:cstheme="minorHAnsi"/>
          <w:b/>
          <w:color w:val="31849B" w:themeColor="accent5" w:themeShade="BF"/>
        </w:rPr>
        <w:t xml:space="preserve"> of non-employees working on College Premises</w:t>
      </w:r>
    </w:p>
    <w:p w14:paraId="6213F9F5" w14:textId="77777777" w:rsidR="00F17535" w:rsidRPr="0013699C" w:rsidRDefault="00F17535" w:rsidP="00BB212E">
      <w:pPr>
        <w:ind w:left="360" w:hanging="360"/>
        <w:jc w:val="both"/>
        <w:rPr>
          <w:rFonts w:asciiTheme="minorHAnsi" w:hAnsiTheme="minorHAnsi" w:cstheme="minorHAnsi"/>
          <w:sz w:val="22"/>
          <w:szCs w:val="22"/>
        </w:rPr>
      </w:pPr>
    </w:p>
    <w:p w14:paraId="33690DF0" w14:textId="77777777" w:rsidR="00F17535" w:rsidRPr="0013699C" w:rsidRDefault="00F17535" w:rsidP="002873A4">
      <w:pPr>
        <w:pStyle w:val="ListParagraph"/>
        <w:numPr>
          <w:ilvl w:val="0"/>
          <w:numId w:val="6"/>
        </w:numPr>
        <w:tabs>
          <w:tab w:val="left" w:pos="839"/>
          <w:tab w:val="left" w:pos="840"/>
        </w:tabs>
        <w:autoSpaceDE w:val="0"/>
        <w:autoSpaceDN w:val="0"/>
        <w:spacing w:line="256" w:lineRule="auto"/>
        <w:ind w:right="969"/>
        <w:rPr>
          <w:rFonts w:cstheme="minorHAnsi"/>
        </w:rPr>
      </w:pPr>
      <w:r w:rsidRPr="0013699C">
        <w:rPr>
          <w:rFonts w:cstheme="minorHAnsi"/>
        </w:rPr>
        <w:t>As defined by Section 7 of the Health and Safety at Work Act 1974 to take reasonable care of themselves and of others who may be affected by their acts or</w:t>
      </w:r>
      <w:r w:rsidRPr="0013699C">
        <w:rPr>
          <w:rFonts w:cstheme="minorHAnsi"/>
          <w:spacing w:val="-13"/>
        </w:rPr>
        <w:t xml:space="preserve"> </w:t>
      </w:r>
      <w:proofErr w:type="gramStart"/>
      <w:r w:rsidR="00F144C9" w:rsidRPr="0013699C">
        <w:rPr>
          <w:rFonts w:cstheme="minorHAnsi"/>
        </w:rPr>
        <w:t>omissions;</w:t>
      </w:r>
      <w:proofErr w:type="gramEnd"/>
    </w:p>
    <w:p w14:paraId="6048732C" w14:textId="77777777" w:rsidR="00F17535" w:rsidRPr="0013699C" w:rsidRDefault="00F17535" w:rsidP="002873A4">
      <w:pPr>
        <w:pStyle w:val="ListParagraph"/>
        <w:numPr>
          <w:ilvl w:val="0"/>
          <w:numId w:val="6"/>
        </w:numPr>
        <w:tabs>
          <w:tab w:val="left" w:pos="839"/>
          <w:tab w:val="left" w:pos="840"/>
        </w:tabs>
        <w:autoSpaceDE w:val="0"/>
        <w:autoSpaceDN w:val="0"/>
        <w:spacing w:after="0" w:line="240" w:lineRule="auto"/>
        <w:contextualSpacing w:val="0"/>
        <w:rPr>
          <w:rFonts w:cstheme="minorHAnsi"/>
        </w:rPr>
      </w:pPr>
      <w:r w:rsidRPr="0013699C">
        <w:rPr>
          <w:rFonts w:cstheme="minorHAnsi"/>
        </w:rPr>
        <w:t xml:space="preserve">To observe and follow the College’s Health and Safety </w:t>
      </w:r>
      <w:proofErr w:type="gramStart"/>
      <w:r w:rsidRPr="0013699C">
        <w:rPr>
          <w:rFonts w:cstheme="minorHAnsi"/>
        </w:rPr>
        <w:t>Policy  where</w:t>
      </w:r>
      <w:proofErr w:type="gramEnd"/>
      <w:r w:rsidRPr="0013699C">
        <w:rPr>
          <w:rFonts w:cstheme="minorHAnsi"/>
        </w:rPr>
        <w:t xml:space="preserve"> it</w:t>
      </w:r>
      <w:r w:rsidRPr="0013699C">
        <w:rPr>
          <w:rFonts w:cstheme="minorHAnsi"/>
          <w:spacing w:val="-14"/>
        </w:rPr>
        <w:t xml:space="preserve"> </w:t>
      </w:r>
      <w:r w:rsidRPr="0013699C">
        <w:rPr>
          <w:rFonts w:cstheme="minorHAnsi"/>
        </w:rPr>
        <w:t>applies;</w:t>
      </w:r>
    </w:p>
    <w:p w14:paraId="567747A8" w14:textId="77777777" w:rsidR="00F17535" w:rsidRPr="0013699C" w:rsidRDefault="00F17535" w:rsidP="002873A4">
      <w:pPr>
        <w:pStyle w:val="ListParagraph"/>
        <w:numPr>
          <w:ilvl w:val="0"/>
          <w:numId w:val="6"/>
        </w:numPr>
        <w:tabs>
          <w:tab w:val="left" w:pos="839"/>
          <w:tab w:val="left" w:pos="840"/>
        </w:tabs>
        <w:autoSpaceDE w:val="0"/>
        <w:autoSpaceDN w:val="0"/>
        <w:spacing w:before="1"/>
        <w:rPr>
          <w:rFonts w:cstheme="minorHAnsi"/>
        </w:rPr>
      </w:pPr>
      <w:r w:rsidRPr="0013699C">
        <w:rPr>
          <w:rFonts w:cstheme="minorHAnsi"/>
        </w:rPr>
        <w:t>To observe and follow all instructions given by person in</w:t>
      </w:r>
      <w:r w:rsidRPr="0013699C">
        <w:rPr>
          <w:rFonts w:cstheme="minorHAnsi"/>
          <w:spacing w:val="-5"/>
        </w:rPr>
        <w:t xml:space="preserve"> </w:t>
      </w:r>
      <w:proofErr w:type="gramStart"/>
      <w:r w:rsidRPr="0013699C">
        <w:rPr>
          <w:rFonts w:cstheme="minorHAnsi"/>
        </w:rPr>
        <w:t>charge;</w:t>
      </w:r>
      <w:proofErr w:type="gramEnd"/>
    </w:p>
    <w:p w14:paraId="3904EEB8" w14:textId="77777777" w:rsidR="00F17535" w:rsidRPr="0013699C" w:rsidRDefault="00F17535" w:rsidP="002873A4">
      <w:pPr>
        <w:pStyle w:val="ListParagraph"/>
        <w:numPr>
          <w:ilvl w:val="0"/>
          <w:numId w:val="6"/>
        </w:numPr>
        <w:tabs>
          <w:tab w:val="left" w:pos="839"/>
          <w:tab w:val="left" w:pos="840"/>
        </w:tabs>
        <w:autoSpaceDE w:val="0"/>
        <w:autoSpaceDN w:val="0"/>
        <w:spacing w:after="0" w:line="256" w:lineRule="auto"/>
        <w:ind w:right="129"/>
        <w:contextualSpacing w:val="0"/>
        <w:rPr>
          <w:rFonts w:cstheme="minorHAnsi"/>
        </w:rPr>
      </w:pPr>
      <w:r w:rsidRPr="0013699C">
        <w:rPr>
          <w:rFonts w:cstheme="minorHAnsi"/>
        </w:rPr>
        <w:t>To attend any briefing sessions on relevant hazard areas by the College’s representative and act on this information in the responsible and appropriate</w:t>
      </w:r>
      <w:r w:rsidRPr="0013699C">
        <w:rPr>
          <w:rFonts w:cstheme="minorHAnsi"/>
          <w:spacing w:val="-2"/>
        </w:rPr>
        <w:t xml:space="preserve"> </w:t>
      </w:r>
      <w:r w:rsidRPr="0013699C">
        <w:rPr>
          <w:rFonts w:cstheme="minorHAnsi"/>
        </w:rPr>
        <w:t>manner.</w:t>
      </w:r>
    </w:p>
    <w:p w14:paraId="0D46D7E6" w14:textId="2DB0E48B" w:rsidR="00FA1593" w:rsidRDefault="00FA1593" w:rsidP="00FA1593">
      <w:pPr>
        <w:pStyle w:val="ListParagraph"/>
        <w:rPr>
          <w:rFonts w:cstheme="minorHAnsi"/>
        </w:rPr>
      </w:pPr>
    </w:p>
    <w:p w14:paraId="763C8508" w14:textId="0AC86A43" w:rsidR="0044581A" w:rsidRDefault="0044581A" w:rsidP="00FA1593">
      <w:pPr>
        <w:pStyle w:val="ListParagraph"/>
        <w:rPr>
          <w:rFonts w:cstheme="minorHAnsi"/>
        </w:rPr>
      </w:pPr>
    </w:p>
    <w:p w14:paraId="45A1449C" w14:textId="56D1FE52" w:rsidR="0044581A" w:rsidRDefault="0044581A" w:rsidP="00FA1593">
      <w:pPr>
        <w:pStyle w:val="ListParagraph"/>
        <w:rPr>
          <w:rFonts w:cstheme="minorHAnsi"/>
        </w:rPr>
      </w:pPr>
    </w:p>
    <w:p w14:paraId="51166DF9" w14:textId="77777777" w:rsidR="0044581A" w:rsidRPr="0013699C" w:rsidRDefault="0044581A" w:rsidP="00FA1593">
      <w:pPr>
        <w:pStyle w:val="ListParagraph"/>
        <w:rPr>
          <w:rFonts w:cstheme="minorHAnsi"/>
        </w:rPr>
      </w:pPr>
    </w:p>
    <w:p w14:paraId="71D537DE" w14:textId="77777777" w:rsidR="00FA1593" w:rsidRPr="0013699C" w:rsidRDefault="00FA1593" w:rsidP="00FA1593">
      <w:pPr>
        <w:tabs>
          <w:tab w:val="left" w:pos="839"/>
          <w:tab w:val="left" w:pos="840"/>
        </w:tabs>
        <w:autoSpaceDE w:val="0"/>
        <w:autoSpaceDN w:val="0"/>
        <w:spacing w:line="256" w:lineRule="auto"/>
        <w:ind w:right="129"/>
        <w:rPr>
          <w:rFonts w:asciiTheme="minorHAnsi" w:hAnsiTheme="minorHAnsi" w:cstheme="minorHAnsi"/>
          <w:b/>
          <w:color w:val="31849B" w:themeColor="accent5" w:themeShade="BF"/>
          <w:sz w:val="28"/>
          <w:szCs w:val="28"/>
        </w:rPr>
      </w:pPr>
      <w:r w:rsidRPr="0013699C">
        <w:rPr>
          <w:rFonts w:asciiTheme="minorHAnsi" w:hAnsiTheme="minorHAnsi" w:cstheme="minorHAnsi"/>
          <w:b/>
          <w:color w:val="31849B" w:themeColor="accent5" w:themeShade="BF"/>
          <w:sz w:val="28"/>
          <w:szCs w:val="28"/>
        </w:rPr>
        <w:t xml:space="preserve">Health and Safety Arrangements </w:t>
      </w:r>
    </w:p>
    <w:p w14:paraId="1BCD2B06" w14:textId="77777777" w:rsidR="006439F7" w:rsidRPr="0044581A" w:rsidRDefault="006439F7" w:rsidP="002873A4">
      <w:pPr>
        <w:pStyle w:val="Heading4"/>
        <w:keepNext w:val="0"/>
        <w:keepLines w:val="0"/>
        <w:widowControl w:val="0"/>
        <w:numPr>
          <w:ilvl w:val="0"/>
          <w:numId w:val="9"/>
        </w:numPr>
        <w:tabs>
          <w:tab w:val="left" w:pos="861"/>
        </w:tabs>
        <w:autoSpaceDE w:val="0"/>
        <w:autoSpaceDN w:val="0"/>
        <w:spacing w:before="178"/>
        <w:rPr>
          <w:rFonts w:asciiTheme="minorHAnsi" w:hAnsiTheme="minorHAnsi" w:cstheme="minorHAnsi"/>
          <w:i w:val="0"/>
          <w:color w:val="31849B" w:themeColor="accent5" w:themeShade="BF"/>
        </w:rPr>
      </w:pPr>
      <w:r w:rsidRPr="0044581A">
        <w:rPr>
          <w:rFonts w:asciiTheme="minorHAnsi" w:hAnsiTheme="minorHAnsi" w:cstheme="minorHAnsi"/>
          <w:i w:val="0"/>
          <w:color w:val="31849B" w:themeColor="accent5" w:themeShade="BF"/>
        </w:rPr>
        <w:t>Management of Health and</w:t>
      </w:r>
      <w:r w:rsidRPr="0044581A">
        <w:rPr>
          <w:rFonts w:asciiTheme="minorHAnsi" w:hAnsiTheme="minorHAnsi" w:cstheme="minorHAnsi"/>
          <w:i w:val="0"/>
          <w:color w:val="31849B" w:themeColor="accent5" w:themeShade="BF"/>
          <w:spacing w:val="2"/>
        </w:rPr>
        <w:t xml:space="preserve"> </w:t>
      </w:r>
      <w:r w:rsidRPr="0044581A">
        <w:rPr>
          <w:rFonts w:asciiTheme="minorHAnsi" w:hAnsiTheme="minorHAnsi" w:cstheme="minorHAnsi"/>
          <w:i w:val="0"/>
          <w:color w:val="31849B" w:themeColor="accent5" w:themeShade="BF"/>
        </w:rPr>
        <w:t>Safety</w:t>
      </w:r>
    </w:p>
    <w:p w14:paraId="28F843E5" w14:textId="77777777" w:rsidR="006439F7" w:rsidRPr="0044581A" w:rsidRDefault="006439F7" w:rsidP="007E3967">
      <w:pPr>
        <w:pStyle w:val="ListParagraph"/>
        <w:numPr>
          <w:ilvl w:val="1"/>
          <w:numId w:val="9"/>
        </w:numPr>
        <w:tabs>
          <w:tab w:val="left" w:pos="849"/>
        </w:tabs>
        <w:autoSpaceDE w:val="0"/>
        <w:autoSpaceDN w:val="0"/>
        <w:spacing w:before="163"/>
        <w:ind w:left="851" w:right="119"/>
        <w:jc w:val="both"/>
        <w:rPr>
          <w:rFonts w:cstheme="minorHAnsi"/>
        </w:rPr>
      </w:pPr>
      <w:r w:rsidRPr="0044581A">
        <w:rPr>
          <w:rFonts w:cstheme="minorHAnsi"/>
        </w:rPr>
        <w:t>General risk asse</w:t>
      </w:r>
      <w:r w:rsidR="004633EE" w:rsidRPr="0044581A">
        <w:rPr>
          <w:rFonts w:cstheme="minorHAnsi"/>
        </w:rPr>
        <w:t>ssments for all the College</w:t>
      </w:r>
      <w:r w:rsidR="005B7B93" w:rsidRPr="0044581A">
        <w:rPr>
          <w:rFonts w:cstheme="minorHAnsi"/>
        </w:rPr>
        <w:t xml:space="preserve"> sites</w:t>
      </w:r>
      <w:r w:rsidR="004633EE" w:rsidRPr="0044581A">
        <w:rPr>
          <w:rFonts w:cstheme="minorHAnsi"/>
        </w:rPr>
        <w:t xml:space="preserve"> </w:t>
      </w:r>
      <w:r w:rsidRPr="0044581A">
        <w:rPr>
          <w:rFonts w:cstheme="minorHAnsi"/>
        </w:rPr>
        <w:t xml:space="preserve"> are reviewed when any significant  changes to college operations take place and, in any case, annually and revised as necessary in order to meet the requirements of Regulation 3 of the Management of Health &amp; Safety at Work Regulations</w:t>
      </w:r>
      <w:r w:rsidRPr="0044581A">
        <w:rPr>
          <w:rFonts w:cstheme="minorHAnsi"/>
          <w:spacing w:val="-1"/>
        </w:rPr>
        <w:t xml:space="preserve"> </w:t>
      </w:r>
      <w:r w:rsidRPr="0044581A">
        <w:rPr>
          <w:rFonts w:cstheme="minorHAnsi"/>
        </w:rPr>
        <w:t>1999.</w:t>
      </w:r>
    </w:p>
    <w:p w14:paraId="5751834E" w14:textId="77777777" w:rsidR="006439F7" w:rsidRPr="0044581A" w:rsidRDefault="006439F7" w:rsidP="007E3967">
      <w:pPr>
        <w:pStyle w:val="ListParagraph"/>
        <w:numPr>
          <w:ilvl w:val="1"/>
          <w:numId w:val="9"/>
        </w:numPr>
        <w:tabs>
          <w:tab w:val="left" w:pos="849"/>
        </w:tabs>
        <w:autoSpaceDE w:val="0"/>
        <w:autoSpaceDN w:val="0"/>
        <w:spacing w:before="121" w:after="0"/>
        <w:ind w:left="851" w:right="117"/>
        <w:contextualSpacing w:val="0"/>
        <w:jc w:val="both"/>
        <w:rPr>
          <w:rFonts w:cstheme="minorHAnsi"/>
        </w:rPr>
      </w:pPr>
      <w:r w:rsidRPr="0044581A">
        <w:rPr>
          <w:rFonts w:cstheme="minorHAnsi"/>
        </w:rPr>
        <w:t xml:space="preserve">More detailed risk assessments covering specific areas of college operations and special events are carried out, </w:t>
      </w:r>
      <w:proofErr w:type="gramStart"/>
      <w:r w:rsidRPr="0044581A">
        <w:rPr>
          <w:rFonts w:cstheme="minorHAnsi"/>
        </w:rPr>
        <w:t>reviewed</w:t>
      </w:r>
      <w:proofErr w:type="gramEnd"/>
      <w:r w:rsidRPr="0044581A">
        <w:rPr>
          <w:rFonts w:cstheme="minorHAnsi"/>
        </w:rPr>
        <w:t xml:space="preserve"> and revised as necessary, and in any case</w:t>
      </w:r>
      <w:r w:rsidRPr="0044581A">
        <w:rPr>
          <w:rFonts w:cstheme="minorHAnsi"/>
          <w:spacing w:val="-4"/>
        </w:rPr>
        <w:t xml:space="preserve"> </w:t>
      </w:r>
      <w:r w:rsidRPr="0044581A">
        <w:rPr>
          <w:rFonts w:cstheme="minorHAnsi"/>
        </w:rPr>
        <w:t>annually.</w:t>
      </w:r>
    </w:p>
    <w:p w14:paraId="6D271C61" w14:textId="77777777" w:rsidR="006439F7" w:rsidRPr="0044581A" w:rsidRDefault="006439F7" w:rsidP="007E3967">
      <w:pPr>
        <w:pStyle w:val="ListParagraph"/>
        <w:numPr>
          <w:ilvl w:val="1"/>
          <w:numId w:val="9"/>
        </w:numPr>
        <w:tabs>
          <w:tab w:val="left" w:pos="849"/>
        </w:tabs>
        <w:autoSpaceDE w:val="0"/>
        <w:autoSpaceDN w:val="0"/>
        <w:spacing w:before="119" w:after="0" w:line="278" w:lineRule="auto"/>
        <w:ind w:left="851" w:right="118"/>
        <w:contextualSpacing w:val="0"/>
        <w:jc w:val="both"/>
        <w:rPr>
          <w:rFonts w:cstheme="minorHAnsi"/>
        </w:rPr>
      </w:pPr>
      <w:r w:rsidRPr="0044581A">
        <w:rPr>
          <w:rFonts w:cstheme="minorHAnsi"/>
        </w:rPr>
        <w:t>The College Safety Advisor is the competent person to advise the College Management of the measures they need to take to comply with the requirements placed</w:t>
      </w:r>
      <w:r w:rsidRPr="0044581A">
        <w:rPr>
          <w:rFonts w:cstheme="minorHAnsi"/>
          <w:spacing w:val="21"/>
        </w:rPr>
        <w:t xml:space="preserve"> </w:t>
      </w:r>
      <w:r w:rsidRPr="0044581A">
        <w:rPr>
          <w:rFonts w:cstheme="minorHAnsi"/>
        </w:rPr>
        <w:t>upon them by relevant health</w:t>
      </w:r>
      <w:r w:rsidR="0015618D" w:rsidRPr="0044581A">
        <w:rPr>
          <w:rFonts w:cstheme="minorHAnsi"/>
        </w:rPr>
        <w:t xml:space="preserve"> </w:t>
      </w:r>
      <w:r w:rsidRPr="0044581A">
        <w:rPr>
          <w:rFonts w:cstheme="minorHAnsi"/>
        </w:rPr>
        <w:t>and safety regulations, in accordance with regulation 7 of the Management of Health &amp; Safety at Work Regulations 1999.</w:t>
      </w:r>
    </w:p>
    <w:p w14:paraId="1078954D" w14:textId="77777777" w:rsidR="006439F7" w:rsidRPr="0044581A" w:rsidRDefault="00E40E31" w:rsidP="007E3967">
      <w:pPr>
        <w:pStyle w:val="ListParagraph"/>
        <w:numPr>
          <w:ilvl w:val="1"/>
          <w:numId w:val="9"/>
        </w:numPr>
        <w:tabs>
          <w:tab w:val="left" w:pos="849"/>
        </w:tabs>
        <w:autoSpaceDE w:val="0"/>
        <w:autoSpaceDN w:val="0"/>
        <w:spacing w:before="121" w:after="0"/>
        <w:ind w:left="851" w:right="119"/>
        <w:contextualSpacing w:val="0"/>
        <w:jc w:val="both"/>
        <w:rPr>
          <w:rFonts w:cstheme="minorHAnsi"/>
        </w:rPr>
      </w:pPr>
      <w:r w:rsidRPr="0044581A">
        <w:rPr>
          <w:rFonts w:cstheme="minorHAnsi"/>
        </w:rPr>
        <w:t xml:space="preserve"> S</w:t>
      </w:r>
      <w:r w:rsidR="006439F7" w:rsidRPr="0044581A">
        <w:rPr>
          <w:rFonts w:cstheme="minorHAnsi"/>
        </w:rPr>
        <w:t xml:space="preserve">afety inspections are carried </w:t>
      </w:r>
      <w:r w:rsidR="00DB102C" w:rsidRPr="0044581A">
        <w:rPr>
          <w:rFonts w:cstheme="minorHAnsi"/>
        </w:rPr>
        <w:t>out in all area</w:t>
      </w:r>
      <w:r w:rsidR="009544E1" w:rsidRPr="0044581A">
        <w:rPr>
          <w:rFonts w:cstheme="minorHAnsi"/>
        </w:rPr>
        <w:t>s of the college.</w:t>
      </w:r>
      <w:r w:rsidR="006439F7" w:rsidRPr="0044581A">
        <w:rPr>
          <w:rFonts w:cstheme="minorHAnsi"/>
        </w:rPr>
        <w:t xml:space="preserve"> The inspection sheets are forwarded to the relevant manager so that any remedial action necessary can be promptly undertaken</w:t>
      </w:r>
      <w:r w:rsidR="005B7B93" w:rsidRPr="0044581A">
        <w:rPr>
          <w:rFonts w:cstheme="minorHAnsi"/>
        </w:rPr>
        <w:t xml:space="preserve">. </w:t>
      </w:r>
    </w:p>
    <w:p w14:paraId="7D04595A" w14:textId="77777777" w:rsidR="006439F7" w:rsidRPr="0044581A" w:rsidRDefault="006439F7" w:rsidP="007E3967">
      <w:pPr>
        <w:pStyle w:val="ListParagraph"/>
        <w:numPr>
          <w:ilvl w:val="1"/>
          <w:numId w:val="9"/>
        </w:numPr>
        <w:tabs>
          <w:tab w:val="left" w:pos="849"/>
        </w:tabs>
        <w:autoSpaceDE w:val="0"/>
        <w:autoSpaceDN w:val="0"/>
        <w:spacing w:before="119" w:after="0" w:line="240" w:lineRule="auto"/>
        <w:ind w:left="851"/>
        <w:contextualSpacing w:val="0"/>
        <w:jc w:val="both"/>
        <w:rPr>
          <w:rFonts w:cstheme="minorHAnsi"/>
        </w:rPr>
      </w:pPr>
      <w:r w:rsidRPr="0044581A">
        <w:rPr>
          <w:rFonts w:cstheme="minorHAnsi"/>
        </w:rPr>
        <w:t xml:space="preserve">Internal Health &amp; Safety audits are carried out, covering all areas of College </w:t>
      </w:r>
      <w:r w:rsidR="00CF21F3" w:rsidRPr="0044581A">
        <w:rPr>
          <w:rFonts w:cstheme="minorHAnsi"/>
        </w:rPr>
        <w:t xml:space="preserve">operations </w:t>
      </w:r>
      <w:r w:rsidR="00CF21F3" w:rsidRPr="0044581A">
        <w:rPr>
          <w:rFonts w:cstheme="minorHAnsi"/>
          <w:spacing w:val="-28"/>
        </w:rPr>
        <w:t>annually</w:t>
      </w:r>
      <w:r w:rsidRPr="0044581A">
        <w:rPr>
          <w:rFonts w:cstheme="minorHAnsi"/>
        </w:rPr>
        <w:t>.</w:t>
      </w:r>
    </w:p>
    <w:p w14:paraId="2AE4BC3F" w14:textId="77777777" w:rsidR="006439F7" w:rsidRPr="0044581A" w:rsidRDefault="006439F7" w:rsidP="007E3967">
      <w:pPr>
        <w:pStyle w:val="ListParagraph"/>
        <w:numPr>
          <w:ilvl w:val="1"/>
          <w:numId w:val="9"/>
        </w:numPr>
        <w:tabs>
          <w:tab w:val="left" w:pos="849"/>
        </w:tabs>
        <w:autoSpaceDE w:val="0"/>
        <w:autoSpaceDN w:val="0"/>
        <w:spacing w:before="166" w:after="0"/>
        <w:ind w:left="851" w:right="118"/>
        <w:contextualSpacing w:val="0"/>
        <w:jc w:val="both"/>
        <w:rPr>
          <w:rFonts w:cstheme="minorHAnsi"/>
        </w:rPr>
      </w:pPr>
      <w:r w:rsidRPr="0044581A">
        <w:rPr>
          <w:rFonts w:cstheme="minorHAnsi"/>
        </w:rPr>
        <w:t>Risk Assessment is embedded into the lesson planning process and an assessment of the health &amp; Safety aspects of lessons are an integral part of the lesson observations. Feedback from lesson observations to the Quality Team is passed on to the College Safety Advisor where</w:t>
      </w:r>
      <w:r w:rsidRPr="0044581A">
        <w:rPr>
          <w:rFonts w:cstheme="minorHAnsi"/>
          <w:spacing w:val="-31"/>
        </w:rPr>
        <w:t xml:space="preserve"> </w:t>
      </w:r>
      <w:r w:rsidRPr="0044581A">
        <w:rPr>
          <w:rFonts w:cstheme="minorHAnsi"/>
        </w:rPr>
        <w:t>appropriate.</w:t>
      </w:r>
    </w:p>
    <w:p w14:paraId="24167BC1" w14:textId="77777777" w:rsidR="006439F7" w:rsidRPr="0044581A" w:rsidRDefault="006439F7" w:rsidP="007E3967">
      <w:pPr>
        <w:pStyle w:val="ListParagraph"/>
        <w:numPr>
          <w:ilvl w:val="1"/>
          <w:numId w:val="9"/>
        </w:numPr>
        <w:tabs>
          <w:tab w:val="left" w:pos="849"/>
        </w:tabs>
        <w:autoSpaceDE w:val="0"/>
        <w:autoSpaceDN w:val="0"/>
        <w:spacing w:before="119" w:after="0"/>
        <w:ind w:left="851" w:right="122"/>
        <w:contextualSpacing w:val="0"/>
        <w:jc w:val="both"/>
        <w:rPr>
          <w:rFonts w:cstheme="minorHAnsi"/>
        </w:rPr>
      </w:pPr>
      <w:r w:rsidRPr="0044581A">
        <w:rPr>
          <w:rFonts w:cstheme="minorHAnsi"/>
        </w:rPr>
        <w:t>Arrangements for the management of Health &amp; Safety are audited o</w:t>
      </w:r>
      <w:r w:rsidR="007B3614" w:rsidRPr="0044581A">
        <w:rPr>
          <w:rFonts w:cstheme="minorHAnsi"/>
        </w:rPr>
        <w:t xml:space="preserve">n a regular basis by the </w:t>
      </w:r>
      <w:r w:rsidR="00CF21F3" w:rsidRPr="0044581A">
        <w:rPr>
          <w:rFonts w:cstheme="minorHAnsi"/>
        </w:rPr>
        <w:t>external Auditors</w:t>
      </w:r>
      <w:r w:rsidRPr="0044581A">
        <w:rPr>
          <w:rFonts w:cstheme="minorHAnsi"/>
        </w:rPr>
        <w:t xml:space="preserve"> and by</w:t>
      </w:r>
      <w:r w:rsidRPr="0044581A">
        <w:rPr>
          <w:rFonts w:cstheme="minorHAnsi"/>
          <w:spacing w:val="-2"/>
        </w:rPr>
        <w:t xml:space="preserve"> </w:t>
      </w:r>
      <w:r w:rsidRPr="0044581A">
        <w:rPr>
          <w:rFonts w:cstheme="minorHAnsi"/>
        </w:rPr>
        <w:t>Insurers.</w:t>
      </w:r>
    </w:p>
    <w:p w14:paraId="0D965DCE" w14:textId="77777777" w:rsidR="005115C2" w:rsidRPr="0044581A" w:rsidRDefault="006439F7" w:rsidP="007E3967">
      <w:pPr>
        <w:pStyle w:val="ListParagraph"/>
        <w:numPr>
          <w:ilvl w:val="1"/>
          <w:numId w:val="9"/>
        </w:numPr>
        <w:tabs>
          <w:tab w:val="left" w:pos="849"/>
        </w:tabs>
        <w:autoSpaceDE w:val="0"/>
        <w:autoSpaceDN w:val="0"/>
        <w:spacing w:before="119" w:after="0"/>
        <w:ind w:left="851" w:right="124"/>
        <w:contextualSpacing w:val="0"/>
        <w:jc w:val="both"/>
        <w:rPr>
          <w:rFonts w:cstheme="minorHAnsi"/>
        </w:rPr>
      </w:pPr>
      <w:r w:rsidRPr="0044581A">
        <w:rPr>
          <w:rFonts w:cstheme="minorHAnsi"/>
        </w:rPr>
        <w:t xml:space="preserve">College staff are supported and encouraged to undertake training in </w:t>
      </w:r>
      <w:r w:rsidR="005E3E95" w:rsidRPr="0044581A">
        <w:rPr>
          <w:rFonts w:cstheme="minorHAnsi"/>
        </w:rPr>
        <w:t xml:space="preserve">any health and safety training the College see appropriate. </w:t>
      </w:r>
    </w:p>
    <w:p w14:paraId="5C994E46" w14:textId="77777777" w:rsidR="005115C2" w:rsidRPr="0013699C" w:rsidRDefault="005115C2" w:rsidP="005115C2">
      <w:pPr>
        <w:pStyle w:val="Heading1"/>
        <w:keepNext w:val="0"/>
        <w:keepLines w:val="0"/>
        <w:widowControl w:val="0"/>
        <w:tabs>
          <w:tab w:val="left" w:pos="521"/>
        </w:tabs>
        <w:autoSpaceDE w:val="0"/>
        <w:autoSpaceDN w:val="0"/>
        <w:spacing w:before="186"/>
        <w:rPr>
          <w:rFonts w:asciiTheme="minorHAnsi" w:hAnsiTheme="minorHAnsi" w:cstheme="minorHAnsi"/>
          <w:b/>
          <w:color w:val="31849B" w:themeColor="accent5" w:themeShade="BF"/>
          <w:sz w:val="24"/>
          <w:szCs w:val="24"/>
        </w:rPr>
      </w:pPr>
      <w:r w:rsidRPr="0013699C">
        <w:rPr>
          <w:rFonts w:asciiTheme="minorHAnsi" w:hAnsiTheme="minorHAnsi" w:cstheme="minorHAnsi"/>
          <w:b/>
          <w:color w:val="31849B" w:themeColor="accent5" w:themeShade="BF"/>
          <w:sz w:val="24"/>
          <w:szCs w:val="24"/>
        </w:rPr>
        <w:t>Consultations</w:t>
      </w:r>
    </w:p>
    <w:p w14:paraId="005CB43E" w14:textId="77777777" w:rsidR="005115C2" w:rsidRPr="0013699C" w:rsidRDefault="005115C2" w:rsidP="005115C2">
      <w:pPr>
        <w:pStyle w:val="BodyText"/>
        <w:spacing w:before="182"/>
        <w:ind w:left="120"/>
        <w:rPr>
          <w:rFonts w:asciiTheme="minorHAnsi" w:hAnsiTheme="minorHAnsi" w:cstheme="minorHAnsi"/>
          <w:szCs w:val="22"/>
        </w:rPr>
      </w:pPr>
      <w:r w:rsidRPr="0013699C">
        <w:rPr>
          <w:rFonts w:asciiTheme="minorHAnsi" w:hAnsiTheme="minorHAnsi" w:cstheme="minorHAnsi"/>
          <w:szCs w:val="22"/>
        </w:rPr>
        <w:t>The College implements the following arrangements for consultation with staff.</w:t>
      </w:r>
    </w:p>
    <w:p w14:paraId="7F7B55B5" w14:textId="77777777" w:rsidR="005115C2" w:rsidRPr="0013699C" w:rsidRDefault="005115C2" w:rsidP="005115C2">
      <w:pPr>
        <w:tabs>
          <w:tab w:val="left" w:pos="621"/>
        </w:tabs>
        <w:autoSpaceDE w:val="0"/>
        <w:autoSpaceDN w:val="0"/>
        <w:spacing w:before="176"/>
        <w:rPr>
          <w:rFonts w:asciiTheme="minorHAnsi" w:hAnsiTheme="minorHAnsi" w:cstheme="minorHAnsi"/>
          <w:b/>
          <w:color w:val="31849B" w:themeColor="accent5" w:themeShade="BF"/>
          <w:sz w:val="22"/>
          <w:szCs w:val="22"/>
        </w:rPr>
      </w:pPr>
      <w:r w:rsidRPr="0013699C">
        <w:rPr>
          <w:rFonts w:asciiTheme="minorHAnsi" w:hAnsiTheme="minorHAnsi" w:cstheme="minorHAnsi"/>
          <w:b/>
          <w:color w:val="31849B" w:themeColor="accent5" w:themeShade="BF"/>
          <w:sz w:val="22"/>
          <w:szCs w:val="22"/>
        </w:rPr>
        <w:t>Consultation with</w:t>
      </w:r>
      <w:r w:rsidRPr="0013699C">
        <w:rPr>
          <w:rFonts w:asciiTheme="minorHAnsi" w:hAnsiTheme="minorHAnsi" w:cstheme="minorHAnsi"/>
          <w:b/>
          <w:color w:val="31849B" w:themeColor="accent5" w:themeShade="BF"/>
          <w:spacing w:val="-1"/>
          <w:sz w:val="22"/>
          <w:szCs w:val="22"/>
        </w:rPr>
        <w:t xml:space="preserve"> </w:t>
      </w:r>
      <w:r w:rsidRPr="0013699C">
        <w:rPr>
          <w:rFonts w:asciiTheme="minorHAnsi" w:hAnsiTheme="minorHAnsi" w:cstheme="minorHAnsi"/>
          <w:b/>
          <w:color w:val="31849B" w:themeColor="accent5" w:themeShade="BF"/>
          <w:sz w:val="22"/>
          <w:szCs w:val="22"/>
        </w:rPr>
        <w:t>Staff</w:t>
      </w:r>
    </w:p>
    <w:p w14:paraId="399400E2" w14:textId="77777777" w:rsidR="005115C2" w:rsidRPr="0013699C" w:rsidRDefault="005115C2" w:rsidP="005115C2">
      <w:pPr>
        <w:pStyle w:val="BodyText"/>
        <w:spacing w:before="178"/>
        <w:ind w:left="120"/>
        <w:rPr>
          <w:rFonts w:asciiTheme="minorHAnsi" w:hAnsiTheme="minorHAnsi" w:cstheme="minorHAnsi"/>
          <w:szCs w:val="22"/>
        </w:rPr>
      </w:pPr>
      <w:r w:rsidRPr="0013699C">
        <w:rPr>
          <w:rFonts w:asciiTheme="minorHAnsi" w:hAnsiTheme="minorHAnsi" w:cstheme="minorHAnsi"/>
          <w:szCs w:val="22"/>
        </w:rPr>
        <w:t>The Principal of the College shall</w:t>
      </w:r>
    </w:p>
    <w:p w14:paraId="7DF2B730" w14:textId="77777777" w:rsidR="005115C2" w:rsidRPr="0013699C" w:rsidRDefault="005115C2" w:rsidP="00CF21F3">
      <w:pPr>
        <w:pStyle w:val="ListParagraph"/>
        <w:numPr>
          <w:ilvl w:val="3"/>
          <w:numId w:val="7"/>
        </w:numPr>
        <w:tabs>
          <w:tab w:val="left" w:pos="839"/>
          <w:tab w:val="left" w:pos="840"/>
        </w:tabs>
        <w:autoSpaceDE w:val="0"/>
        <w:autoSpaceDN w:val="0"/>
        <w:spacing w:before="176" w:line="256" w:lineRule="auto"/>
        <w:ind w:right="240"/>
        <w:rPr>
          <w:rFonts w:cstheme="minorHAnsi"/>
        </w:rPr>
      </w:pPr>
      <w:r w:rsidRPr="0013699C">
        <w:rPr>
          <w:rFonts w:cstheme="minorHAnsi"/>
        </w:rPr>
        <w:t>Meet the requirements of the Safety Representative and Safety Committee Regulations 1977, together with the related guidance notes, Code of Practice on Safety Representatives and Code of Practice on Time Off for the Training of Safety</w:t>
      </w:r>
      <w:r w:rsidRPr="0013699C">
        <w:rPr>
          <w:rFonts w:cstheme="minorHAnsi"/>
          <w:spacing w:val="-2"/>
        </w:rPr>
        <w:t xml:space="preserve"> </w:t>
      </w:r>
      <w:proofErr w:type="gramStart"/>
      <w:r w:rsidRPr="0013699C">
        <w:rPr>
          <w:rFonts w:cstheme="minorHAnsi"/>
        </w:rPr>
        <w:t>Representatives;</w:t>
      </w:r>
      <w:proofErr w:type="gramEnd"/>
    </w:p>
    <w:p w14:paraId="636AAB84" w14:textId="77777777" w:rsidR="005115C2" w:rsidRPr="0013699C" w:rsidRDefault="005115C2" w:rsidP="00CF21F3">
      <w:pPr>
        <w:pStyle w:val="ListParagraph"/>
        <w:numPr>
          <w:ilvl w:val="3"/>
          <w:numId w:val="7"/>
        </w:numPr>
        <w:tabs>
          <w:tab w:val="left" w:pos="839"/>
          <w:tab w:val="left" w:pos="840"/>
        </w:tabs>
        <w:autoSpaceDE w:val="0"/>
        <w:autoSpaceDN w:val="0"/>
        <w:spacing w:before="1" w:after="0" w:line="240" w:lineRule="auto"/>
        <w:contextualSpacing w:val="0"/>
        <w:rPr>
          <w:rFonts w:cstheme="minorHAnsi"/>
        </w:rPr>
      </w:pPr>
      <w:r w:rsidRPr="0013699C">
        <w:rPr>
          <w:rFonts w:cstheme="minorHAnsi"/>
        </w:rPr>
        <w:t>Meet the requirements of the Health and Safety (Consultation with Employees) Regulations</w:t>
      </w:r>
      <w:r w:rsidRPr="0013699C">
        <w:rPr>
          <w:rFonts w:cstheme="minorHAnsi"/>
          <w:spacing w:val="-21"/>
        </w:rPr>
        <w:t xml:space="preserve"> </w:t>
      </w:r>
      <w:proofErr w:type="gramStart"/>
      <w:r w:rsidRPr="0013699C">
        <w:rPr>
          <w:rFonts w:cstheme="minorHAnsi"/>
        </w:rPr>
        <w:t>1996;</w:t>
      </w:r>
      <w:proofErr w:type="gramEnd"/>
    </w:p>
    <w:p w14:paraId="0E42C331" w14:textId="77777777" w:rsidR="005115C2" w:rsidRPr="0013699C" w:rsidRDefault="005115C2" w:rsidP="002873A4">
      <w:pPr>
        <w:pStyle w:val="ListParagraph"/>
        <w:numPr>
          <w:ilvl w:val="3"/>
          <w:numId w:val="7"/>
        </w:numPr>
        <w:tabs>
          <w:tab w:val="left" w:pos="839"/>
          <w:tab w:val="left" w:pos="840"/>
        </w:tabs>
        <w:autoSpaceDE w:val="0"/>
        <w:autoSpaceDN w:val="0"/>
        <w:spacing w:after="0" w:line="256" w:lineRule="auto"/>
        <w:ind w:right="248"/>
        <w:contextualSpacing w:val="0"/>
        <w:rPr>
          <w:rFonts w:cstheme="minorHAnsi"/>
        </w:rPr>
      </w:pPr>
      <w:r w:rsidRPr="0013699C">
        <w:rPr>
          <w:rFonts w:cstheme="minorHAnsi"/>
        </w:rPr>
        <w:t>Provide appropriate training and updates where required to enable staff to meet their health and safety obligations and to ensure the effectiveness of training is</w:t>
      </w:r>
      <w:r w:rsidRPr="0013699C">
        <w:rPr>
          <w:rFonts w:cstheme="minorHAnsi"/>
          <w:spacing w:val="-6"/>
        </w:rPr>
        <w:t xml:space="preserve"> </w:t>
      </w:r>
      <w:r w:rsidRPr="0013699C">
        <w:rPr>
          <w:rFonts w:cstheme="minorHAnsi"/>
        </w:rPr>
        <w:t>evaluated.</w:t>
      </w:r>
    </w:p>
    <w:p w14:paraId="3246F948" w14:textId="77777777" w:rsidR="005115C2" w:rsidRPr="0013699C" w:rsidRDefault="005115C2" w:rsidP="005115C2">
      <w:pPr>
        <w:pStyle w:val="BodyText"/>
        <w:rPr>
          <w:rFonts w:asciiTheme="minorHAnsi" w:hAnsiTheme="minorHAnsi" w:cstheme="minorHAnsi"/>
          <w:sz w:val="20"/>
        </w:rPr>
      </w:pPr>
    </w:p>
    <w:p w14:paraId="67D607C2" w14:textId="77777777" w:rsidR="005115C2" w:rsidRPr="0013699C" w:rsidRDefault="005115C2" w:rsidP="005115C2">
      <w:pPr>
        <w:tabs>
          <w:tab w:val="left" w:pos="621"/>
        </w:tabs>
        <w:autoSpaceDE w:val="0"/>
        <w:autoSpaceDN w:val="0"/>
        <w:spacing w:before="155"/>
        <w:ind w:left="119"/>
        <w:rPr>
          <w:rFonts w:asciiTheme="minorHAnsi" w:hAnsiTheme="minorHAnsi" w:cstheme="minorHAnsi"/>
          <w:b/>
          <w:color w:val="31849B" w:themeColor="accent5" w:themeShade="BF"/>
          <w:sz w:val="22"/>
          <w:szCs w:val="22"/>
        </w:rPr>
      </w:pPr>
      <w:r w:rsidRPr="0013699C">
        <w:rPr>
          <w:rFonts w:asciiTheme="minorHAnsi" w:hAnsiTheme="minorHAnsi" w:cstheme="minorHAnsi"/>
          <w:b/>
          <w:color w:val="31849B" w:themeColor="accent5" w:themeShade="BF"/>
          <w:sz w:val="22"/>
          <w:szCs w:val="22"/>
        </w:rPr>
        <w:t>Consultation</w:t>
      </w:r>
      <w:r w:rsidRPr="0013699C">
        <w:rPr>
          <w:rFonts w:asciiTheme="minorHAnsi" w:hAnsiTheme="minorHAnsi" w:cstheme="minorHAnsi"/>
          <w:b/>
          <w:color w:val="31849B" w:themeColor="accent5" w:themeShade="BF"/>
          <w:spacing w:val="-8"/>
          <w:sz w:val="22"/>
          <w:szCs w:val="22"/>
        </w:rPr>
        <w:t xml:space="preserve"> </w:t>
      </w:r>
      <w:r w:rsidRPr="0013699C">
        <w:rPr>
          <w:rFonts w:asciiTheme="minorHAnsi" w:hAnsiTheme="minorHAnsi" w:cstheme="minorHAnsi"/>
          <w:b/>
          <w:color w:val="31849B" w:themeColor="accent5" w:themeShade="BF"/>
          <w:sz w:val="22"/>
          <w:szCs w:val="22"/>
        </w:rPr>
        <w:t>with</w:t>
      </w:r>
      <w:r w:rsidRPr="0013699C">
        <w:rPr>
          <w:rFonts w:asciiTheme="minorHAnsi" w:hAnsiTheme="minorHAnsi" w:cstheme="minorHAnsi"/>
          <w:b/>
          <w:color w:val="31849B" w:themeColor="accent5" w:themeShade="BF"/>
          <w:spacing w:val="-8"/>
          <w:sz w:val="22"/>
          <w:szCs w:val="22"/>
        </w:rPr>
        <w:t xml:space="preserve"> </w:t>
      </w:r>
      <w:r w:rsidRPr="0013699C">
        <w:rPr>
          <w:rFonts w:asciiTheme="minorHAnsi" w:hAnsiTheme="minorHAnsi" w:cstheme="minorHAnsi"/>
          <w:b/>
          <w:color w:val="31849B" w:themeColor="accent5" w:themeShade="BF"/>
          <w:sz w:val="22"/>
          <w:szCs w:val="22"/>
        </w:rPr>
        <w:t>contractors</w:t>
      </w:r>
      <w:r w:rsidRPr="0013699C">
        <w:rPr>
          <w:rFonts w:asciiTheme="minorHAnsi" w:hAnsiTheme="minorHAnsi" w:cstheme="minorHAnsi"/>
          <w:b/>
          <w:color w:val="31849B" w:themeColor="accent5" w:themeShade="BF"/>
          <w:spacing w:val="-8"/>
          <w:sz w:val="22"/>
          <w:szCs w:val="22"/>
        </w:rPr>
        <w:t xml:space="preserve"> </w:t>
      </w:r>
      <w:r w:rsidRPr="0013699C">
        <w:rPr>
          <w:rFonts w:asciiTheme="minorHAnsi" w:hAnsiTheme="minorHAnsi" w:cstheme="minorHAnsi"/>
          <w:b/>
          <w:color w:val="31849B" w:themeColor="accent5" w:themeShade="BF"/>
          <w:sz w:val="22"/>
          <w:szCs w:val="22"/>
        </w:rPr>
        <w:t>and</w:t>
      </w:r>
      <w:r w:rsidRPr="0013699C">
        <w:rPr>
          <w:rFonts w:asciiTheme="minorHAnsi" w:hAnsiTheme="minorHAnsi" w:cstheme="minorHAnsi"/>
          <w:b/>
          <w:color w:val="31849B" w:themeColor="accent5" w:themeShade="BF"/>
          <w:spacing w:val="-8"/>
          <w:sz w:val="22"/>
          <w:szCs w:val="22"/>
        </w:rPr>
        <w:t xml:space="preserve"> </w:t>
      </w:r>
      <w:r w:rsidRPr="0013699C">
        <w:rPr>
          <w:rFonts w:asciiTheme="minorHAnsi" w:hAnsiTheme="minorHAnsi" w:cstheme="minorHAnsi"/>
          <w:b/>
          <w:color w:val="31849B" w:themeColor="accent5" w:themeShade="BF"/>
          <w:sz w:val="22"/>
          <w:szCs w:val="22"/>
        </w:rPr>
        <w:t>external</w:t>
      </w:r>
      <w:r w:rsidRPr="0013699C">
        <w:rPr>
          <w:rFonts w:asciiTheme="minorHAnsi" w:hAnsiTheme="minorHAnsi" w:cstheme="minorHAnsi"/>
          <w:b/>
          <w:color w:val="31849B" w:themeColor="accent5" w:themeShade="BF"/>
          <w:spacing w:val="-8"/>
          <w:sz w:val="22"/>
          <w:szCs w:val="22"/>
        </w:rPr>
        <w:t xml:space="preserve"> </w:t>
      </w:r>
      <w:r w:rsidRPr="0013699C">
        <w:rPr>
          <w:rFonts w:asciiTheme="minorHAnsi" w:hAnsiTheme="minorHAnsi" w:cstheme="minorHAnsi"/>
          <w:b/>
          <w:color w:val="31849B" w:themeColor="accent5" w:themeShade="BF"/>
          <w:sz w:val="22"/>
          <w:szCs w:val="22"/>
        </w:rPr>
        <w:t>interested</w:t>
      </w:r>
      <w:r w:rsidRPr="0013699C">
        <w:rPr>
          <w:rFonts w:asciiTheme="minorHAnsi" w:hAnsiTheme="minorHAnsi" w:cstheme="minorHAnsi"/>
          <w:b/>
          <w:color w:val="31849B" w:themeColor="accent5" w:themeShade="BF"/>
          <w:spacing w:val="-7"/>
          <w:sz w:val="22"/>
          <w:szCs w:val="22"/>
        </w:rPr>
        <w:t xml:space="preserve"> </w:t>
      </w:r>
      <w:r w:rsidRPr="0013699C">
        <w:rPr>
          <w:rFonts w:asciiTheme="minorHAnsi" w:hAnsiTheme="minorHAnsi" w:cstheme="minorHAnsi"/>
          <w:b/>
          <w:color w:val="31849B" w:themeColor="accent5" w:themeShade="BF"/>
          <w:sz w:val="22"/>
          <w:szCs w:val="22"/>
        </w:rPr>
        <w:t>bodies</w:t>
      </w:r>
    </w:p>
    <w:p w14:paraId="18F49E0E" w14:textId="77777777" w:rsidR="005115C2" w:rsidRPr="0013699C" w:rsidRDefault="005115C2" w:rsidP="005115C2">
      <w:pPr>
        <w:pStyle w:val="BodyText"/>
        <w:spacing w:before="178"/>
        <w:ind w:left="120"/>
        <w:rPr>
          <w:rFonts w:asciiTheme="minorHAnsi" w:hAnsiTheme="minorHAnsi" w:cstheme="minorHAnsi"/>
        </w:rPr>
      </w:pPr>
      <w:r w:rsidRPr="0013699C">
        <w:rPr>
          <w:rFonts w:asciiTheme="minorHAnsi" w:hAnsiTheme="minorHAnsi" w:cstheme="minorHAnsi"/>
        </w:rPr>
        <w:t>The Principal of the College recognise</w:t>
      </w:r>
    </w:p>
    <w:p w14:paraId="7B604D3C" w14:textId="77777777" w:rsidR="005115C2" w:rsidRPr="0013699C" w:rsidRDefault="005115C2" w:rsidP="002873A4">
      <w:pPr>
        <w:pStyle w:val="ListParagraph"/>
        <w:numPr>
          <w:ilvl w:val="0"/>
          <w:numId w:val="8"/>
        </w:numPr>
        <w:tabs>
          <w:tab w:val="left" w:pos="839"/>
          <w:tab w:val="left" w:pos="840"/>
        </w:tabs>
        <w:autoSpaceDE w:val="0"/>
        <w:autoSpaceDN w:val="0"/>
        <w:spacing w:before="176"/>
        <w:rPr>
          <w:rFonts w:cstheme="minorHAnsi"/>
        </w:rPr>
      </w:pPr>
      <w:r w:rsidRPr="0013699C">
        <w:rPr>
          <w:rFonts w:cstheme="minorHAnsi"/>
        </w:rPr>
        <w:t>The need to consult with contractors any changes that affects their occupational health and</w:t>
      </w:r>
      <w:r w:rsidRPr="0013699C">
        <w:rPr>
          <w:rFonts w:cstheme="minorHAnsi"/>
          <w:spacing w:val="-24"/>
        </w:rPr>
        <w:t xml:space="preserve"> </w:t>
      </w:r>
      <w:proofErr w:type="gramStart"/>
      <w:r w:rsidRPr="0013699C">
        <w:rPr>
          <w:rFonts w:cstheme="minorHAnsi"/>
        </w:rPr>
        <w:t>safety;</w:t>
      </w:r>
      <w:proofErr w:type="gramEnd"/>
    </w:p>
    <w:p w14:paraId="1D0BD12A" w14:textId="4641A5A7" w:rsidR="00CF21F3" w:rsidRPr="0044581A" w:rsidRDefault="005115C2" w:rsidP="0044581A">
      <w:pPr>
        <w:pStyle w:val="ListParagraph"/>
        <w:numPr>
          <w:ilvl w:val="0"/>
          <w:numId w:val="8"/>
        </w:numPr>
        <w:tabs>
          <w:tab w:val="left" w:pos="849"/>
        </w:tabs>
        <w:autoSpaceDE w:val="0"/>
        <w:autoSpaceDN w:val="0"/>
        <w:spacing w:before="119" w:after="0"/>
        <w:ind w:right="124"/>
        <w:contextualSpacing w:val="0"/>
        <w:jc w:val="both"/>
        <w:rPr>
          <w:rFonts w:cstheme="minorHAnsi"/>
          <w:sz w:val="24"/>
        </w:rPr>
      </w:pPr>
      <w:r w:rsidRPr="0013699C">
        <w:rPr>
          <w:rFonts w:cstheme="minorHAnsi"/>
        </w:rPr>
        <w:t xml:space="preserve">The need to ensure that, when appropriate, relevant external interested parties are consulted about pertinent occupational </w:t>
      </w:r>
      <w:proofErr w:type="gramStart"/>
      <w:r w:rsidRPr="0013699C">
        <w:rPr>
          <w:rFonts w:cstheme="minorHAnsi"/>
        </w:rPr>
        <w:t>health</w:t>
      </w:r>
      <w:r w:rsidR="009544E1" w:rsidRPr="0013699C">
        <w:rPr>
          <w:rFonts w:cstheme="minorHAnsi"/>
        </w:rPr>
        <w:t>;</w:t>
      </w:r>
      <w:proofErr w:type="gramEnd"/>
    </w:p>
    <w:p w14:paraId="69640056" w14:textId="77B66136" w:rsidR="006439F7" w:rsidRPr="0013699C" w:rsidRDefault="006439F7" w:rsidP="005115C2">
      <w:pPr>
        <w:tabs>
          <w:tab w:val="left" w:pos="849"/>
        </w:tabs>
        <w:autoSpaceDE w:val="0"/>
        <w:autoSpaceDN w:val="0"/>
        <w:spacing w:before="120"/>
        <w:ind w:right="122"/>
        <w:jc w:val="both"/>
        <w:rPr>
          <w:rFonts w:asciiTheme="minorHAnsi" w:hAnsiTheme="minorHAnsi" w:cstheme="minorHAnsi"/>
        </w:rPr>
      </w:pPr>
      <w:r w:rsidRPr="0013699C">
        <w:rPr>
          <w:rFonts w:asciiTheme="minorHAnsi" w:hAnsiTheme="minorHAnsi" w:cstheme="minorHAnsi"/>
        </w:rPr>
        <w:t xml:space="preserve">The College Health &amp; Safety Committee </w:t>
      </w:r>
      <w:r w:rsidR="00F17A41">
        <w:rPr>
          <w:rFonts w:asciiTheme="minorHAnsi" w:hAnsiTheme="minorHAnsi" w:cstheme="minorHAnsi"/>
        </w:rPr>
        <w:t xml:space="preserve">will </w:t>
      </w:r>
      <w:r w:rsidRPr="0013699C">
        <w:rPr>
          <w:rFonts w:asciiTheme="minorHAnsi" w:hAnsiTheme="minorHAnsi" w:cstheme="minorHAnsi"/>
        </w:rPr>
        <w:t>meet at least once per term.</w:t>
      </w:r>
    </w:p>
    <w:p w14:paraId="3C6DD968" w14:textId="77777777" w:rsidR="006146F1" w:rsidRPr="0013699C" w:rsidRDefault="006146F1" w:rsidP="005115C2">
      <w:pPr>
        <w:tabs>
          <w:tab w:val="left" w:pos="849"/>
        </w:tabs>
        <w:autoSpaceDE w:val="0"/>
        <w:autoSpaceDN w:val="0"/>
        <w:spacing w:before="120"/>
        <w:ind w:right="122"/>
        <w:jc w:val="both"/>
        <w:rPr>
          <w:rFonts w:asciiTheme="minorHAnsi" w:hAnsiTheme="minorHAnsi" w:cstheme="minorHAnsi"/>
        </w:rPr>
      </w:pPr>
    </w:p>
    <w:p w14:paraId="5D3A2F6A"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 xml:space="preserve">The College will conduct its health and safety activities in accordance with the Health and Safety Policy and associated arrangements. The chain of responsibility for Health and Safety matters within the College will be through the normal management structure and as outlined in this policy. </w:t>
      </w:r>
    </w:p>
    <w:p w14:paraId="1C39DE09" w14:textId="77777777" w:rsidR="006146F1" w:rsidRPr="0013699C" w:rsidRDefault="006146F1" w:rsidP="006146F1">
      <w:pPr>
        <w:jc w:val="both"/>
        <w:rPr>
          <w:rFonts w:asciiTheme="minorHAnsi" w:hAnsiTheme="minorHAnsi" w:cstheme="minorHAnsi"/>
          <w:sz w:val="22"/>
          <w:szCs w:val="22"/>
        </w:rPr>
      </w:pPr>
    </w:p>
    <w:p w14:paraId="7307C1A7"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 xml:space="preserve">The </w:t>
      </w:r>
      <w:r w:rsidR="00CF21F3" w:rsidRPr="0013699C">
        <w:rPr>
          <w:rFonts w:asciiTheme="minorHAnsi" w:hAnsiTheme="minorHAnsi" w:cstheme="minorHAnsi"/>
          <w:sz w:val="22"/>
          <w:szCs w:val="22"/>
        </w:rPr>
        <w:t>corporate</w:t>
      </w:r>
      <w:r w:rsidRPr="0013699C">
        <w:rPr>
          <w:rFonts w:asciiTheme="minorHAnsi" w:hAnsiTheme="minorHAnsi" w:cstheme="minorHAnsi"/>
          <w:sz w:val="22"/>
          <w:szCs w:val="22"/>
        </w:rPr>
        <w:t xml:space="preserve"> monitoring of Health and Safety will be carried out through the Health and Safety Committee before being reported to the Senior Leadership and Management Team and Corporation.</w:t>
      </w:r>
    </w:p>
    <w:p w14:paraId="0B9D2154"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Union safety representatives are invited to attend the Committee as a representative of employees in accordance with the safety representatives and Safety Committees regulations 1977.</w:t>
      </w:r>
    </w:p>
    <w:p w14:paraId="26143828" w14:textId="77777777" w:rsidR="006146F1" w:rsidRPr="0013699C" w:rsidRDefault="006146F1" w:rsidP="006146F1">
      <w:pPr>
        <w:jc w:val="both"/>
        <w:rPr>
          <w:rFonts w:asciiTheme="minorHAnsi" w:hAnsiTheme="minorHAnsi" w:cstheme="minorHAnsi"/>
          <w:sz w:val="22"/>
          <w:szCs w:val="22"/>
        </w:rPr>
      </w:pPr>
    </w:p>
    <w:p w14:paraId="70BB298D"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The Committee will oversee the implementation of the College’s Health and Safety Policy and monitor its effectiveness and to advise on necessary amendments and additions to the policy in response to altering legal requirements and changing circumstances within the College.</w:t>
      </w:r>
    </w:p>
    <w:p w14:paraId="5735E9F3" w14:textId="77777777" w:rsidR="006146F1" w:rsidRPr="0013699C" w:rsidRDefault="006146F1" w:rsidP="006146F1">
      <w:pPr>
        <w:jc w:val="both"/>
        <w:rPr>
          <w:rFonts w:asciiTheme="minorHAnsi" w:hAnsiTheme="minorHAnsi" w:cstheme="minorHAnsi"/>
          <w:sz w:val="22"/>
          <w:szCs w:val="22"/>
        </w:rPr>
      </w:pPr>
    </w:p>
    <w:p w14:paraId="4A5D067D"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The Health and Safety committee will receive reports from managers with responsibility for Health and Safety to monitor how it is meeting its legal obligations under the Health and Safety at Work Act (to include both internal and external audit reports).</w:t>
      </w:r>
    </w:p>
    <w:p w14:paraId="6DCEC2DF" w14:textId="77777777" w:rsidR="006146F1" w:rsidRPr="0013699C" w:rsidRDefault="006146F1" w:rsidP="006146F1">
      <w:pPr>
        <w:jc w:val="both"/>
        <w:rPr>
          <w:rFonts w:asciiTheme="minorHAnsi" w:hAnsiTheme="minorHAnsi" w:cstheme="minorHAnsi"/>
          <w:sz w:val="22"/>
          <w:szCs w:val="22"/>
        </w:rPr>
      </w:pPr>
    </w:p>
    <w:p w14:paraId="3016E092"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All health and safety procedures will be reviewed by the Health and  Safety Committee annually or sooner if prompted by external factors such as legislative changes, new or revised Approved Codes of Practice or guidance or internal factors such as audit findings, accidents, work related ill health, organisational changes etc.</w:t>
      </w:r>
    </w:p>
    <w:p w14:paraId="78B208BE" w14:textId="77777777" w:rsidR="006146F1" w:rsidRPr="0013699C" w:rsidRDefault="006146F1" w:rsidP="006146F1">
      <w:pPr>
        <w:jc w:val="both"/>
        <w:rPr>
          <w:rFonts w:asciiTheme="minorHAnsi" w:hAnsiTheme="minorHAnsi" w:cstheme="minorHAnsi"/>
          <w:sz w:val="22"/>
          <w:szCs w:val="22"/>
        </w:rPr>
      </w:pPr>
    </w:p>
    <w:p w14:paraId="61065AB5" w14:textId="77777777" w:rsidR="006146F1" w:rsidRPr="0013699C" w:rsidRDefault="006146F1" w:rsidP="006146F1">
      <w:pPr>
        <w:jc w:val="both"/>
        <w:rPr>
          <w:rFonts w:asciiTheme="minorHAnsi" w:hAnsiTheme="minorHAnsi" w:cstheme="minorHAnsi"/>
          <w:sz w:val="22"/>
          <w:szCs w:val="22"/>
        </w:rPr>
      </w:pPr>
      <w:r w:rsidRPr="0013699C">
        <w:rPr>
          <w:rFonts w:asciiTheme="minorHAnsi" w:hAnsiTheme="minorHAnsi" w:cstheme="minorHAnsi"/>
          <w:sz w:val="22"/>
          <w:szCs w:val="22"/>
        </w:rPr>
        <w:t>The Committee will consider and review Summary Accident / Incident Reports, Monthly Health &amp; Safety Monitoring reports, safety audit reports and related action plans and monitor improvements.</w:t>
      </w:r>
    </w:p>
    <w:p w14:paraId="4BD2AAFE" w14:textId="77777777" w:rsidR="006146F1" w:rsidRPr="0013699C" w:rsidRDefault="006146F1" w:rsidP="006146F1">
      <w:pPr>
        <w:jc w:val="both"/>
        <w:rPr>
          <w:rFonts w:asciiTheme="minorHAnsi" w:hAnsiTheme="minorHAnsi" w:cstheme="minorHAnsi"/>
          <w:b/>
          <w:sz w:val="22"/>
          <w:szCs w:val="22"/>
        </w:rPr>
      </w:pPr>
    </w:p>
    <w:p w14:paraId="6BF6B8EC" w14:textId="5480D62C" w:rsidR="005975AD" w:rsidRDefault="006146F1" w:rsidP="0013699C">
      <w:pPr>
        <w:jc w:val="both"/>
        <w:rPr>
          <w:rFonts w:asciiTheme="minorHAnsi" w:hAnsiTheme="minorHAnsi" w:cstheme="minorHAnsi"/>
          <w:sz w:val="22"/>
          <w:szCs w:val="22"/>
        </w:rPr>
      </w:pPr>
      <w:r w:rsidRPr="0013699C">
        <w:rPr>
          <w:rFonts w:asciiTheme="minorHAnsi" w:hAnsiTheme="minorHAnsi" w:cstheme="minorHAnsi"/>
          <w:sz w:val="22"/>
          <w:szCs w:val="22"/>
        </w:rPr>
        <w:t>Policy and procedural documents and forms (new or revised) will be made available to all staff via the Intranet as soon as they are adopted. It is the responsibility of all managers to be aware of the College Health and Safety policy and procedural documents and to ensure that their staff (permanent or temporary) are able to access relevant health and safety documents.</w:t>
      </w:r>
    </w:p>
    <w:p w14:paraId="6DA5325E" w14:textId="77777777" w:rsidR="0044581A" w:rsidRPr="0013699C" w:rsidRDefault="0044581A" w:rsidP="0013699C">
      <w:pPr>
        <w:jc w:val="both"/>
        <w:rPr>
          <w:rFonts w:asciiTheme="minorHAnsi" w:hAnsiTheme="minorHAnsi" w:cstheme="minorHAnsi"/>
          <w:sz w:val="22"/>
          <w:szCs w:val="22"/>
        </w:rPr>
      </w:pPr>
    </w:p>
    <w:p w14:paraId="73213017" w14:textId="77777777" w:rsidR="00E40E31" w:rsidRPr="00D86DC2" w:rsidRDefault="00E40E31" w:rsidP="002873A4">
      <w:pPr>
        <w:pStyle w:val="Heading4"/>
        <w:keepNext w:val="0"/>
        <w:keepLines w:val="0"/>
        <w:widowControl w:val="0"/>
        <w:numPr>
          <w:ilvl w:val="0"/>
          <w:numId w:val="9"/>
        </w:numPr>
        <w:tabs>
          <w:tab w:val="left" w:pos="860"/>
          <w:tab w:val="left" w:pos="861"/>
        </w:tabs>
        <w:autoSpaceDE w:val="0"/>
        <w:autoSpaceDN w:val="0"/>
        <w:spacing w:before="0"/>
        <w:rPr>
          <w:rFonts w:asciiTheme="minorHAnsi" w:hAnsiTheme="minorHAnsi" w:cstheme="minorHAnsi"/>
          <w:i w:val="0"/>
          <w:color w:val="31849B" w:themeColor="accent5" w:themeShade="BF"/>
        </w:rPr>
      </w:pPr>
      <w:r w:rsidRPr="00D86DC2">
        <w:rPr>
          <w:rFonts w:asciiTheme="minorHAnsi" w:hAnsiTheme="minorHAnsi" w:cstheme="minorHAnsi"/>
          <w:i w:val="0"/>
          <w:color w:val="31849B" w:themeColor="accent5" w:themeShade="BF"/>
        </w:rPr>
        <w:t>Information, Instruction, Training,</w:t>
      </w:r>
      <w:r w:rsidRPr="00D86DC2">
        <w:rPr>
          <w:rFonts w:asciiTheme="minorHAnsi" w:hAnsiTheme="minorHAnsi" w:cstheme="minorHAnsi"/>
          <w:i w:val="0"/>
          <w:color w:val="31849B" w:themeColor="accent5" w:themeShade="BF"/>
          <w:spacing w:val="6"/>
        </w:rPr>
        <w:t xml:space="preserve"> </w:t>
      </w:r>
      <w:r w:rsidRPr="00D86DC2">
        <w:rPr>
          <w:rFonts w:asciiTheme="minorHAnsi" w:hAnsiTheme="minorHAnsi" w:cstheme="minorHAnsi"/>
          <w:i w:val="0"/>
          <w:color w:val="31849B" w:themeColor="accent5" w:themeShade="BF"/>
        </w:rPr>
        <w:t>Supervision</w:t>
      </w:r>
    </w:p>
    <w:p w14:paraId="5B3ED405" w14:textId="77777777" w:rsidR="00E40E31" w:rsidRPr="0013699C" w:rsidRDefault="00E40E31" w:rsidP="002873A4">
      <w:pPr>
        <w:pStyle w:val="ListParagraph"/>
        <w:numPr>
          <w:ilvl w:val="1"/>
          <w:numId w:val="9"/>
        </w:numPr>
        <w:tabs>
          <w:tab w:val="left" w:pos="848"/>
          <w:tab w:val="left" w:pos="849"/>
        </w:tabs>
        <w:autoSpaceDE w:val="0"/>
        <w:autoSpaceDN w:val="0"/>
        <w:spacing w:before="163" w:after="0" w:line="240" w:lineRule="auto"/>
        <w:contextualSpacing w:val="0"/>
        <w:rPr>
          <w:rFonts w:cstheme="minorHAnsi"/>
        </w:rPr>
      </w:pPr>
      <w:r w:rsidRPr="0013699C">
        <w:rPr>
          <w:rFonts w:cstheme="minorHAnsi"/>
        </w:rPr>
        <w:t>The Health &amp; Safety Law poster is displayed at the main entrances to</w:t>
      </w:r>
      <w:r w:rsidR="005E3E95" w:rsidRPr="0013699C">
        <w:rPr>
          <w:rFonts w:cstheme="minorHAnsi"/>
        </w:rPr>
        <w:t xml:space="preserve"> the college. </w:t>
      </w:r>
    </w:p>
    <w:p w14:paraId="1458B2CA" w14:textId="77777777" w:rsidR="00E40E31" w:rsidRPr="0013699C" w:rsidRDefault="00E40E31" w:rsidP="002873A4">
      <w:pPr>
        <w:pStyle w:val="ListParagraph"/>
        <w:numPr>
          <w:ilvl w:val="1"/>
          <w:numId w:val="9"/>
        </w:numPr>
        <w:tabs>
          <w:tab w:val="left" w:pos="848"/>
          <w:tab w:val="left" w:pos="849"/>
        </w:tabs>
        <w:autoSpaceDE w:val="0"/>
        <w:autoSpaceDN w:val="0"/>
        <w:spacing w:before="165" w:after="0" w:line="240" w:lineRule="auto"/>
        <w:contextualSpacing w:val="0"/>
        <w:rPr>
          <w:rFonts w:cstheme="minorHAnsi"/>
        </w:rPr>
      </w:pPr>
      <w:r w:rsidRPr="0013699C">
        <w:rPr>
          <w:rFonts w:cstheme="minorHAnsi"/>
        </w:rPr>
        <w:t>Health &amp; Safety advice is available</w:t>
      </w:r>
      <w:r w:rsidRPr="0013699C">
        <w:rPr>
          <w:rFonts w:cstheme="minorHAnsi"/>
          <w:spacing w:val="-2"/>
        </w:rPr>
        <w:t xml:space="preserve"> </w:t>
      </w:r>
      <w:r w:rsidR="00F468C9" w:rsidRPr="0013699C">
        <w:rPr>
          <w:rFonts w:cstheme="minorHAnsi"/>
        </w:rPr>
        <w:t xml:space="preserve">from the Health and Safety Advisor. </w:t>
      </w:r>
    </w:p>
    <w:p w14:paraId="29CFA33C" w14:textId="77777777" w:rsidR="007D5D1B" w:rsidRPr="0013699C" w:rsidRDefault="00E40E31" w:rsidP="002873A4">
      <w:pPr>
        <w:pStyle w:val="ListParagraph"/>
        <w:numPr>
          <w:ilvl w:val="1"/>
          <w:numId w:val="9"/>
        </w:numPr>
        <w:tabs>
          <w:tab w:val="left" w:pos="860"/>
          <w:tab w:val="left" w:pos="861"/>
        </w:tabs>
        <w:autoSpaceDE w:val="0"/>
        <w:autoSpaceDN w:val="0"/>
        <w:spacing w:before="115" w:after="0" w:line="278" w:lineRule="auto"/>
        <w:ind w:right="113"/>
        <w:contextualSpacing w:val="0"/>
        <w:rPr>
          <w:rFonts w:cstheme="minorHAnsi"/>
        </w:rPr>
      </w:pPr>
      <w:r w:rsidRPr="0013699C">
        <w:rPr>
          <w:rFonts w:cstheme="minorHAnsi"/>
        </w:rPr>
        <w:t xml:space="preserve">Supervision of young workers or trainees will be arranged by the managers in whose area the trainees are placed. </w:t>
      </w:r>
    </w:p>
    <w:p w14:paraId="1DB602F3" w14:textId="77777777" w:rsidR="00E40E31" w:rsidRPr="0013699C" w:rsidRDefault="00E40E31" w:rsidP="002873A4">
      <w:pPr>
        <w:pStyle w:val="ListParagraph"/>
        <w:numPr>
          <w:ilvl w:val="1"/>
          <w:numId w:val="9"/>
        </w:numPr>
        <w:tabs>
          <w:tab w:val="left" w:pos="861"/>
        </w:tabs>
        <w:autoSpaceDE w:val="0"/>
        <w:autoSpaceDN w:val="0"/>
        <w:spacing w:before="121" w:after="0"/>
        <w:ind w:right="123"/>
        <w:contextualSpacing w:val="0"/>
        <w:rPr>
          <w:rFonts w:cstheme="minorHAnsi"/>
        </w:rPr>
      </w:pPr>
      <w:r w:rsidRPr="0013699C">
        <w:rPr>
          <w:rFonts w:cstheme="minorHAnsi"/>
        </w:rPr>
        <w:t>All new staff are given Health &amp; Safety training as part of the induction process administered by Human Resources. This will involve general matters such as first aid provision and emergenc</w:t>
      </w:r>
      <w:r w:rsidR="007D5D1B" w:rsidRPr="0013699C">
        <w:rPr>
          <w:rFonts w:cstheme="minorHAnsi"/>
        </w:rPr>
        <w:t xml:space="preserve">y evacuation procedures. </w:t>
      </w:r>
    </w:p>
    <w:p w14:paraId="6A9BE90F" w14:textId="77777777" w:rsidR="006439F7" w:rsidRPr="0013699C" w:rsidRDefault="00E40E31" w:rsidP="002873A4">
      <w:pPr>
        <w:pStyle w:val="ListParagraph"/>
        <w:numPr>
          <w:ilvl w:val="1"/>
          <w:numId w:val="9"/>
        </w:numPr>
        <w:tabs>
          <w:tab w:val="left" w:pos="861"/>
        </w:tabs>
        <w:autoSpaceDE w:val="0"/>
        <w:autoSpaceDN w:val="0"/>
        <w:spacing w:before="120"/>
        <w:ind w:right="118"/>
        <w:rPr>
          <w:rFonts w:cstheme="minorHAnsi"/>
        </w:rPr>
      </w:pPr>
      <w:r w:rsidRPr="0013699C">
        <w:rPr>
          <w:rFonts w:cstheme="minorHAnsi"/>
        </w:rPr>
        <w:t>All staff participate in the College Performance Appraisal review process and Annual Performance Appraisal reviews will identify ongoing Health &amp; Safety training and refresher training requirements.</w:t>
      </w:r>
    </w:p>
    <w:p w14:paraId="7A48DAE8" w14:textId="77777777" w:rsidR="006439F7" w:rsidRPr="0013699C" w:rsidRDefault="006439F7" w:rsidP="006C0839">
      <w:pPr>
        <w:pStyle w:val="Heading1"/>
        <w:keepNext w:val="0"/>
        <w:keepLines w:val="0"/>
        <w:widowControl w:val="0"/>
        <w:tabs>
          <w:tab w:val="left" w:pos="521"/>
        </w:tabs>
        <w:autoSpaceDE w:val="0"/>
        <w:autoSpaceDN w:val="0"/>
        <w:spacing w:before="186"/>
        <w:rPr>
          <w:rFonts w:asciiTheme="minorHAnsi" w:hAnsiTheme="minorHAnsi" w:cstheme="minorHAnsi"/>
          <w:color w:val="auto"/>
          <w:sz w:val="22"/>
          <w:szCs w:val="22"/>
        </w:rPr>
      </w:pPr>
    </w:p>
    <w:p w14:paraId="5802FD27" w14:textId="77777777" w:rsidR="00E40E31" w:rsidRPr="0044581A" w:rsidRDefault="00E40E31" w:rsidP="002873A4">
      <w:pPr>
        <w:pStyle w:val="Heading4"/>
        <w:keepNext w:val="0"/>
        <w:keepLines w:val="0"/>
        <w:widowControl w:val="0"/>
        <w:numPr>
          <w:ilvl w:val="0"/>
          <w:numId w:val="9"/>
        </w:numPr>
        <w:tabs>
          <w:tab w:val="left" w:pos="860"/>
          <w:tab w:val="left" w:pos="861"/>
        </w:tabs>
        <w:autoSpaceDE w:val="0"/>
        <w:autoSpaceDN w:val="0"/>
        <w:spacing w:before="0"/>
        <w:rPr>
          <w:rFonts w:asciiTheme="minorHAnsi" w:hAnsiTheme="minorHAnsi" w:cstheme="minorHAnsi"/>
          <w:i w:val="0"/>
          <w:color w:val="31849B" w:themeColor="accent5" w:themeShade="BF"/>
        </w:rPr>
      </w:pPr>
      <w:r w:rsidRPr="0044581A">
        <w:rPr>
          <w:rFonts w:asciiTheme="minorHAnsi" w:hAnsiTheme="minorHAnsi" w:cstheme="minorHAnsi"/>
          <w:i w:val="0"/>
          <w:color w:val="31849B" w:themeColor="accent5" w:themeShade="BF"/>
        </w:rPr>
        <w:t>Plant and Equipment</w:t>
      </w:r>
    </w:p>
    <w:p w14:paraId="05B69936" w14:textId="77777777" w:rsidR="00E40E31" w:rsidRPr="0013699C" w:rsidRDefault="00E40E31" w:rsidP="002873A4">
      <w:pPr>
        <w:pStyle w:val="ListParagraph"/>
        <w:numPr>
          <w:ilvl w:val="1"/>
          <w:numId w:val="9"/>
        </w:numPr>
        <w:tabs>
          <w:tab w:val="left" w:pos="860"/>
          <w:tab w:val="left" w:pos="861"/>
        </w:tabs>
        <w:autoSpaceDE w:val="0"/>
        <w:autoSpaceDN w:val="0"/>
        <w:spacing w:before="163" w:after="0" w:line="240" w:lineRule="auto"/>
        <w:ind w:left="860" w:hanging="580"/>
        <w:contextualSpacing w:val="0"/>
        <w:rPr>
          <w:rFonts w:cstheme="minorHAnsi"/>
        </w:rPr>
      </w:pPr>
      <w:r w:rsidRPr="0013699C">
        <w:rPr>
          <w:rFonts w:cstheme="minorHAnsi"/>
        </w:rPr>
        <w:t>Lifting</w:t>
      </w:r>
      <w:r w:rsidRPr="0013699C">
        <w:rPr>
          <w:rFonts w:cstheme="minorHAnsi"/>
          <w:spacing w:val="-3"/>
        </w:rPr>
        <w:t xml:space="preserve"> </w:t>
      </w:r>
      <w:r w:rsidRPr="0013699C">
        <w:rPr>
          <w:rFonts w:cstheme="minorHAnsi"/>
        </w:rPr>
        <w:t>Equipment</w:t>
      </w:r>
    </w:p>
    <w:p w14:paraId="49207081" w14:textId="77777777" w:rsidR="00D07F19" w:rsidRPr="0013699C" w:rsidRDefault="00E40E31" w:rsidP="00D07F19">
      <w:pPr>
        <w:pStyle w:val="BodyText"/>
        <w:spacing w:before="166" w:line="276" w:lineRule="auto"/>
        <w:ind w:left="884" w:right="375"/>
        <w:rPr>
          <w:rFonts w:asciiTheme="minorHAnsi" w:hAnsiTheme="minorHAnsi" w:cstheme="minorHAnsi"/>
          <w:szCs w:val="22"/>
        </w:rPr>
      </w:pPr>
      <w:r w:rsidRPr="0013699C">
        <w:rPr>
          <w:rFonts w:asciiTheme="minorHAnsi" w:hAnsiTheme="minorHAnsi" w:cstheme="minorHAnsi"/>
          <w:szCs w:val="22"/>
        </w:rPr>
        <w:t>All lifting equipment is tested and examined by independent insurance engineers in accordance with the Lifting Operations and Lifting Equipment Regulations 1998.</w:t>
      </w:r>
    </w:p>
    <w:p w14:paraId="7C88CE11" w14:textId="77777777" w:rsidR="00E40E31" w:rsidRPr="0013699C" w:rsidRDefault="00E40E31" w:rsidP="002873A4">
      <w:pPr>
        <w:pStyle w:val="ListParagraph"/>
        <w:numPr>
          <w:ilvl w:val="1"/>
          <w:numId w:val="9"/>
        </w:numPr>
        <w:tabs>
          <w:tab w:val="left" w:pos="860"/>
          <w:tab w:val="left" w:pos="861"/>
        </w:tabs>
        <w:autoSpaceDE w:val="0"/>
        <w:autoSpaceDN w:val="0"/>
        <w:spacing w:before="120" w:after="0" w:line="240" w:lineRule="auto"/>
        <w:ind w:left="860" w:hanging="580"/>
        <w:contextualSpacing w:val="0"/>
        <w:rPr>
          <w:rFonts w:cstheme="minorHAnsi"/>
        </w:rPr>
      </w:pPr>
      <w:r w:rsidRPr="0013699C">
        <w:rPr>
          <w:rFonts w:cstheme="minorHAnsi"/>
        </w:rPr>
        <w:t>Pressure</w:t>
      </w:r>
      <w:r w:rsidRPr="0013699C">
        <w:rPr>
          <w:rFonts w:cstheme="minorHAnsi"/>
          <w:spacing w:val="-2"/>
        </w:rPr>
        <w:t xml:space="preserve"> </w:t>
      </w:r>
      <w:r w:rsidRPr="0013699C">
        <w:rPr>
          <w:rFonts w:cstheme="minorHAnsi"/>
        </w:rPr>
        <w:t>Systems</w:t>
      </w:r>
    </w:p>
    <w:p w14:paraId="27564DC6" w14:textId="77777777" w:rsidR="007E3967" w:rsidRDefault="00E40E31" w:rsidP="0013699C">
      <w:pPr>
        <w:pStyle w:val="BodyText"/>
        <w:spacing w:before="164" w:line="276" w:lineRule="auto"/>
        <w:ind w:left="848" w:right="375" w:firstLine="12"/>
        <w:rPr>
          <w:rFonts w:asciiTheme="minorHAnsi" w:hAnsiTheme="minorHAnsi" w:cstheme="minorHAnsi"/>
          <w:szCs w:val="22"/>
        </w:rPr>
      </w:pPr>
      <w:r w:rsidRPr="0013699C">
        <w:rPr>
          <w:rFonts w:asciiTheme="minorHAnsi" w:hAnsiTheme="minorHAnsi" w:cstheme="minorHAnsi"/>
          <w:szCs w:val="22"/>
        </w:rPr>
        <w:t>All pressure systems are tested and examined by independent insurance engineers in accordance with the requirements of the Pressure Systems Safety Regulations 2000.</w:t>
      </w:r>
    </w:p>
    <w:p w14:paraId="34F2787A" w14:textId="77777777" w:rsidR="0013699C" w:rsidRPr="0013699C" w:rsidRDefault="0013699C" w:rsidP="0013699C">
      <w:pPr>
        <w:pStyle w:val="BodyText"/>
        <w:spacing w:before="164" w:line="276" w:lineRule="auto"/>
        <w:ind w:left="848" w:right="375" w:firstLine="12"/>
        <w:rPr>
          <w:rFonts w:asciiTheme="minorHAnsi" w:hAnsiTheme="minorHAnsi" w:cstheme="minorHAnsi"/>
          <w:szCs w:val="22"/>
        </w:rPr>
      </w:pPr>
    </w:p>
    <w:p w14:paraId="5504A81A" w14:textId="77777777" w:rsidR="00E40E31" w:rsidRPr="0013699C" w:rsidRDefault="00E40E31" w:rsidP="002873A4">
      <w:pPr>
        <w:pStyle w:val="ListParagraph"/>
        <w:numPr>
          <w:ilvl w:val="1"/>
          <w:numId w:val="9"/>
        </w:numPr>
        <w:tabs>
          <w:tab w:val="left" w:pos="849"/>
        </w:tabs>
        <w:autoSpaceDE w:val="0"/>
        <w:autoSpaceDN w:val="0"/>
        <w:spacing w:after="0" w:line="240" w:lineRule="auto"/>
        <w:contextualSpacing w:val="0"/>
        <w:jc w:val="both"/>
        <w:rPr>
          <w:rFonts w:cstheme="minorHAnsi"/>
        </w:rPr>
      </w:pPr>
      <w:r w:rsidRPr="0013699C">
        <w:rPr>
          <w:rFonts w:cstheme="minorHAnsi"/>
        </w:rPr>
        <w:t>Local Exhaust Ventilation</w:t>
      </w:r>
      <w:r w:rsidRPr="0013699C">
        <w:rPr>
          <w:rFonts w:cstheme="minorHAnsi"/>
          <w:spacing w:val="-1"/>
        </w:rPr>
        <w:t xml:space="preserve"> </w:t>
      </w:r>
      <w:r w:rsidRPr="0013699C">
        <w:rPr>
          <w:rFonts w:cstheme="minorHAnsi"/>
        </w:rPr>
        <w:t>Systems</w:t>
      </w:r>
    </w:p>
    <w:p w14:paraId="2EB1C7BC" w14:textId="77777777" w:rsidR="00E40E31" w:rsidRPr="0013699C" w:rsidRDefault="00E40E31" w:rsidP="00E40E31">
      <w:pPr>
        <w:pStyle w:val="BodyText"/>
        <w:spacing w:before="164" w:line="278" w:lineRule="auto"/>
        <w:ind w:left="848" w:right="114"/>
        <w:jc w:val="both"/>
        <w:rPr>
          <w:rFonts w:asciiTheme="minorHAnsi" w:hAnsiTheme="minorHAnsi" w:cstheme="minorHAnsi"/>
          <w:szCs w:val="22"/>
        </w:rPr>
      </w:pPr>
      <w:r w:rsidRPr="0013699C">
        <w:rPr>
          <w:rFonts w:asciiTheme="minorHAnsi" w:hAnsiTheme="minorHAnsi" w:cstheme="minorHAnsi"/>
          <w:szCs w:val="22"/>
        </w:rPr>
        <w:t>All College L.E.V. Systems are tested and examined by independent insurance engineers in accordance with the Control of Substances Hazardous to Health Regulations 2002.</w:t>
      </w:r>
    </w:p>
    <w:p w14:paraId="75484C6A" w14:textId="77777777" w:rsidR="00E40E31" w:rsidRPr="0013699C" w:rsidRDefault="00E40E31" w:rsidP="00E40E31">
      <w:pPr>
        <w:pStyle w:val="BodyText"/>
        <w:spacing w:before="9"/>
        <w:rPr>
          <w:rFonts w:asciiTheme="minorHAnsi" w:hAnsiTheme="minorHAnsi" w:cstheme="minorHAnsi"/>
          <w:szCs w:val="22"/>
        </w:rPr>
      </w:pPr>
    </w:p>
    <w:p w14:paraId="71A86588" w14:textId="77777777" w:rsidR="00E40E31" w:rsidRPr="0013699C" w:rsidRDefault="00E40E31" w:rsidP="002873A4">
      <w:pPr>
        <w:pStyle w:val="ListParagraph"/>
        <w:numPr>
          <w:ilvl w:val="1"/>
          <w:numId w:val="9"/>
        </w:numPr>
        <w:tabs>
          <w:tab w:val="left" w:pos="849"/>
        </w:tabs>
        <w:autoSpaceDE w:val="0"/>
        <w:autoSpaceDN w:val="0"/>
        <w:spacing w:after="0" w:line="240" w:lineRule="auto"/>
        <w:contextualSpacing w:val="0"/>
        <w:jc w:val="both"/>
        <w:rPr>
          <w:rFonts w:cstheme="minorHAnsi"/>
        </w:rPr>
      </w:pPr>
      <w:r w:rsidRPr="0013699C">
        <w:rPr>
          <w:rFonts w:cstheme="minorHAnsi"/>
        </w:rPr>
        <w:t>Water Hygiene</w:t>
      </w:r>
    </w:p>
    <w:p w14:paraId="644C0951" w14:textId="77777777" w:rsidR="00E40E31" w:rsidRPr="0013699C" w:rsidRDefault="00E40E31" w:rsidP="00E40E31">
      <w:pPr>
        <w:pStyle w:val="BodyText"/>
        <w:spacing w:before="166" w:line="276" w:lineRule="auto"/>
        <w:ind w:left="848" w:right="120"/>
        <w:jc w:val="both"/>
        <w:rPr>
          <w:rFonts w:asciiTheme="minorHAnsi" w:hAnsiTheme="minorHAnsi" w:cstheme="minorHAnsi"/>
          <w:szCs w:val="22"/>
        </w:rPr>
      </w:pPr>
      <w:r w:rsidRPr="0013699C">
        <w:rPr>
          <w:rFonts w:asciiTheme="minorHAnsi" w:hAnsiTheme="minorHAnsi" w:cstheme="minorHAnsi"/>
          <w:szCs w:val="22"/>
        </w:rPr>
        <w:t>Hot and cold wate</w:t>
      </w:r>
      <w:r w:rsidR="009C7413" w:rsidRPr="0013699C">
        <w:rPr>
          <w:rFonts w:asciiTheme="minorHAnsi" w:hAnsiTheme="minorHAnsi" w:cstheme="minorHAnsi"/>
          <w:szCs w:val="22"/>
        </w:rPr>
        <w:t xml:space="preserve">r systems at all the </w:t>
      </w:r>
      <w:r w:rsidR="00CF21F3" w:rsidRPr="0013699C">
        <w:rPr>
          <w:rFonts w:asciiTheme="minorHAnsi" w:hAnsiTheme="minorHAnsi" w:cstheme="minorHAnsi"/>
          <w:szCs w:val="22"/>
        </w:rPr>
        <w:t>college are</w:t>
      </w:r>
      <w:r w:rsidRPr="0013699C">
        <w:rPr>
          <w:rFonts w:asciiTheme="minorHAnsi" w:hAnsiTheme="minorHAnsi" w:cstheme="minorHAnsi"/>
          <w:szCs w:val="22"/>
        </w:rPr>
        <w:t xml:space="preserve"> tested for Legionella and maintaine</w:t>
      </w:r>
      <w:r w:rsidR="009C7413" w:rsidRPr="0013699C">
        <w:rPr>
          <w:rFonts w:asciiTheme="minorHAnsi" w:hAnsiTheme="minorHAnsi" w:cstheme="minorHAnsi"/>
          <w:szCs w:val="22"/>
        </w:rPr>
        <w:t xml:space="preserve">d in a hygienic condition </w:t>
      </w:r>
      <w:r w:rsidR="00CF21F3" w:rsidRPr="0013699C">
        <w:rPr>
          <w:rFonts w:asciiTheme="minorHAnsi" w:hAnsiTheme="minorHAnsi" w:cstheme="minorHAnsi"/>
          <w:szCs w:val="22"/>
        </w:rPr>
        <w:t>by Estates</w:t>
      </w:r>
      <w:r w:rsidR="009C7413" w:rsidRPr="0013699C">
        <w:rPr>
          <w:rFonts w:asciiTheme="minorHAnsi" w:hAnsiTheme="minorHAnsi" w:cstheme="minorHAnsi"/>
          <w:szCs w:val="22"/>
        </w:rPr>
        <w:t xml:space="preserve"> </w:t>
      </w:r>
      <w:r w:rsidR="00CF21F3" w:rsidRPr="0013699C">
        <w:rPr>
          <w:rFonts w:asciiTheme="minorHAnsi" w:hAnsiTheme="minorHAnsi" w:cstheme="minorHAnsi"/>
          <w:szCs w:val="22"/>
        </w:rPr>
        <w:t>staff in</w:t>
      </w:r>
      <w:r w:rsidRPr="0013699C">
        <w:rPr>
          <w:rFonts w:asciiTheme="minorHAnsi" w:hAnsiTheme="minorHAnsi" w:cstheme="minorHAnsi"/>
          <w:szCs w:val="22"/>
        </w:rPr>
        <w:t xml:space="preserve"> accordance with HSE </w:t>
      </w:r>
      <w:r w:rsidR="00CF21F3" w:rsidRPr="0013699C">
        <w:rPr>
          <w:rFonts w:asciiTheme="minorHAnsi" w:hAnsiTheme="minorHAnsi" w:cstheme="minorHAnsi"/>
          <w:szCs w:val="22"/>
        </w:rPr>
        <w:t>guidance document</w:t>
      </w:r>
      <w:r w:rsidRPr="0013699C">
        <w:rPr>
          <w:rFonts w:asciiTheme="minorHAnsi" w:hAnsiTheme="minorHAnsi" w:cstheme="minorHAnsi"/>
          <w:szCs w:val="22"/>
        </w:rPr>
        <w:t xml:space="preserve"> ‘HSG 70 Prevention or control of</w:t>
      </w:r>
      <w:r w:rsidRPr="0013699C">
        <w:rPr>
          <w:rFonts w:asciiTheme="minorHAnsi" w:hAnsiTheme="minorHAnsi" w:cstheme="minorHAnsi"/>
          <w:spacing w:val="-3"/>
          <w:szCs w:val="22"/>
        </w:rPr>
        <w:t xml:space="preserve"> </w:t>
      </w:r>
      <w:r w:rsidRPr="0013699C">
        <w:rPr>
          <w:rFonts w:asciiTheme="minorHAnsi" w:hAnsiTheme="minorHAnsi" w:cstheme="minorHAnsi"/>
          <w:szCs w:val="22"/>
        </w:rPr>
        <w:t>Legionellosis’.</w:t>
      </w:r>
    </w:p>
    <w:p w14:paraId="540E4C74" w14:textId="78141D5D" w:rsidR="0036586E" w:rsidRPr="0013699C" w:rsidRDefault="00E40E31" w:rsidP="007E3967">
      <w:pPr>
        <w:pStyle w:val="BodyText"/>
        <w:spacing w:before="119" w:line="276" w:lineRule="auto"/>
        <w:ind w:left="848" w:right="116"/>
        <w:jc w:val="both"/>
        <w:rPr>
          <w:rFonts w:asciiTheme="minorHAnsi" w:hAnsiTheme="minorHAnsi" w:cstheme="minorHAnsi"/>
          <w:sz w:val="23"/>
        </w:rPr>
      </w:pPr>
      <w:r w:rsidRPr="0013699C">
        <w:rPr>
          <w:rFonts w:asciiTheme="minorHAnsi" w:hAnsiTheme="minorHAnsi" w:cstheme="minorHAnsi"/>
          <w:szCs w:val="22"/>
        </w:rPr>
        <w:t xml:space="preserve">Records of all the above inspections and tests are kept by </w:t>
      </w:r>
      <w:r w:rsidR="003D5B22" w:rsidRPr="0013699C">
        <w:rPr>
          <w:rFonts w:asciiTheme="minorHAnsi" w:hAnsiTheme="minorHAnsi" w:cstheme="minorHAnsi"/>
          <w:szCs w:val="22"/>
        </w:rPr>
        <w:t xml:space="preserve">the </w:t>
      </w:r>
      <w:r w:rsidR="006C1D38">
        <w:rPr>
          <w:rFonts w:asciiTheme="minorHAnsi" w:hAnsiTheme="minorHAnsi" w:cstheme="minorHAnsi"/>
          <w:szCs w:val="22"/>
        </w:rPr>
        <w:t>Campus Facilities Manager.</w:t>
      </w:r>
    </w:p>
    <w:p w14:paraId="4397EAC9" w14:textId="77777777" w:rsidR="002824C1" w:rsidRPr="0044581A" w:rsidRDefault="002824C1" w:rsidP="00E40E31">
      <w:pPr>
        <w:pStyle w:val="BodyText"/>
        <w:spacing w:before="120"/>
        <w:ind w:left="848"/>
        <w:jc w:val="both"/>
        <w:rPr>
          <w:rFonts w:asciiTheme="minorHAnsi" w:eastAsiaTheme="majorEastAsia" w:hAnsiTheme="minorHAnsi" w:cstheme="minorHAnsi"/>
          <w:iCs/>
          <w:color w:val="31849B" w:themeColor="accent5" w:themeShade="BF"/>
          <w:sz w:val="24"/>
          <w:szCs w:val="24"/>
        </w:rPr>
      </w:pPr>
    </w:p>
    <w:p w14:paraId="36170965" w14:textId="77777777" w:rsidR="002824C1" w:rsidRPr="0044581A" w:rsidRDefault="002824C1" w:rsidP="002873A4">
      <w:pPr>
        <w:pStyle w:val="Heading4"/>
        <w:keepNext w:val="0"/>
        <w:keepLines w:val="0"/>
        <w:widowControl w:val="0"/>
        <w:numPr>
          <w:ilvl w:val="0"/>
          <w:numId w:val="9"/>
        </w:numPr>
        <w:tabs>
          <w:tab w:val="left" w:pos="860"/>
          <w:tab w:val="left" w:pos="861"/>
        </w:tabs>
        <w:autoSpaceDE w:val="0"/>
        <w:autoSpaceDN w:val="0"/>
        <w:spacing w:before="0"/>
        <w:rPr>
          <w:rFonts w:asciiTheme="minorHAnsi" w:hAnsiTheme="minorHAnsi" w:cstheme="minorHAnsi"/>
          <w:i w:val="0"/>
          <w:color w:val="31849B" w:themeColor="accent5" w:themeShade="BF"/>
        </w:rPr>
      </w:pPr>
      <w:r w:rsidRPr="0044581A">
        <w:rPr>
          <w:rFonts w:asciiTheme="minorHAnsi" w:hAnsiTheme="minorHAnsi" w:cstheme="minorHAnsi"/>
          <w:i w:val="0"/>
          <w:color w:val="31849B" w:themeColor="accent5" w:themeShade="BF"/>
        </w:rPr>
        <w:t>Control of Substances Hazardous to Health</w:t>
      </w:r>
    </w:p>
    <w:p w14:paraId="2CD04282" w14:textId="77777777" w:rsidR="002824C1" w:rsidRPr="0013699C" w:rsidRDefault="002824C1" w:rsidP="002873A4">
      <w:pPr>
        <w:pStyle w:val="ListParagraph"/>
        <w:numPr>
          <w:ilvl w:val="1"/>
          <w:numId w:val="9"/>
        </w:numPr>
        <w:tabs>
          <w:tab w:val="left" w:pos="884"/>
          <w:tab w:val="left" w:pos="885"/>
        </w:tabs>
        <w:autoSpaceDE w:val="0"/>
        <w:autoSpaceDN w:val="0"/>
        <w:spacing w:before="164" w:after="0" w:line="278" w:lineRule="auto"/>
        <w:ind w:left="884" w:right="117" w:hanging="711"/>
        <w:contextualSpacing w:val="0"/>
        <w:rPr>
          <w:rFonts w:cstheme="minorHAnsi"/>
        </w:rPr>
      </w:pPr>
      <w:r w:rsidRPr="0013699C">
        <w:rPr>
          <w:rFonts w:cstheme="minorHAnsi"/>
        </w:rPr>
        <w:t>The Control of Substances Hazardous to Health Regulations 2002 require the College as an employer</w:t>
      </w:r>
      <w:r w:rsidRPr="0013699C">
        <w:rPr>
          <w:rFonts w:cstheme="minorHAnsi"/>
          <w:spacing w:val="-1"/>
        </w:rPr>
        <w:t xml:space="preserve"> </w:t>
      </w:r>
      <w:r w:rsidRPr="0013699C">
        <w:rPr>
          <w:rFonts w:cstheme="minorHAnsi"/>
        </w:rPr>
        <w:t>to:</w:t>
      </w:r>
    </w:p>
    <w:p w14:paraId="4C942E65" w14:textId="77777777" w:rsidR="002824C1" w:rsidRPr="0013699C" w:rsidRDefault="002824C1" w:rsidP="0013699C">
      <w:pPr>
        <w:pStyle w:val="ListParagraph"/>
        <w:numPr>
          <w:ilvl w:val="0"/>
          <w:numId w:val="21"/>
        </w:numPr>
        <w:tabs>
          <w:tab w:val="left" w:pos="1220"/>
          <w:tab w:val="left" w:pos="1221"/>
        </w:tabs>
        <w:autoSpaceDE w:val="0"/>
        <w:autoSpaceDN w:val="0"/>
        <w:spacing w:before="114"/>
        <w:ind w:right="116"/>
        <w:rPr>
          <w:rFonts w:cstheme="minorHAnsi"/>
        </w:rPr>
      </w:pPr>
      <w:r w:rsidRPr="0013699C">
        <w:rPr>
          <w:rFonts w:cstheme="minorHAnsi"/>
        </w:rPr>
        <w:t xml:space="preserve">Assess the risk to health and the precautions needed to protect health from substances used, </w:t>
      </w:r>
      <w:proofErr w:type="gramStart"/>
      <w:r w:rsidRPr="0013699C">
        <w:rPr>
          <w:rFonts w:cstheme="minorHAnsi"/>
        </w:rPr>
        <w:t>stored</w:t>
      </w:r>
      <w:proofErr w:type="gramEnd"/>
      <w:r w:rsidRPr="0013699C">
        <w:rPr>
          <w:rFonts w:cstheme="minorHAnsi"/>
        </w:rPr>
        <w:t xml:space="preserve"> or transported within the</w:t>
      </w:r>
      <w:r w:rsidRPr="0013699C">
        <w:rPr>
          <w:rFonts w:cstheme="minorHAnsi"/>
          <w:spacing w:val="1"/>
        </w:rPr>
        <w:t xml:space="preserve"> </w:t>
      </w:r>
      <w:r w:rsidRPr="0013699C">
        <w:rPr>
          <w:rFonts w:cstheme="minorHAnsi"/>
        </w:rPr>
        <w:t>College.</w:t>
      </w:r>
    </w:p>
    <w:p w14:paraId="6BC4C93B" w14:textId="77777777" w:rsidR="002824C1" w:rsidRPr="0013699C" w:rsidRDefault="002824C1" w:rsidP="0013699C">
      <w:pPr>
        <w:pStyle w:val="ListParagraph"/>
        <w:numPr>
          <w:ilvl w:val="0"/>
          <w:numId w:val="21"/>
        </w:numPr>
        <w:tabs>
          <w:tab w:val="left" w:pos="1220"/>
          <w:tab w:val="left" w:pos="1221"/>
        </w:tabs>
        <w:autoSpaceDE w:val="0"/>
        <w:autoSpaceDN w:val="0"/>
        <w:spacing w:before="121"/>
        <w:rPr>
          <w:rFonts w:cstheme="minorHAnsi"/>
        </w:rPr>
      </w:pPr>
      <w:r w:rsidRPr="0013699C">
        <w:rPr>
          <w:rFonts w:cstheme="minorHAnsi"/>
        </w:rPr>
        <w:t>Implement appropriate measure to control any</w:t>
      </w:r>
      <w:r w:rsidRPr="0013699C">
        <w:rPr>
          <w:rFonts w:cstheme="minorHAnsi"/>
          <w:spacing w:val="-8"/>
        </w:rPr>
        <w:t xml:space="preserve"> </w:t>
      </w:r>
      <w:r w:rsidRPr="0013699C">
        <w:rPr>
          <w:rFonts w:cstheme="minorHAnsi"/>
        </w:rPr>
        <w:t>risk.</w:t>
      </w:r>
    </w:p>
    <w:p w14:paraId="7768D5E4" w14:textId="77777777" w:rsidR="002824C1" w:rsidRPr="0013699C" w:rsidRDefault="002824C1" w:rsidP="0013699C">
      <w:pPr>
        <w:pStyle w:val="ListParagraph"/>
        <w:numPr>
          <w:ilvl w:val="0"/>
          <w:numId w:val="21"/>
        </w:numPr>
        <w:tabs>
          <w:tab w:val="left" w:pos="1220"/>
          <w:tab w:val="left" w:pos="1221"/>
        </w:tabs>
        <w:autoSpaceDE w:val="0"/>
        <w:autoSpaceDN w:val="0"/>
        <w:spacing w:before="163"/>
        <w:rPr>
          <w:rFonts w:cstheme="minorHAnsi"/>
        </w:rPr>
      </w:pPr>
      <w:r w:rsidRPr="0013699C">
        <w:rPr>
          <w:rFonts w:cstheme="minorHAnsi"/>
        </w:rPr>
        <w:t>Monitor the exposure of employees where</w:t>
      </w:r>
      <w:r w:rsidRPr="0013699C">
        <w:rPr>
          <w:rFonts w:cstheme="minorHAnsi"/>
          <w:spacing w:val="-6"/>
        </w:rPr>
        <w:t xml:space="preserve"> </w:t>
      </w:r>
      <w:r w:rsidRPr="0013699C">
        <w:rPr>
          <w:rFonts w:cstheme="minorHAnsi"/>
        </w:rPr>
        <w:t>necessary.</w:t>
      </w:r>
    </w:p>
    <w:p w14:paraId="0BE2769B" w14:textId="77777777" w:rsidR="002824C1" w:rsidRPr="0013699C" w:rsidRDefault="002824C1" w:rsidP="0013699C">
      <w:pPr>
        <w:pStyle w:val="ListParagraph"/>
        <w:numPr>
          <w:ilvl w:val="0"/>
          <w:numId w:val="21"/>
        </w:numPr>
        <w:tabs>
          <w:tab w:val="left" w:pos="1221"/>
        </w:tabs>
        <w:autoSpaceDE w:val="0"/>
        <w:autoSpaceDN w:val="0"/>
        <w:spacing w:before="166"/>
        <w:jc w:val="both"/>
        <w:rPr>
          <w:rFonts w:cstheme="minorHAnsi"/>
        </w:rPr>
      </w:pPr>
      <w:r w:rsidRPr="0013699C">
        <w:rPr>
          <w:rFonts w:cstheme="minorHAnsi"/>
        </w:rPr>
        <w:t xml:space="preserve">Inform, </w:t>
      </w:r>
      <w:proofErr w:type="gramStart"/>
      <w:r w:rsidRPr="0013699C">
        <w:rPr>
          <w:rFonts w:cstheme="minorHAnsi"/>
        </w:rPr>
        <w:t>instruct</w:t>
      </w:r>
      <w:proofErr w:type="gramEnd"/>
      <w:r w:rsidRPr="0013699C">
        <w:rPr>
          <w:rFonts w:cstheme="minorHAnsi"/>
        </w:rPr>
        <w:t xml:space="preserve"> and train employees about the risks and the necessary control</w:t>
      </w:r>
      <w:r w:rsidRPr="0013699C">
        <w:rPr>
          <w:rFonts w:cstheme="minorHAnsi"/>
          <w:spacing w:val="-17"/>
        </w:rPr>
        <w:t xml:space="preserve"> </w:t>
      </w:r>
      <w:r w:rsidRPr="0013699C">
        <w:rPr>
          <w:rFonts w:cstheme="minorHAnsi"/>
        </w:rPr>
        <w:t>measures.</w:t>
      </w:r>
    </w:p>
    <w:p w14:paraId="09ECC5A5" w14:textId="77777777" w:rsidR="002824C1" w:rsidRPr="0013699C" w:rsidRDefault="002824C1" w:rsidP="002873A4">
      <w:pPr>
        <w:pStyle w:val="ListParagraph"/>
        <w:numPr>
          <w:ilvl w:val="1"/>
          <w:numId w:val="9"/>
        </w:numPr>
        <w:tabs>
          <w:tab w:val="left" w:pos="849"/>
        </w:tabs>
        <w:autoSpaceDE w:val="0"/>
        <w:autoSpaceDN w:val="0"/>
        <w:spacing w:before="163" w:after="0"/>
        <w:ind w:right="118"/>
        <w:contextualSpacing w:val="0"/>
        <w:jc w:val="both"/>
        <w:rPr>
          <w:rFonts w:cstheme="minorHAnsi"/>
        </w:rPr>
      </w:pPr>
      <w:r w:rsidRPr="0013699C">
        <w:rPr>
          <w:rFonts w:cstheme="minorHAnsi"/>
        </w:rPr>
        <w:t xml:space="preserve">In order to achieve compliance with the above, relevant Managers of Curriculum </w:t>
      </w:r>
      <w:r w:rsidR="004B63DF" w:rsidRPr="0013699C">
        <w:rPr>
          <w:rFonts w:cstheme="minorHAnsi"/>
        </w:rPr>
        <w:t>are required to:</w:t>
      </w:r>
    </w:p>
    <w:p w14:paraId="5B66FA4B" w14:textId="77777777" w:rsidR="002824C1" w:rsidRPr="0013699C" w:rsidRDefault="002824C1" w:rsidP="0013699C">
      <w:pPr>
        <w:pStyle w:val="ListParagraph"/>
        <w:numPr>
          <w:ilvl w:val="1"/>
          <w:numId w:val="19"/>
        </w:numPr>
        <w:tabs>
          <w:tab w:val="left" w:pos="1221"/>
        </w:tabs>
        <w:autoSpaceDE w:val="0"/>
        <w:autoSpaceDN w:val="0"/>
        <w:spacing w:before="120"/>
        <w:jc w:val="both"/>
        <w:rPr>
          <w:rFonts w:cstheme="minorHAnsi"/>
        </w:rPr>
      </w:pPr>
      <w:r w:rsidRPr="0013699C">
        <w:rPr>
          <w:rFonts w:cstheme="minorHAnsi"/>
        </w:rPr>
        <w:t>Read the literature provided regarding</w:t>
      </w:r>
      <w:r w:rsidRPr="0013699C">
        <w:rPr>
          <w:rFonts w:cstheme="minorHAnsi"/>
          <w:spacing w:val="-2"/>
        </w:rPr>
        <w:t xml:space="preserve"> </w:t>
      </w:r>
      <w:r w:rsidRPr="0013699C">
        <w:rPr>
          <w:rFonts w:cstheme="minorHAnsi"/>
        </w:rPr>
        <w:t>COSHH.</w:t>
      </w:r>
    </w:p>
    <w:p w14:paraId="189D07A9" w14:textId="77777777" w:rsidR="002824C1" w:rsidRPr="0013699C" w:rsidRDefault="002824C1" w:rsidP="0013699C">
      <w:pPr>
        <w:pStyle w:val="ListParagraph"/>
        <w:numPr>
          <w:ilvl w:val="1"/>
          <w:numId w:val="19"/>
        </w:numPr>
        <w:tabs>
          <w:tab w:val="left" w:pos="1221"/>
        </w:tabs>
        <w:autoSpaceDE w:val="0"/>
        <w:autoSpaceDN w:val="0"/>
        <w:spacing w:before="103"/>
        <w:jc w:val="both"/>
        <w:rPr>
          <w:rFonts w:cstheme="minorHAnsi"/>
        </w:rPr>
      </w:pPr>
      <w:r w:rsidRPr="0013699C">
        <w:rPr>
          <w:rFonts w:cstheme="minorHAnsi"/>
        </w:rPr>
        <w:t>Discuss this with the staff in your</w:t>
      </w:r>
      <w:r w:rsidRPr="0013699C">
        <w:rPr>
          <w:rFonts w:cstheme="minorHAnsi"/>
          <w:spacing w:val="-7"/>
        </w:rPr>
        <w:t xml:space="preserve"> </w:t>
      </w:r>
      <w:r w:rsidRPr="0013699C">
        <w:rPr>
          <w:rFonts w:cstheme="minorHAnsi"/>
        </w:rPr>
        <w:t>department.</w:t>
      </w:r>
    </w:p>
    <w:p w14:paraId="5B3B8DE6" w14:textId="77777777" w:rsidR="002824C1" w:rsidRPr="0013699C" w:rsidRDefault="002824C1" w:rsidP="0013699C">
      <w:pPr>
        <w:pStyle w:val="ListParagraph"/>
        <w:numPr>
          <w:ilvl w:val="1"/>
          <w:numId w:val="19"/>
        </w:numPr>
        <w:tabs>
          <w:tab w:val="left" w:pos="1221"/>
        </w:tabs>
        <w:autoSpaceDE w:val="0"/>
        <w:autoSpaceDN w:val="0"/>
        <w:spacing w:before="104"/>
        <w:ind w:right="113"/>
        <w:jc w:val="both"/>
        <w:rPr>
          <w:rFonts w:cstheme="minorHAnsi"/>
        </w:rPr>
      </w:pPr>
      <w:r w:rsidRPr="0013699C">
        <w:rPr>
          <w:rFonts w:cstheme="minorHAnsi"/>
        </w:rPr>
        <w:t>Identify any substances which may be hazardous to health, and with the help of their technical staff and the College Safety Adviser if necessary, carry out a COSHH Assessment and keep a record of it on the standard form</w:t>
      </w:r>
      <w:r w:rsidRPr="0013699C">
        <w:rPr>
          <w:rFonts w:cstheme="minorHAnsi"/>
          <w:spacing w:val="-6"/>
        </w:rPr>
        <w:t xml:space="preserve"> </w:t>
      </w:r>
      <w:r w:rsidRPr="0013699C">
        <w:rPr>
          <w:rFonts w:cstheme="minorHAnsi"/>
        </w:rPr>
        <w:t>provided.</w:t>
      </w:r>
    </w:p>
    <w:p w14:paraId="16BF908A" w14:textId="77777777" w:rsidR="002824C1" w:rsidRPr="0013699C" w:rsidRDefault="002824C1" w:rsidP="0013699C">
      <w:pPr>
        <w:pStyle w:val="ListParagraph"/>
        <w:numPr>
          <w:ilvl w:val="1"/>
          <w:numId w:val="19"/>
        </w:numPr>
        <w:tabs>
          <w:tab w:val="left" w:pos="1221"/>
        </w:tabs>
        <w:autoSpaceDE w:val="0"/>
        <w:autoSpaceDN w:val="0"/>
        <w:spacing w:before="62"/>
        <w:jc w:val="both"/>
        <w:rPr>
          <w:rFonts w:cstheme="minorHAnsi"/>
        </w:rPr>
      </w:pPr>
      <w:r w:rsidRPr="0013699C">
        <w:rPr>
          <w:rFonts w:cstheme="minorHAnsi"/>
        </w:rPr>
        <w:t>Inform staff and learners of any risks identified and the control measures to be</w:t>
      </w:r>
      <w:r w:rsidRPr="0013699C">
        <w:rPr>
          <w:rFonts w:cstheme="minorHAnsi"/>
          <w:spacing w:val="-18"/>
        </w:rPr>
        <w:t xml:space="preserve"> </w:t>
      </w:r>
      <w:r w:rsidRPr="0013699C">
        <w:rPr>
          <w:rFonts w:cstheme="minorHAnsi"/>
        </w:rPr>
        <w:t>taken.</w:t>
      </w:r>
    </w:p>
    <w:p w14:paraId="7247C00A" w14:textId="5FE92590" w:rsidR="00DB77BF" w:rsidRPr="0044581A" w:rsidRDefault="002824C1" w:rsidP="0044581A">
      <w:pPr>
        <w:pStyle w:val="ListParagraph"/>
        <w:numPr>
          <w:ilvl w:val="1"/>
          <w:numId w:val="19"/>
        </w:numPr>
        <w:tabs>
          <w:tab w:val="left" w:pos="1221"/>
        </w:tabs>
        <w:autoSpaceDE w:val="0"/>
        <w:autoSpaceDN w:val="0"/>
        <w:spacing w:before="103"/>
        <w:jc w:val="both"/>
        <w:rPr>
          <w:rFonts w:cstheme="minorHAnsi"/>
        </w:rPr>
      </w:pPr>
      <w:r w:rsidRPr="0013699C">
        <w:rPr>
          <w:rFonts w:cstheme="minorHAnsi"/>
        </w:rPr>
        <w:t>Review, update and sign the assessment at least</w:t>
      </w:r>
      <w:r w:rsidRPr="0013699C">
        <w:rPr>
          <w:rFonts w:cstheme="minorHAnsi"/>
          <w:spacing w:val="-6"/>
        </w:rPr>
        <w:t xml:space="preserve"> </w:t>
      </w:r>
      <w:r w:rsidRPr="0013699C">
        <w:rPr>
          <w:rFonts w:cstheme="minorHAnsi"/>
        </w:rPr>
        <w:t>annually.</w:t>
      </w:r>
    </w:p>
    <w:p w14:paraId="459F4634" w14:textId="77777777" w:rsidR="00AE2FC7" w:rsidRPr="0013699C" w:rsidRDefault="00AE2FC7" w:rsidP="00DB77BF">
      <w:pPr>
        <w:tabs>
          <w:tab w:val="left" w:pos="861"/>
        </w:tabs>
        <w:autoSpaceDE w:val="0"/>
        <w:autoSpaceDN w:val="0"/>
        <w:spacing w:before="122"/>
        <w:ind w:right="118"/>
        <w:rPr>
          <w:rFonts w:asciiTheme="minorHAnsi" w:hAnsiTheme="minorHAnsi" w:cstheme="minorHAnsi"/>
          <w:b/>
          <w:color w:val="31849B" w:themeColor="accent5" w:themeShade="BF"/>
        </w:rPr>
      </w:pPr>
      <w:r w:rsidRPr="0013699C">
        <w:rPr>
          <w:rFonts w:asciiTheme="minorHAnsi" w:hAnsiTheme="minorHAnsi" w:cstheme="minorHAnsi"/>
          <w:b/>
          <w:color w:val="31849B" w:themeColor="accent5" w:themeShade="BF"/>
        </w:rPr>
        <w:t>Documents</w:t>
      </w:r>
    </w:p>
    <w:p w14:paraId="0A551B6D" w14:textId="77777777" w:rsidR="00AE2FC7" w:rsidRPr="0013699C" w:rsidRDefault="00AE2FC7" w:rsidP="002873A4">
      <w:pPr>
        <w:pStyle w:val="ListParagraph"/>
        <w:numPr>
          <w:ilvl w:val="0"/>
          <w:numId w:val="14"/>
        </w:numPr>
        <w:tabs>
          <w:tab w:val="left" w:pos="861"/>
        </w:tabs>
        <w:autoSpaceDE w:val="0"/>
        <w:autoSpaceDN w:val="0"/>
        <w:spacing w:before="122"/>
        <w:ind w:right="118"/>
        <w:rPr>
          <w:rFonts w:cstheme="minorHAnsi"/>
        </w:rPr>
      </w:pPr>
      <w:r w:rsidRPr="0013699C">
        <w:rPr>
          <w:rFonts w:cstheme="minorHAnsi"/>
        </w:rPr>
        <w:t xml:space="preserve">Display Screen Equipment </w:t>
      </w:r>
      <w:r w:rsidR="00CF21F3" w:rsidRPr="0013699C">
        <w:rPr>
          <w:rFonts w:cstheme="minorHAnsi"/>
        </w:rPr>
        <w:t>Self-Assessment</w:t>
      </w:r>
      <w:r w:rsidRPr="0013699C">
        <w:rPr>
          <w:rFonts w:cstheme="minorHAnsi"/>
        </w:rPr>
        <w:t xml:space="preserve"> </w:t>
      </w:r>
    </w:p>
    <w:p w14:paraId="7E09D29A" w14:textId="77777777" w:rsidR="00AE2FC7" w:rsidRPr="0013699C" w:rsidRDefault="00AE2FC7" w:rsidP="002873A4">
      <w:pPr>
        <w:pStyle w:val="ListParagraph"/>
        <w:numPr>
          <w:ilvl w:val="0"/>
          <w:numId w:val="14"/>
        </w:numPr>
        <w:tabs>
          <w:tab w:val="left" w:pos="861"/>
        </w:tabs>
        <w:autoSpaceDE w:val="0"/>
        <w:autoSpaceDN w:val="0"/>
        <w:spacing w:before="122"/>
        <w:ind w:right="118"/>
        <w:rPr>
          <w:rFonts w:cstheme="minorHAnsi"/>
        </w:rPr>
      </w:pPr>
      <w:r w:rsidRPr="0013699C">
        <w:rPr>
          <w:rFonts w:cstheme="minorHAnsi"/>
        </w:rPr>
        <w:t xml:space="preserve">First aid Risk Assessment </w:t>
      </w:r>
    </w:p>
    <w:p w14:paraId="59E14C04" w14:textId="77777777" w:rsidR="00AE2FC7" w:rsidRPr="0013699C" w:rsidRDefault="00AE2FC7" w:rsidP="002873A4">
      <w:pPr>
        <w:pStyle w:val="ListParagraph"/>
        <w:numPr>
          <w:ilvl w:val="0"/>
          <w:numId w:val="14"/>
        </w:numPr>
        <w:tabs>
          <w:tab w:val="left" w:pos="861"/>
        </w:tabs>
        <w:autoSpaceDE w:val="0"/>
        <w:autoSpaceDN w:val="0"/>
        <w:spacing w:before="122"/>
        <w:ind w:right="118"/>
        <w:rPr>
          <w:rFonts w:cstheme="minorHAnsi"/>
        </w:rPr>
      </w:pPr>
      <w:r w:rsidRPr="0013699C">
        <w:rPr>
          <w:rFonts w:cstheme="minorHAnsi"/>
        </w:rPr>
        <w:t xml:space="preserve">Inspection report form </w:t>
      </w:r>
    </w:p>
    <w:p w14:paraId="332E08D9" w14:textId="77777777" w:rsidR="00AE2FC7" w:rsidRPr="0013699C" w:rsidRDefault="00AE2FC7" w:rsidP="002873A4">
      <w:pPr>
        <w:pStyle w:val="ListParagraph"/>
        <w:numPr>
          <w:ilvl w:val="0"/>
          <w:numId w:val="14"/>
        </w:numPr>
        <w:tabs>
          <w:tab w:val="left" w:pos="861"/>
        </w:tabs>
        <w:autoSpaceDE w:val="0"/>
        <w:autoSpaceDN w:val="0"/>
        <w:spacing w:before="122"/>
        <w:ind w:right="118"/>
        <w:rPr>
          <w:rFonts w:cstheme="minorHAnsi"/>
        </w:rPr>
      </w:pPr>
      <w:r w:rsidRPr="0013699C">
        <w:rPr>
          <w:rFonts w:cstheme="minorHAnsi"/>
        </w:rPr>
        <w:t xml:space="preserve">Risk assessment </w:t>
      </w:r>
    </w:p>
    <w:p w14:paraId="08164D0B" w14:textId="77777777" w:rsidR="007331D3" w:rsidRPr="0013699C" w:rsidRDefault="007331D3" w:rsidP="002873A4">
      <w:pPr>
        <w:pStyle w:val="ListParagraph"/>
        <w:numPr>
          <w:ilvl w:val="0"/>
          <w:numId w:val="14"/>
        </w:numPr>
        <w:tabs>
          <w:tab w:val="left" w:pos="861"/>
        </w:tabs>
        <w:autoSpaceDE w:val="0"/>
        <w:autoSpaceDN w:val="0"/>
        <w:spacing w:before="122"/>
        <w:ind w:right="118"/>
        <w:rPr>
          <w:rFonts w:cstheme="minorHAnsi"/>
        </w:rPr>
      </w:pPr>
      <w:r w:rsidRPr="0013699C">
        <w:rPr>
          <w:rFonts w:cstheme="minorHAnsi"/>
        </w:rPr>
        <w:t>Risk Matrix Model</w:t>
      </w:r>
    </w:p>
    <w:p w14:paraId="5A965B2A" w14:textId="77777777" w:rsidR="00AE2FC7" w:rsidRPr="0013699C" w:rsidRDefault="00AE2FC7" w:rsidP="00AE2FC7">
      <w:pPr>
        <w:jc w:val="both"/>
        <w:rPr>
          <w:rFonts w:asciiTheme="minorHAnsi" w:hAnsiTheme="minorHAnsi" w:cstheme="minorHAnsi"/>
          <w:sz w:val="22"/>
          <w:szCs w:val="22"/>
        </w:rPr>
      </w:pPr>
      <w:r w:rsidRPr="0013699C">
        <w:rPr>
          <w:rFonts w:asciiTheme="minorHAnsi" w:hAnsiTheme="minorHAnsi" w:cstheme="minorHAnsi"/>
          <w:sz w:val="22"/>
          <w:szCs w:val="22"/>
        </w:rPr>
        <w:t>This Health and Safety Policy should be read in conjunction with other Oaklands College policies and procedures.</w:t>
      </w:r>
    </w:p>
    <w:p w14:paraId="55342EA0" w14:textId="77777777" w:rsidR="007331D3" w:rsidRPr="0013699C" w:rsidRDefault="007331D3" w:rsidP="00AE2FC7">
      <w:pPr>
        <w:jc w:val="both"/>
        <w:rPr>
          <w:rFonts w:asciiTheme="minorHAnsi" w:hAnsiTheme="minorHAnsi" w:cstheme="minorHAnsi"/>
          <w:sz w:val="22"/>
          <w:szCs w:val="22"/>
        </w:rPr>
      </w:pPr>
    </w:p>
    <w:p w14:paraId="4DED9E32" w14:textId="77777777" w:rsidR="007331D3" w:rsidRPr="0013699C" w:rsidRDefault="007331D3" w:rsidP="00AE2FC7">
      <w:pPr>
        <w:jc w:val="both"/>
        <w:rPr>
          <w:rFonts w:asciiTheme="minorHAnsi" w:hAnsiTheme="minorHAnsi" w:cstheme="minorHAnsi"/>
          <w:b/>
          <w:color w:val="31849B" w:themeColor="accent5" w:themeShade="BF"/>
          <w:sz w:val="22"/>
          <w:szCs w:val="22"/>
        </w:rPr>
      </w:pPr>
      <w:r w:rsidRPr="0013699C">
        <w:rPr>
          <w:rFonts w:asciiTheme="minorHAnsi" w:hAnsiTheme="minorHAnsi" w:cstheme="minorHAnsi"/>
          <w:b/>
          <w:color w:val="31849B" w:themeColor="accent5" w:themeShade="BF"/>
          <w:sz w:val="22"/>
          <w:szCs w:val="22"/>
        </w:rPr>
        <w:t>Related Policies and Procedures</w:t>
      </w:r>
    </w:p>
    <w:p w14:paraId="2FDAB77C" w14:textId="77777777" w:rsidR="007331D3" w:rsidRPr="0013699C" w:rsidRDefault="007331D3" w:rsidP="00AE2FC7">
      <w:pPr>
        <w:jc w:val="both"/>
        <w:rPr>
          <w:rFonts w:asciiTheme="minorHAnsi" w:hAnsiTheme="minorHAnsi" w:cstheme="minorHAnsi"/>
          <w:b/>
          <w:sz w:val="22"/>
          <w:szCs w:val="22"/>
        </w:rPr>
      </w:pPr>
    </w:p>
    <w:p w14:paraId="74BDE949" w14:textId="77777777" w:rsidR="007331D3" w:rsidRPr="0013699C" w:rsidRDefault="00CF21F3" w:rsidP="002873A4">
      <w:pPr>
        <w:pStyle w:val="ListParagraph"/>
        <w:numPr>
          <w:ilvl w:val="0"/>
          <w:numId w:val="15"/>
        </w:numPr>
        <w:jc w:val="both"/>
        <w:rPr>
          <w:rFonts w:cstheme="minorHAnsi"/>
        </w:rPr>
      </w:pPr>
      <w:r w:rsidRPr="0013699C">
        <w:rPr>
          <w:rFonts w:cstheme="minorHAnsi"/>
        </w:rPr>
        <w:t>Environmental</w:t>
      </w:r>
      <w:r w:rsidR="007331D3" w:rsidRPr="0013699C">
        <w:rPr>
          <w:rFonts w:cstheme="minorHAnsi"/>
        </w:rPr>
        <w:t xml:space="preserve"> and </w:t>
      </w:r>
      <w:r w:rsidRPr="0013699C">
        <w:rPr>
          <w:rFonts w:cstheme="minorHAnsi"/>
        </w:rPr>
        <w:t>Sustainability</w:t>
      </w:r>
      <w:r w:rsidR="007331D3" w:rsidRPr="0013699C">
        <w:rPr>
          <w:rFonts w:cstheme="minorHAnsi"/>
        </w:rPr>
        <w:t xml:space="preserve"> policy </w:t>
      </w:r>
    </w:p>
    <w:p w14:paraId="34AB7C2C" w14:textId="77777777" w:rsidR="007331D3" w:rsidRPr="0013699C" w:rsidRDefault="007331D3" w:rsidP="002873A4">
      <w:pPr>
        <w:pStyle w:val="ListParagraph"/>
        <w:numPr>
          <w:ilvl w:val="0"/>
          <w:numId w:val="15"/>
        </w:numPr>
        <w:jc w:val="both"/>
        <w:rPr>
          <w:rFonts w:cstheme="minorHAnsi"/>
        </w:rPr>
      </w:pPr>
      <w:r w:rsidRPr="0013699C">
        <w:rPr>
          <w:rFonts w:cstheme="minorHAnsi"/>
        </w:rPr>
        <w:t>First aid at work</w:t>
      </w:r>
    </w:p>
    <w:p w14:paraId="31C77821" w14:textId="77777777" w:rsidR="007331D3" w:rsidRPr="0013699C" w:rsidRDefault="007331D3" w:rsidP="002873A4">
      <w:pPr>
        <w:pStyle w:val="ListParagraph"/>
        <w:numPr>
          <w:ilvl w:val="0"/>
          <w:numId w:val="15"/>
        </w:numPr>
        <w:jc w:val="both"/>
        <w:rPr>
          <w:rFonts w:cstheme="minorHAnsi"/>
        </w:rPr>
      </w:pPr>
      <w:r w:rsidRPr="0013699C">
        <w:rPr>
          <w:rFonts w:cstheme="minorHAnsi"/>
        </w:rPr>
        <w:t xml:space="preserve">Code of safety practice for contractors </w:t>
      </w:r>
    </w:p>
    <w:p w14:paraId="4C586327"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Own vehicle use procedure </w:t>
      </w:r>
    </w:p>
    <w:p w14:paraId="75E0AED9"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Guidelines for lone workers </w:t>
      </w:r>
    </w:p>
    <w:p w14:paraId="47A0B950"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Smoke Free procedure </w:t>
      </w:r>
    </w:p>
    <w:p w14:paraId="7BF1FCEA"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Asbestos Management procedure </w:t>
      </w:r>
    </w:p>
    <w:p w14:paraId="0D808875"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Fire safety policy </w:t>
      </w:r>
    </w:p>
    <w:p w14:paraId="16FFB644"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Driving for work policy </w:t>
      </w:r>
    </w:p>
    <w:p w14:paraId="6B00064C"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Traffic management plan </w:t>
      </w:r>
    </w:p>
    <w:p w14:paraId="7AFE8944"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Acid attack procedure </w:t>
      </w:r>
    </w:p>
    <w:p w14:paraId="11E4F90E" w14:textId="77777777" w:rsidR="00A67277" w:rsidRPr="0013699C" w:rsidRDefault="00A67277" w:rsidP="002873A4">
      <w:pPr>
        <w:pStyle w:val="ListParagraph"/>
        <w:numPr>
          <w:ilvl w:val="0"/>
          <w:numId w:val="15"/>
        </w:numPr>
        <w:jc w:val="both"/>
        <w:rPr>
          <w:rFonts w:cstheme="minorHAnsi"/>
        </w:rPr>
      </w:pPr>
      <w:r w:rsidRPr="0013699C">
        <w:rPr>
          <w:rFonts w:cstheme="minorHAnsi"/>
        </w:rPr>
        <w:t xml:space="preserve">Electrical Safety Guidance </w:t>
      </w:r>
    </w:p>
    <w:p w14:paraId="18335199" w14:textId="77777777" w:rsidR="00A67277" w:rsidRDefault="00A67277" w:rsidP="002873A4">
      <w:pPr>
        <w:pStyle w:val="ListParagraph"/>
        <w:numPr>
          <w:ilvl w:val="0"/>
          <w:numId w:val="15"/>
        </w:numPr>
        <w:jc w:val="both"/>
        <w:rPr>
          <w:rFonts w:cstheme="minorHAnsi"/>
        </w:rPr>
      </w:pPr>
      <w:r w:rsidRPr="0013699C">
        <w:rPr>
          <w:rFonts w:cstheme="minorHAnsi"/>
        </w:rPr>
        <w:t xml:space="preserve">Display Screen equipment Policy </w:t>
      </w:r>
    </w:p>
    <w:p w14:paraId="03CE2750" w14:textId="77777777" w:rsidR="00DF6321" w:rsidRDefault="00E54578" w:rsidP="002873A4">
      <w:pPr>
        <w:pStyle w:val="ListParagraph"/>
        <w:numPr>
          <w:ilvl w:val="0"/>
          <w:numId w:val="15"/>
        </w:numPr>
        <w:jc w:val="both"/>
        <w:rPr>
          <w:rFonts w:cstheme="minorHAnsi"/>
        </w:rPr>
      </w:pPr>
      <w:r>
        <w:rPr>
          <w:rFonts w:cstheme="minorHAnsi"/>
        </w:rPr>
        <w:t xml:space="preserve">Risk Assessment Policy and Procedures </w:t>
      </w:r>
    </w:p>
    <w:p w14:paraId="16C6DB8B" w14:textId="77777777" w:rsidR="00E54578" w:rsidRDefault="00E54578" w:rsidP="002873A4">
      <w:pPr>
        <w:pStyle w:val="ListParagraph"/>
        <w:numPr>
          <w:ilvl w:val="0"/>
          <w:numId w:val="15"/>
        </w:numPr>
        <w:jc w:val="both"/>
        <w:rPr>
          <w:rFonts w:cstheme="minorHAnsi"/>
        </w:rPr>
      </w:pPr>
      <w:r>
        <w:rPr>
          <w:rFonts w:cstheme="minorHAnsi"/>
        </w:rPr>
        <w:t xml:space="preserve">Reporting of Injuries Diseases &amp; Dangerous </w:t>
      </w:r>
      <w:proofErr w:type="spellStart"/>
      <w:r>
        <w:rPr>
          <w:rFonts w:cstheme="minorHAnsi"/>
        </w:rPr>
        <w:t>Occurance</w:t>
      </w:r>
      <w:proofErr w:type="spellEnd"/>
      <w:r>
        <w:rPr>
          <w:rFonts w:cstheme="minorHAnsi"/>
        </w:rPr>
        <w:t xml:space="preserve"> Regulations Policy</w:t>
      </w:r>
    </w:p>
    <w:p w14:paraId="65E10ECD" w14:textId="77777777" w:rsidR="00E54578" w:rsidRPr="0013699C" w:rsidRDefault="00E54578" w:rsidP="002873A4">
      <w:pPr>
        <w:pStyle w:val="ListParagraph"/>
        <w:numPr>
          <w:ilvl w:val="0"/>
          <w:numId w:val="15"/>
        </w:numPr>
        <w:jc w:val="both"/>
        <w:rPr>
          <w:rFonts w:cstheme="minorHAnsi"/>
        </w:rPr>
      </w:pPr>
      <w:r>
        <w:rPr>
          <w:rFonts w:cstheme="minorHAnsi"/>
        </w:rPr>
        <w:t xml:space="preserve">The Dangerous </w:t>
      </w:r>
      <w:proofErr w:type="spellStart"/>
      <w:r>
        <w:rPr>
          <w:rFonts w:cstheme="minorHAnsi"/>
        </w:rPr>
        <w:t>Sustances</w:t>
      </w:r>
      <w:proofErr w:type="spellEnd"/>
      <w:r>
        <w:rPr>
          <w:rFonts w:cstheme="minorHAnsi"/>
        </w:rPr>
        <w:t xml:space="preserve"> and Explosive </w:t>
      </w:r>
      <w:proofErr w:type="spellStart"/>
      <w:r>
        <w:rPr>
          <w:rFonts w:cstheme="minorHAnsi"/>
        </w:rPr>
        <w:t>Atmosheres</w:t>
      </w:r>
      <w:proofErr w:type="spellEnd"/>
      <w:r>
        <w:rPr>
          <w:rFonts w:cstheme="minorHAnsi"/>
        </w:rPr>
        <w:t xml:space="preserve"> Regulations Policy</w:t>
      </w:r>
    </w:p>
    <w:p w14:paraId="0601CE3B" w14:textId="77777777" w:rsidR="005E300F" w:rsidRPr="0013699C" w:rsidRDefault="005E300F" w:rsidP="005E300F">
      <w:pPr>
        <w:pStyle w:val="ListParagraph"/>
        <w:tabs>
          <w:tab w:val="left" w:pos="861"/>
        </w:tabs>
        <w:autoSpaceDE w:val="0"/>
        <w:autoSpaceDN w:val="0"/>
        <w:spacing w:before="122" w:after="0"/>
        <w:ind w:left="860" w:right="118"/>
        <w:contextualSpacing w:val="0"/>
        <w:jc w:val="both"/>
        <w:rPr>
          <w:rFonts w:cstheme="minorHAnsi"/>
          <w:sz w:val="24"/>
        </w:rPr>
      </w:pPr>
    </w:p>
    <w:p w14:paraId="0E51554C" w14:textId="77777777" w:rsidR="00876635" w:rsidRPr="0013699C" w:rsidRDefault="00876635" w:rsidP="00BB212E">
      <w:pPr>
        <w:jc w:val="both"/>
        <w:rPr>
          <w:rFonts w:asciiTheme="minorHAnsi" w:hAnsiTheme="minorHAnsi" w:cstheme="minorHAnsi"/>
          <w:sz w:val="22"/>
          <w:szCs w:val="22"/>
        </w:rPr>
      </w:pPr>
    </w:p>
    <w:sectPr w:rsidR="00876635" w:rsidRPr="0013699C" w:rsidSect="008B12F8">
      <w:headerReference w:type="default" r:id="rId13"/>
      <w:footerReference w:type="default" r:id="rId14"/>
      <w:pgSz w:w="11906" w:h="16838" w:code="9"/>
      <w:pgMar w:top="567"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FB4F" w14:textId="77777777" w:rsidR="00756F7B" w:rsidRDefault="00756F7B">
      <w:r>
        <w:separator/>
      </w:r>
    </w:p>
  </w:endnote>
  <w:endnote w:type="continuationSeparator" w:id="0">
    <w:p w14:paraId="24116BEF" w14:textId="77777777" w:rsidR="00756F7B" w:rsidRDefault="007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35"/>
      <w:gridCol w:w="1652"/>
      <w:gridCol w:w="239"/>
      <w:gridCol w:w="2804"/>
      <w:gridCol w:w="2730"/>
    </w:tblGrid>
    <w:tr w:rsidR="005975AD" w:rsidRPr="007C2A2A" w14:paraId="0455789C" w14:textId="77777777" w:rsidTr="006A64F9">
      <w:tc>
        <w:tcPr>
          <w:tcW w:w="1635" w:type="dxa"/>
          <w:shd w:val="clear" w:color="auto" w:fill="DAEEF3"/>
          <w:tcMar>
            <w:top w:w="28" w:type="dxa"/>
            <w:bottom w:w="28" w:type="dxa"/>
          </w:tcMar>
        </w:tcPr>
        <w:p w14:paraId="3BA98F31" w14:textId="77777777" w:rsidR="005975AD" w:rsidRPr="007C2A2A" w:rsidRDefault="005975AD" w:rsidP="002C255D">
          <w:pPr>
            <w:pStyle w:val="Footer"/>
            <w:tabs>
              <w:tab w:val="left" w:pos="945"/>
              <w:tab w:val="right" w:pos="9070"/>
            </w:tabs>
            <w:rPr>
              <w:rFonts w:ascii="Arial" w:hAnsi="Arial" w:cs="Arial"/>
              <w:b/>
              <w:sz w:val="16"/>
              <w:szCs w:val="16"/>
              <w:lang w:val="en-US"/>
            </w:rPr>
          </w:pPr>
          <w:r w:rsidRPr="007C2A2A">
            <w:rPr>
              <w:rFonts w:ascii="Arial" w:hAnsi="Arial" w:cs="Arial"/>
              <w:b/>
              <w:sz w:val="16"/>
              <w:szCs w:val="16"/>
              <w:lang w:val="en-US"/>
            </w:rPr>
            <w:t>Ref</w:t>
          </w:r>
        </w:p>
      </w:tc>
      <w:tc>
        <w:tcPr>
          <w:tcW w:w="1652" w:type="dxa"/>
          <w:shd w:val="clear" w:color="auto" w:fill="DAEEF3"/>
          <w:tcMar>
            <w:top w:w="28" w:type="dxa"/>
            <w:bottom w:w="28" w:type="dxa"/>
          </w:tcMar>
        </w:tcPr>
        <w:p w14:paraId="72E70BB0" w14:textId="77777777" w:rsidR="005975AD" w:rsidRPr="007C2A2A" w:rsidRDefault="005975AD" w:rsidP="002C255D">
          <w:pPr>
            <w:pStyle w:val="Footer"/>
            <w:tabs>
              <w:tab w:val="left" w:pos="945"/>
              <w:tab w:val="right" w:pos="9070"/>
            </w:tabs>
            <w:rPr>
              <w:rFonts w:ascii="Arial" w:hAnsi="Arial" w:cs="Arial"/>
              <w:sz w:val="16"/>
              <w:szCs w:val="16"/>
              <w:lang w:val="en-US"/>
            </w:rPr>
          </w:pPr>
          <w:r w:rsidRPr="007C2A2A">
            <w:rPr>
              <w:rFonts w:ascii="Arial" w:hAnsi="Arial" w:cs="Arial"/>
              <w:sz w:val="16"/>
              <w:szCs w:val="16"/>
              <w:lang w:val="en-US"/>
            </w:rPr>
            <w:t>Policy 08</w:t>
          </w:r>
        </w:p>
      </w:tc>
      <w:tc>
        <w:tcPr>
          <w:tcW w:w="239" w:type="dxa"/>
          <w:tcBorders>
            <w:top w:val="nil"/>
            <w:bottom w:val="nil"/>
          </w:tcBorders>
          <w:shd w:val="clear" w:color="auto" w:fill="auto"/>
          <w:tcMar>
            <w:top w:w="28" w:type="dxa"/>
            <w:bottom w:w="28" w:type="dxa"/>
          </w:tcMar>
        </w:tcPr>
        <w:p w14:paraId="24B84451" w14:textId="77777777" w:rsidR="005975AD" w:rsidRPr="007C2A2A" w:rsidRDefault="005975AD" w:rsidP="002C255D">
          <w:pPr>
            <w:pStyle w:val="Footer"/>
            <w:tabs>
              <w:tab w:val="left" w:pos="945"/>
              <w:tab w:val="right" w:pos="9070"/>
            </w:tabs>
            <w:rPr>
              <w:rFonts w:ascii="Arial" w:hAnsi="Arial" w:cs="Arial"/>
              <w:sz w:val="16"/>
              <w:szCs w:val="16"/>
              <w:lang w:val="en-US"/>
            </w:rPr>
          </w:pPr>
        </w:p>
      </w:tc>
      <w:tc>
        <w:tcPr>
          <w:tcW w:w="2804" w:type="dxa"/>
          <w:shd w:val="clear" w:color="auto" w:fill="DAEEF3"/>
          <w:tcMar>
            <w:top w:w="28" w:type="dxa"/>
            <w:bottom w:w="28" w:type="dxa"/>
          </w:tcMar>
        </w:tcPr>
        <w:p w14:paraId="4C21A820" w14:textId="77777777" w:rsidR="005975AD" w:rsidRPr="007C2A2A" w:rsidRDefault="005975AD" w:rsidP="002C255D">
          <w:pPr>
            <w:pStyle w:val="Footer"/>
            <w:tabs>
              <w:tab w:val="left" w:pos="945"/>
              <w:tab w:val="right" w:pos="9070"/>
            </w:tabs>
            <w:rPr>
              <w:rFonts w:ascii="Arial" w:hAnsi="Arial" w:cs="Arial"/>
              <w:b/>
              <w:sz w:val="16"/>
              <w:szCs w:val="16"/>
              <w:lang w:val="en-US"/>
            </w:rPr>
          </w:pPr>
          <w:r w:rsidRPr="007C2A2A">
            <w:rPr>
              <w:rFonts w:ascii="Arial" w:hAnsi="Arial" w:cs="Arial"/>
              <w:b/>
              <w:sz w:val="16"/>
              <w:szCs w:val="16"/>
              <w:lang w:val="en-US"/>
            </w:rPr>
            <w:t>Postholder Responsible for Review</w:t>
          </w:r>
        </w:p>
      </w:tc>
      <w:tc>
        <w:tcPr>
          <w:tcW w:w="2730" w:type="dxa"/>
          <w:shd w:val="clear" w:color="auto" w:fill="DAEEF3"/>
          <w:tcMar>
            <w:top w:w="28" w:type="dxa"/>
            <w:bottom w:w="28" w:type="dxa"/>
          </w:tcMar>
        </w:tcPr>
        <w:p w14:paraId="423B9F27" w14:textId="237FC0B7" w:rsidR="005975AD" w:rsidRPr="007C2A2A" w:rsidRDefault="00336A22" w:rsidP="00A57C2F">
          <w:pPr>
            <w:pStyle w:val="Footer"/>
            <w:tabs>
              <w:tab w:val="left" w:pos="945"/>
              <w:tab w:val="right" w:pos="9070"/>
            </w:tabs>
            <w:rPr>
              <w:rFonts w:ascii="Arial" w:hAnsi="Arial" w:cs="Arial"/>
              <w:sz w:val="16"/>
              <w:szCs w:val="16"/>
              <w:lang w:val="en-US"/>
            </w:rPr>
          </w:pPr>
          <w:r>
            <w:rPr>
              <w:rFonts w:ascii="Arial" w:hAnsi="Arial" w:cs="Arial"/>
              <w:sz w:val="16"/>
              <w:szCs w:val="16"/>
              <w:lang w:val="en-US"/>
            </w:rPr>
            <w:t>Health and Safety Advisor</w:t>
          </w:r>
        </w:p>
      </w:tc>
    </w:tr>
    <w:tr w:rsidR="005975AD" w:rsidRPr="007C2A2A" w14:paraId="7D2B1CDA" w14:textId="77777777" w:rsidTr="006A64F9">
      <w:tc>
        <w:tcPr>
          <w:tcW w:w="1635" w:type="dxa"/>
          <w:shd w:val="clear" w:color="auto" w:fill="DAEEF3"/>
          <w:tcMar>
            <w:top w:w="28" w:type="dxa"/>
            <w:bottom w:w="28" w:type="dxa"/>
          </w:tcMar>
        </w:tcPr>
        <w:p w14:paraId="5E009930" w14:textId="77777777" w:rsidR="005975AD" w:rsidRPr="007C2A2A" w:rsidRDefault="000127E9" w:rsidP="002C255D">
          <w:pPr>
            <w:pStyle w:val="Footer"/>
            <w:tabs>
              <w:tab w:val="left" w:pos="945"/>
              <w:tab w:val="right" w:pos="9070"/>
            </w:tabs>
            <w:rPr>
              <w:rFonts w:ascii="Arial" w:hAnsi="Arial" w:cs="Arial"/>
              <w:b/>
              <w:sz w:val="16"/>
              <w:szCs w:val="16"/>
              <w:lang w:val="en-US"/>
            </w:rPr>
          </w:pPr>
          <w:r>
            <w:rPr>
              <w:rFonts w:ascii="Arial" w:hAnsi="Arial" w:cs="Arial"/>
              <w:b/>
              <w:sz w:val="16"/>
              <w:szCs w:val="16"/>
              <w:lang w:val="en-US"/>
            </w:rPr>
            <w:t>Last Review</w:t>
          </w:r>
          <w:r w:rsidR="005975AD" w:rsidRPr="007C2A2A">
            <w:rPr>
              <w:rFonts w:ascii="Arial" w:hAnsi="Arial" w:cs="Arial"/>
              <w:b/>
              <w:sz w:val="16"/>
              <w:szCs w:val="16"/>
              <w:lang w:val="en-US"/>
            </w:rPr>
            <w:t xml:space="preserve"> Date</w:t>
          </w:r>
        </w:p>
      </w:tc>
      <w:tc>
        <w:tcPr>
          <w:tcW w:w="1652" w:type="dxa"/>
          <w:shd w:val="clear" w:color="auto" w:fill="DAEEF3"/>
          <w:tcMar>
            <w:top w:w="28" w:type="dxa"/>
            <w:bottom w:w="28" w:type="dxa"/>
          </w:tcMar>
        </w:tcPr>
        <w:p w14:paraId="5801C032" w14:textId="11543944" w:rsidR="005975AD" w:rsidRPr="007C2A2A" w:rsidRDefault="000127E9" w:rsidP="002C255D">
          <w:pPr>
            <w:pStyle w:val="Footer"/>
            <w:tabs>
              <w:tab w:val="left" w:pos="945"/>
              <w:tab w:val="right" w:pos="9070"/>
            </w:tabs>
            <w:rPr>
              <w:rFonts w:ascii="Arial" w:hAnsi="Arial" w:cs="Arial"/>
              <w:sz w:val="16"/>
              <w:szCs w:val="16"/>
              <w:lang w:val="en-US"/>
            </w:rPr>
          </w:pPr>
          <w:r>
            <w:rPr>
              <w:rFonts w:ascii="Arial" w:hAnsi="Arial" w:cs="Arial"/>
              <w:sz w:val="16"/>
              <w:szCs w:val="16"/>
              <w:lang w:val="en-US"/>
            </w:rPr>
            <w:t>March 202</w:t>
          </w:r>
          <w:r w:rsidR="00925FCA">
            <w:rPr>
              <w:rFonts w:ascii="Arial" w:hAnsi="Arial" w:cs="Arial"/>
              <w:sz w:val="16"/>
              <w:szCs w:val="16"/>
              <w:lang w:val="en-US"/>
            </w:rPr>
            <w:t>1</w:t>
          </w:r>
        </w:p>
      </w:tc>
      <w:tc>
        <w:tcPr>
          <w:tcW w:w="239" w:type="dxa"/>
          <w:tcBorders>
            <w:top w:val="nil"/>
            <w:bottom w:val="nil"/>
          </w:tcBorders>
          <w:shd w:val="clear" w:color="auto" w:fill="auto"/>
          <w:tcMar>
            <w:top w:w="28" w:type="dxa"/>
            <w:bottom w:w="28" w:type="dxa"/>
          </w:tcMar>
        </w:tcPr>
        <w:p w14:paraId="56371E5F" w14:textId="77777777" w:rsidR="005975AD" w:rsidRPr="007C2A2A" w:rsidRDefault="005975AD" w:rsidP="002C255D">
          <w:pPr>
            <w:pStyle w:val="Footer"/>
            <w:tabs>
              <w:tab w:val="left" w:pos="945"/>
              <w:tab w:val="right" w:pos="9070"/>
            </w:tabs>
            <w:rPr>
              <w:rFonts w:ascii="Arial" w:hAnsi="Arial" w:cs="Arial"/>
              <w:sz w:val="16"/>
              <w:szCs w:val="16"/>
              <w:lang w:val="en-US"/>
            </w:rPr>
          </w:pPr>
        </w:p>
      </w:tc>
      <w:tc>
        <w:tcPr>
          <w:tcW w:w="2804" w:type="dxa"/>
          <w:shd w:val="clear" w:color="auto" w:fill="DAEEF3"/>
          <w:tcMar>
            <w:top w:w="28" w:type="dxa"/>
            <w:bottom w:w="28" w:type="dxa"/>
          </w:tcMar>
        </w:tcPr>
        <w:p w14:paraId="1B95050C" w14:textId="77777777" w:rsidR="005975AD" w:rsidRPr="007C2A2A" w:rsidRDefault="005975AD" w:rsidP="002C255D">
          <w:pPr>
            <w:pStyle w:val="Footer"/>
            <w:tabs>
              <w:tab w:val="left" w:pos="945"/>
              <w:tab w:val="right" w:pos="9070"/>
            </w:tabs>
            <w:rPr>
              <w:rFonts w:ascii="Arial" w:hAnsi="Arial" w:cs="Arial"/>
              <w:b/>
              <w:sz w:val="16"/>
              <w:szCs w:val="16"/>
              <w:lang w:val="en-US"/>
            </w:rPr>
          </w:pPr>
          <w:r>
            <w:rPr>
              <w:rFonts w:ascii="Arial" w:hAnsi="Arial" w:cs="Arial"/>
              <w:b/>
              <w:sz w:val="16"/>
              <w:szCs w:val="16"/>
              <w:lang w:val="en-US"/>
            </w:rPr>
            <w:t>Review Date</w:t>
          </w:r>
        </w:p>
      </w:tc>
      <w:tc>
        <w:tcPr>
          <w:tcW w:w="2730" w:type="dxa"/>
          <w:shd w:val="clear" w:color="auto" w:fill="DAEEF3"/>
          <w:tcMar>
            <w:top w:w="28" w:type="dxa"/>
            <w:bottom w:w="28" w:type="dxa"/>
          </w:tcMar>
        </w:tcPr>
        <w:p w14:paraId="3EEF4B5E" w14:textId="2A2177FC" w:rsidR="005975AD" w:rsidRPr="007C2A2A" w:rsidRDefault="000127E9" w:rsidP="002C255D">
          <w:pPr>
            <w:pStyle w:val="Footer"/>
            <w:tabs>
              <w:tab w:val="clear" w:pos="4153"/>
              <w:tab w:val="clear" w:pos="8306"/>
              <w:tab w:val="center" w:pos="1301"/>
            </w:tabs>
            <w:rPr>
              <w:rFonts w:ascii="Arial" w:hAnsi="Arial" w:cs="Arial"/>
              <w:sz w:val="16"/>
              <w:szCs w:val="16"/>
              <w:lang w:val="en-US"/>
            </w:rPr>
          </w:pPr>
          <w:r>
            <w:rPr>
              <w:rFonts w:ascii="Arial" w:hAnsi="Arial" w:cs="Arial"/>
              <w:sz w:val="16"/>
              <w:szCs w:val="16"/>
              <w:lang w:val="en-US"/>
            </w:rPr>
            <w:t>March 202</w:t>
          </w:r>
          <w:r w:rsidR="00925FCA">
            <w:rPr>
              <w:rFonts w:ascii="Arial" w:hAnsi="Arial" w:cs="Arial"/>
              <w:sz w:val="16"/>
              <w:szCs w:val="16"/>
              <w:lang w:val="en-US"/>
            </w:rPr>
            <w:t>2</w:t>
          </w:r>
        </w:p>
      </w:tc>
    </w:tr>
    <w:tr w:rsidR="005975AD" w:rsidRPr="007C2A2A" w14:paraId="2A5D9986" w14:textId="77777777" w:rsidTr="006A64F9">
      <w:tc>
        <w:tcPr>
          <w:tcW w:w="1635" w:type="dxa"/>
          <w:shd w:val="clear" w:color="auto" w:fill="DAEEF3"/>
          <w:tcMar>
            <w:top w:w="28" w:type="dxa"/>
            <w:bottom w:w="28" w:type="dxa"/>
          </w:tcMar>
        </w:tcPr>
        <w:p w14:paraId="79FED0E0" w14:textId="77777777" w:rsidR="005975AD" w:rsidRPr="007C2A2A" w:rsidRDefault="005975AD" w:rsidP="002C255D">
          <w:pPr>
            <w:pStyle w:val="Footer"/>
            <w:tabs>
              <w:tab w:val="left" w:pos="945"/>
              <w:tab w:val="right" w:pos="9070"/>
            </w:tabs>
            <w:rPr>
              <w:rFonts w:ascii="Arial" w:hAnsi="Arial" w:cs="Arial"/>
              <w:b/>
              <w:sz w:val="16"/>
              <w:szCs w:val="16"/>
              <w:lang w:val="en-US"/>
            </w:rPr>
          </w:pPr>
          <w:r w:rsidRPr="007C2A2A">
            <w:rPr>
              <w:rFonts w:ascii="Arial" w:hAnsi="Arial" w:cs="Arial"/>
              <w:b/>
              <w:sz w:val="16"/>
              <w:szCs w:val="16"/>
              <w:lang w:val="en-US"/>
            </w:rPr>
            <w:t>Issuing Authority</w:t>
          </w:r>
        </w:p>
      </w:tc>
      <w:tc>
        <w:tcPr>
          <w:tcW w:w="1652" w:type="dxa"/>
          <w:shd w:val="clear" w:color="auto" w:fill="DAEEF3"/>
          <w:tcMar>
            <w:top w:w="28" w:type="dxa"/>
            <w:bottom w:w="28" w:type="dxa"/>
          </w:tcMar>
        </w:tcPr>
        <w:p w14:paraId="3FA020FA" w14:textId="77777777" w:rsidR="005975AD" w:rsidRPr="007C2A2A" w:rsidRDefault="005975AD" w:rsidP="002C255D">
          <w:pPr>
            <w:pStyle w:val="Footer"/>
            <w:tabs>
              <w:tab w:val="left" w:pos="945"/>
              <w:tab w:val="right" w:pos="9070"/>
            </w:tabs>
            <w:rPr>
              <w:rFonts w:ascii="Arial" w:hAnsi="Arial" w:cs="Arial"/>
              <w:sz w:val="16"/>
              <w:szCs w:val="16"/>
              <w:lang w:val="en-US"/>
            </w:rPr>
          </w:pPr>
          <w:r w:rsidRPr="007C2A2A">
            <w:rPr>
              <w:rFonts w:ascii="Arial" w:hAnsi="Arial" w:cs="Arial"/>
              <w:sz w:val="16"/>
              <w:szCs w:val="16"/>
              <w:lang w:val="en-US"/>
            </w:rPr>
            <w:t>Corporation &amp; SMT</w:t>
          </w:r>
        </w:p>
      </w:tc>
      <w:tc>
        <w:tcPr>
          <w:tcW w:w="239" w:type="dxa"/>
          <w:tcBorders>
            <w:top w:val="nil"/>
            <w:bottom w:val="nil"/>
          </w:tcBorders>
          <w:shd w:val="clear" w:color="auto" w:fill="auto"/>
          <w:tcMar>
            <w:top w:w="28" w:type="dxa"/>
            <w:bottom w:w="28" w:type="dxa"/>
          </w:tcMar>
        </w:tcPr>
        <w:p w14:paraId="7D1DFD8B" w14:textId="77777777" w:rsidR="005975AD" w:rsidRPr="007C2A2A" w:rsidRDefault="005975AD" w:rsidP="002C255D">
          <w:pPr>
            <w:pStyle w:val="Footer"/>
            <w:tabs>
              <w:tab w:val="left" w:pos="945"/>
              <w:tab w:val="right" w:pos="9070"/>
            </w:tabs>
            <w:rPr>
              <w:rFonts w:ascii="Arial" w:hAnsi="Arial" w:cs="Arial"/>
              <w:sz w:val="16"/>
              <w:szCs w:val="16"/>
              <w:lang w:val="en-US"/>
            </w:rPr>
          </w:pPr>
        </w:p>
      </w:tc>
      <w:tc>
        <w:tcPr>
          <w:tcW w:w="2804" w:type="dxa"/>
          <w:shd w:val="clear" w:color="auto" w:fill="DAEEF3"/>
          <w:tcMar>
            <w:top w:w="28" w:type="dxa"/>
            <w:bottom w:w="28" w:type="dxa"/>
          </w:tcMar>
        </w:tcPr>
        <w:p w14:paraId="0294BED4" w14:textId="77777777" w:rsidR="005975AD" w:rsidRPr="007C2A2A" w:rsidRDefault="005975AD" w:rsidP="002C255D">
          <w:pPr>
            <w:pStyle w:val="Footer"/>
            <w:tabs>
              <w:tab w:val="left" w:pos="945"/>
              <w:tab w:val="right" w:pos="9070"/>
            </w:tabs>
            <w:rPr>
              <w:rFonts w:ascii="Arial" w:hAnsi="Arial" w:cs="Arial"/>
              <w:b/>
              <w:sz w:val="16"/>
              <w:szCs w:val="16"/>
              <w:lang w:val="en-US"/>
            </w:rPr>
          </w:pPr>
          <w:r w:rsidRPr="007C2A2A">
            <w:rPr>
              <w:rFonts w:ascii="Arial" w:hAnsi="Arial" w:cs="Arial"/>
              <w:b/>
              <w:sz w:val="16"/>
              <w:szCs w:val="16"/>
              <w:lang w:val="en-US"/>
            </w:rPr>
            <w:t>Primary Distribution</w:t>
          </w:r>
        </w:p>
      </w:tc>
      <w:tc>
        <w:tcPr>
          <w:tcW w:w="2730" w:type="dxa"/>
          <w:shd w:val="clear" w:color="auto" w:fill="DAEEF3"/>
          <w:tcMar>
            <w:top w:w="28" w:type="dxa"/>
            <w:bottom w:w="28" w:type="dxa"/>
          </w:tcMar>
        </w:tcPr>
        <w:p w14:paraId="1F696BE9" w14:textId="01F61F40" w:rsidR="005975AD" w:rsidRPr="007C2A2A" w:rsidRDefault="005975AD" w:rsidP="002C255D">
          <w:pPr>
            <w:pStyle w:val="Footer"/>
            <w:tabs>
              <w:tab w:val="left" w:pos="945"/>
              <w:tab w:val="right" w:pos="9070"/>
            </w:tabs>
            <w:rPr>
              <w:rFonts w:ascii="Arial" w:hAnsi="Arial" w:cs="Arial"/>
              <w:sz w:val="16"/>
              <w:szCs w:val="16"/>
              <w:lang w:val="en-US"/>
            </w:rPr>
          </w:pPr>
          <w:r w:rsidRPr="007C2A2A">
            <w:rPr>
              <w:rFonts w:ascii="Arial" w:hAnsi="Arial" w:cs="Arial"/>
              <w:sz w:val="16"/>
              <w:szCs w:val="16"/>
              <w:lang w:val="en-US"/>
            </w:rPr>
            <w:t>SMT / Intranet</w:t>
          </w:r>
          <w:r w:rsidR="00831A44">
            <w:rPr>
              <w:sz w:val="16"/>
              <w:szCs w:val="16"/>
              <w:lang w:val="en-US"/>
            </w:rPr>
            <w:t xml:space="preserve"> </w:t>
          </w:r>
          <w:r w:rsidR="00831A44" w:rsidRPr="00831A44">
            <w:rPr>
              <w:sz w:val="16"/>
              <w:szCs w:val="16"/>
              <w:lang w:val="en-US"/>
            </w:rPr>
            <w:t>/</w:t>
          </w:r>
          <w:r w:rsidR="00831A44" w:rsidRPr="00831A44">
            <w:rPr>
              <w:rFonts w:ascii="Arial" w:hAnsi="Arial" w:cs="Arial"/>
              <w:sz w:val="16"/>
              <w:szCs w:val="16"/>
              <w:lang w:val="en-US"/>
            </w:rPr>
            <w:t>Website</w:t>
          </w:r>
        </w:p>
      </w:tc>
    </w:tr>
    <w:tr w:rsidR="00831A44" w:rsidRPr="007C2A2A" w14:paraId="3401F51B" w14:textId="77777777" w:rsidTr="006A64F9">
      <w:trPr>
        <w:gridAfter w:val="3"/>
        <w:wAfter w:w="5773" w:type="dxa"/>
      </w:trPr>
      <w:tc>
        <w:tcPr>
          <w:tcW w:w="1635" w:type="dxa"/>
          <w:shd w:val="clear" w:color="auto" w:fill="DAEEF3"/>
          <w:tcMar>
            <w:top w:w="28" w:type="dxa"/>
            <w:bottom w:w="28" w:type="dxa"/>
          </w:tcMar>
        </w:tcPr>
        <w:p w14:paraId="63D765EC" w14:textId="77777777" w:rsidR="00831A44" w:rsidRPr="007C2A2A" w:rsidRDefault="00831A44" w:rsidP="002C255D">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Revision </w:t>
          </w:r>
        </w:p>
      </w:tc>
      <w:tc>
        <w:tcPr>
          <w:tcW w:w="1652" w:type="dxa"/>
          <w:shd w:val="clear" w:color="auto" w:fill="DAEEF3"/>
          <w:tcMar>
            <w:top w:w="28" w:type="dxa"/>
            <w:bottom w:w="28" w:type="dxa"/>
          </w:tcMar>
        </w:tcPr>
        <w:p w14:paraId="596DEA12" w14:textId="31CC8753" w:rsidR="00831A44" w:rsidRPr="007C2A2A" w:rsidRDefault="00831A44" w:rsidP="002C255D">
          <w:pPr>
            <w:pStyle w:val="Footer"/>
            <w:tabs>
              <w:tab w:val="left" w:pos="945"/>
              <w:tab w:val="right" w:pos="9070"/>
            </w:tabs>
            <w:rPr>
              <w:rFonts w:ascii="Arial" w:hAnsi="Arial" w:cs="Arial"/>
              <w:sz w:val="16"/>
              <w:szCs w:val="16"/>
              <w:lang w:val="en-US"/>
            </w:rPr>
          </w:pPr>
          <w:r>
            <w:rPr>
              <w:rFonts w:ascii="Arial" w:hAnsi="Arial" w:cs="Arial"/>
              <w:sz w:val="16"/>
              <w:szCs w:val="16"/>
              <w:lang w:val="en-US"/>
            </w:rPr>
            <w:t>4</w:t>
          </w:r>
        </w:p>
      </w:tc>
    </w:tr>
  </w:tbl>
  <w:p w14:paraId="4A24E287" w14:textId="77777777" w:rsidR="005975AD" w:rsidRDefault="005975AD">
    <w:pPr>
      <w:pStyle w:val="Footer"/>
    </w:pPr>
  </w:p>
  <w:p w14:paraId="04132718" w14:textId="77777777" w:rsidR="005975AD" w:rsidRDefault="00597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10945" w14:textId="77777777" w:rsidR="00756F7B" w:rsidRDefault="00756F7B">
      <w:r>
        <w:separator/>
      </w:r>
    </w:p>
  </w:footnote>
  <w:footnote w:type="continuationSeparator" w:id="0">
    <w:p w14:paraId="3F27742E" w14:textId="77777777" w:rsidR="00756F7B" w:rsidRDefault="0075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40A6" w14:textId="77777777" w:rsidR="005975AD" w:rsidRDefault="005975AD" w:rsidP="00430D37">
    <w:pPr>
      <w:pStyle w:val="Header"/>
      <w:jc w:val="center"/>
      <w:rPr>
        <w:spacing w:val="-140"/>
      </w:rPr>
    </w:pPr>
    <w:r>
      <w:rPr>
        <w:noProof/>
        <w:spacing w:val="-140"/>
        <w:lang w:eastAsia="en-GB"/>
      </w:rPr>
      <mc:AlternateContent>
        <mc:Choice Requires="wps">
          <w:drawing>
            <wp:anchor distT="0" distB="0" distL="114300" distR="114300" simplePos="0" relativeHeight="251657216" behindDoc="0" locked="0" layoutInCell="1" allowOverlap="1" wp14:anchorId="4C732100" wp14:editId="77C5E4B3">
              <wp:simplePos x="0" y="0"/>
              <wp:positionH relativeFrom="column">
                <wp:posOffset>-8890</wp:posOffset>
              </wp:positionH>
              <wp:positionV relativeFrom="paragraph">
                <wp:posOffset>-70485</wp:posOffset>
              </wp:positionV>
              <wp:extent cx="3086100" cy="414020"/>
              <wp:effectExtent l="0" t="0" r="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38FD9" w14:textId="77777777" w:rsidR="005975AD" w:rsidRPr="002F0B9D" w:rsidRDefault="005975AD" w:rsidP="00876635">
                          <w:pPr>
                            <w:rPr>
                              <w:rFonts w:ascii="Calibri" w:hAnsi="Calibri" w:cs="Calibri"/>
                              <w:b/>
                              <w:color w:val="31849B"/>
                              <w:sz w:val="40"/>
                              <w:szCs w:val="40"/>
                            </w:rPr>
                          </w:pPr>
                          <w:r>
                            <w:rPr>
                              <w:rFonts w:ascii="Calibri" w:hAnsi="Calibri" w:cs="Calibri"/>
                              <w:b/>
                              <w:color w:val="31849B"/>
                              <w:sz w:val="40"/>
                              <w:szCs w:val="40"/>
                            </w:rPr>
                            <w:t xml:space="preserve">Policy &amp;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32100" id="_x0000_t202" coordsize="21600,21600" o:spt="202" path="m,l,21600r21600,l21600,xe">
              <v:stroke joinstyle="miter"/>
              <v:path gradientshapeok="t" o:connecttype="rect"/>
            </v:shapetype>
            <v:shape id="Text Box 12" o:spid="_x0000_s1026" type="#_x0000_t202" style="position:absolute;left:0;text-align:left;margin-left:-.7pt;margin-top:-5.55pt;width:243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" stroked="f">
              <v:textbox>
                <w:txbxContent>
                  <w:p w14:paraId="7DE38FD9" w14:textId="77777777" w:rsidR="005975AD" w:rsidRPr="002F0B9D" w:rsidRDefault="005975AD" w:rsidP="00876635">
                    <w:pPr>
                      <w:rPr>
                        <w:rFonts w:ascii="Calibri" w:hAnsi="Calibri" w:cs="Calibri"/>
                        <w:b/>
                        <w:color w:val="31849B"/>
                        <w:sz w:val="40"/>
                        <w:szCs w:val="40"/>
                      </w:rPr>
                    </w:pPr>
                    <w:r>
                      <w:rPr>
                        <w:rFonts w:ascii="Calibri" w:hAnsi="Calibri" w:cs="Calibri"/>
                        <w:b/>
                        <w:color w:val="31849B"/>
                        <w:sz w:val="40"/>
                        <w:szCs w:val="40"/>
                      </w:rPr>
                      <w:t xml:space="preserve">Policy &amp; Procedure </w:t>
                    </w:r>
                  </w:p>
                </w:txbxContent>
              </v:textbox>
            </v:shape>
          </w:pict>
        </mc:Fallback>
      </mc:AlternateContent>
    </w:r>
  </w:p>
  <w:p w14:paraId="1E04EBAF" w14:textId="77777777" w:rsidR="005975AD" w:rsidRDefault="005975AD" w:rsidP="000614CC">
    <w:pPr>
      <w:pStyle w:val="Header"/>
    </w:pPr>
  </w:p>
  <w:p w14:paraId="3DD26813" w14:textId="77777777" w:rsidR="005975AD" w:rsidRDefault="00597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0DFB"/>
    <w:multiLevelType w:val="hybridMultilevel"/>
    <w:tmpl w:val="31C4A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224CA"/>
    <w:multiLevelType w:val="hybridMultilevel"/>
    <w:tmpl w:val="2A847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7EC"/>
    <w:multiLevelType w:val="multilevel"/>
    <w:tmpl w:val="D930B7E8"/>
    <w:lvl w:ilvl="0">
      <w:start w:val="11"/>
      <w:numFmt w:val="decimal"/>
      <w:lvlText w:val="%1."/>
      <w:lvlJc w:val="left"/>
      <w:pPr>
        <w:ind w:left="860" w:hanging="721"/>
      </w:pPr>
      <w:rPr>
        <w:rFonts w:ascii="Calibri" w:eastAsia="Calibri" w:hAnsi="Calibri" w:cs="Calibri" w:hint="default"/>
        <w:b/>
        <w:bCs/>
        <w:spacing w:val="-23"/>
        <w:w w:val="100"/>
        <w:sz w:val="24"/>
        <w:szCs w:val="24"/>
        <w:lang w:val="en-GB" w:eastAsia="en-GB" w:bidi="en-GB"/>
      </w:rPr>
    </w:lvl>
    <w:lvl w:ilvl="1">
      <w:start w:val="1"/>
      <w:numFmt w:val="lowerLetter"/>
      <w:lvlText w:val="%2)"/>
      <w:lvlJc w:val="left"/>
      <w:pPr>
        <w:ind w:left="860" w:hanging="721"/>
      </w:pPr>
      <w:rPr>
        <w:rFonts w:asciiTheme="minorHAnsi" w:eastAsiaTheme="minorHAnsi" w:hAnsiTheme="minorHAnsi" w:cstheme="minorBidi"/>
        <w:spacing w:val="-3"/>
        <w:w w:val="100"/>
        <w:sz w:val="24"/>
        <w:szCs w:val="24"/>
        <w:lang w:val="en-GB" w:eastAsia="en-GB" w:bidi="en-GB"/>
      </w:rPr>
    </w:lvl>
    <w:lvl w:ilvl="2">
      <w:numFmt w:val="bullet"/>
      <w:lvlText w:val="•"/>
      <w:lvlJc w:val="left"/>
      <w:pPr>
        <w:ind w:left="2833" w:hanging="721"/>
      </w:pPr>
      <w:rPr>
        <w:rFonts w:hint="default"/>
        <w:lang w:val="en-GB" w:eastAsia="en-GB" w:bidi="en-GB"/>
      </w:rPr>
    </w:lvl>
    <w:lvl w:ilvl="3">
      <w:numFmt w:val="bullet"/>
      <w:lvlText w:val="•"/>
      <w:lvlJc w:val="left"/>
      <w:pPr>
        <w:ind w:left="3819" w:hanging="721"/>
      </w:pPr>
      <w:rPr>
        <w:rFonts w:hint="default"/>
        <w:lang w:val="en-GB" w:eastAsia="en-GB" w:bidi="en-GB"/>
      </w:rPr>
    </w:lvl>
    <w:lvl w:ilvl="4">
      <w:numFmt w:val="bullet"/>
      <w:lvlText w:val="•"/>
      <w:lvlJc w:val="left"/>
      <w:pPr>
        <w:ind w:left="4806" w:hanging="721"/>
      </w:pPr>
      <w:rPr>
        <w:rFonts w:hint="default"/>
        <w:lang w:val="en-GB" w:eastAsia="en-GB" w:bidi="en-GB"/>
      </w:rPr>
    </w:lvl>
    <w:lvl w:ilvl="5">
      <w:numFmt w:val="bullet"/>
      <w:lvlText w:val="•"/>
      <w:lvlJc w:val="left"/>
      <w:pPr>
        <w:ind w:left="5793" w:hanging="721"/>
      </w:pPr>
      <w:rPr>
        <w:rFonts w:hint="default"/>
        <w:lang w:val="en-GB" w:eastAsia="en-GB" w:bidi="en-GB"/>
      </w:rPr>
    </w:lvl>
    <w:lvl w:ilvl="6">
      <w:numFmt w:val="bullet"/>
      <w:lvlText w:val="•"/>
      <w:lvlJc w:val="left"/>
      <w:pPr>
        <w:ind w:left="6779" w:hanging="721"/>
      </w:pPr>
      <w:rPr>
        <w:rFonts w:hint="default"/>
        <w:lang w:val="en-GB" w:eastAsia="en-GB" w:bidi="en-GB"/>
      </w:rPr>
    </w:lvl>
    <w:lvl w:ilvl="7">
      <w:numFmt w:val="bullet"/>
      <w:lvlText w:val="•"/>
      <w:lvlJc w:val="left"/>
      <w:pPr>
        <w:ind w:left="7766" w:hanging="721"/>
      </w:pPr>
      <w:rPr>
        <w:rFonts w:hint="default"/>
        <w:lang w:val="en-GB" w:eastAsia="en-GB" w:bidi="en-GB"/>
      </w:rPr>
    </w:lvl>
    <w:lvl w:ilvl="8">
      <w:numFmt w:val="bullet"/>
      <w:lvlText w:val="•"/>
      <w:lvlJc w:val="left"/>
      <w:pPr>
        <w:ind w:left="8753" w:hanging="721"/>
      </w:pPr>
      <w:rPr>
        <w:rFonts w:hint="default"/>
        <w:lang w:val="en-GB" w:eastAsia="en-GB" w:bidi="en-GB"/>
      </w:rPr>
    </w:lvl>
  </w:abstractNum>
  <w:abstractNum w:abstractNumId="3" w15:restartNumberingAfterBreak="0">
    <w:nsid w:val="1D6E37FA"/>
    <w:multiLevelType w:val="hybridMultilevel"/>
    <w:tmpl w:val="716244F4"/>
    <w:lvl w:ilvl="0" w:tplc="4DFE5E1A">
      <w:numFmt w:val="bullet"/>
      <w:lvlText w:val="-"/>
      <w:lvlJc w:val="left"/>
      <w:pPr>
        <w:ind w:left="1845" w:hanging="360"/>
      </w:pPr>
      <w:rPr>
        <w:rFonts w:ascii="Calibri" w:eastAsiaTheme="minorHAnsi" w:hAnsi="Calibri" w:cstheme="minorBidi"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26360EF6"/>
    <w:multiLevelType w:val="hybridMultilevel"/>
    <w:tmpl w:val="3B6AD4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310D4"/>
    <w:multiLevelType w:val="hybridMultilevel"/>
    <w:tmpl w:val="86000DAE"/>
    <w:lvl w:ilvl="0" w:tplc="08090001">
      <w:start w:val="1"/>
      <w:numFmt w:val="bullet"/>
      <w:lvlText w:val=""/>
      <w:lvlJc w:val="left"/>
      <w:pPr>
        <w:ind w:left="1220" w:hanging="360"/>
      </w:pPr>
      <w:rPr>
        <w:rFonts w:ascii="Symbol" w:hAnsi="Symbol" w:hint="default"/>
        <w:color w:val="C70081"/>
        <w:w w:val="100"/>
        <w:sz w:val="24"/>
        <w:szCs w:val="24"/>
        <w:lang w:val="en-GB" w:eastAsia="en-GB" w:bidi="en-GB"/>
      </w:rPr>
    </w:lvl>
    <w:lvl w:ilvl="1" w:tplc="9F62EC34">
      <w:numFmt w:val="bullet"/>
      <w:lvlText w:val="•"/>
      <w:lvlJc w:val="left"/>
      <w:pPr>
        <w:ind w:left="2170" w:hanging="360"/>
      </w:pPr>
      <w:rPr>
        <w:rFonts w:hint="default"/>
        <w:lang w:val="en-GB" w:eastAsia="en-GB" w:bidi="en-GB"/>
      </w:rPr>
    </w:lvl>
    <w:lvl w:ilvl="2" w:tplc="24D8D2EC">
      <w:numFmt w:val="bullet"/>
      <w:lvlText w:val="•"/>
      <w:lvlJc w:val="left"/>
      <w:pPr>
        <w:ind w:left="3121" w:hanging="360"/>
      </w:pPr>
      <w:rPr>
        <w:rFonts w:hint="default"/>
        <w:lang w:val="en-GB" w:eastAsia="en-GB" w:bidi="en-GB"/>
      </w:rPr>
    </w:lvl>
    <w:lvl w:ilvl="3" w:tplc="2AE87692">
      <w:numFmt w:val="bullet"/>
      <w:lvlText w:val="•"/>
      <w:lvlJc w:val="left"/>
      <w:pPr>
        <w:ind w:left="4071" w:hanging="360"/>
      </w:pPr>
      <w:rPr>
        <w:rFonts w:hint="default"/>
        <w:lang w:val="en-GB" w:eastAsia="en-GB" w:bidi="en-GB"/>
      </w:rPr>
    </w:lvl>
    <w:lvl w:ilvl="4" w:tplc="1A5A6322">
      <w:numFmt w:val="bullet"/>
      <w:lvlText w:val="•"/>
      <w:lvlJc w:val="left"/>
      <w:pPr>
        <w:ind w:left="5022" w:hanging="360"/>
      </w:pPr>
      <w:rPr>
        <w:rFonts w:hint="default"/>
        <w:lang w:val="en-GB" w:eastAsia="en-GB" w:bidi="en-GB"/>
      </w:rPr>
    </w:lvl>
    <w:lvl w:ilvl="5" w:tplc="9F32BA92">
      <w:numFmt w:val="bullet"/>
      <w:lvlText w:val="•"/>
      <w:lvlJc w:val="left"/>
      <w:pPr>
        <w:ind w:left="5973" w:hanging="360"/>
      </w:pPr>
      <w:rPr>
        <w:rFonts w:hint="default"/>
        <w:lang w:val="en-GB" w:eastAsia="en-GB" w:bidi="en-GB"/>
      </w:rPr>
    </w:lvl>
    <w:lvl w:ilvl="6" w:tplc="06649EFC">
      <w:numFmt w:val="bullet"/>
      <w:lvlText w:val="•"/>
      <w:lvlJc w:val="left"/>
      <w:pPr>
        <w:ind w:left="6923" w:hanging="360"/>
      </w:pPr>
      <w:rPr>
        <w:rFonts w:hint="default"/>
        <w:lang w:val="en-GB" w:eastAsia="en-GB" w:bidi="en-GB"/>
      </w:rPr>
    </w:lvl>
    <w:lvl w:ilvl="7" w:tplc="B412A656">
      <w:numFmt w:val="bullet"/>
      <w:lvlText w:val="•"/>
      <w:lvlJc w:val="left"/>
      <w:pPr>
        <w:ind w:left="7874" w:hanging="360"/>
      </w:pPr>
      <w:rPr>
        <w:rFonts w:hint="default"/>
        <w:lang w:val="en-GB" w:eastAsia="en-GB" w:bidi="en-GB"/>
      </w:rPr>
    </w:lvl>
    <w:lvl w:ilvl="8" w:tplc="9D649154">
      <w:numFmt w:val="bullet"/>
      <w:lvlText w:val="•"/>
      <w:lvlJc w:val="left"/>
      <w:pPr>
        <w:ind w:left="8825" w:hanging="360"/>
      </w:pPr>
      <w:rPr>
        <w:rFonts w:hint="default"/>
        <w:lang w:val="en-GB" w:eastAsia="en-GB" w:bidi="en-GB"/>
      </w:rPr>
    </w:lvl>
  </w:abstractNum>
  <w:abstractNum w:abstractNumId="6" w15:restartNumberingAfterBreak="0">
    <w:nsid w:val="28E63B62"/>
    <w:multiLevelType w:val="hybridMultilevel"/>
    <w:tmpl w:val="DB4C84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6B17A4"/>
    <w:multiLevelType w:val="hybridMultilevel"/>
    <w:tmpl w:val="681A3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0C97"/>
    <w:multiLevelType w:val="hybridMultilevel"/>
    <w:tmpl w:val="63145890"/>
    <w:lvl w:ilvl="0" w:tplc="E9B6A940">
      <w:numFmt w:val="bullet"/>
      <w:lvlText w:val=""/>
      <w:lvlJc w:val="left"/>
      <w:pPr>
        <w:ind w:left="1220" w:hanging="360"/>
      </w:pPr>
      <w:rPr>
        <w:rFonts w:ascii="Wingdings" w:eastAsia="Wingdings" w:hAnsi="Wingdings" w:cs="Wingdings" w:hint="default"/>
        <w:color w:val="C70081"/>
        <w:w w:val="100"/>
        <w:sz w:val="24"/>
        <w:szCs w:val="24"/>
        <w:lang w:val="en-GB" w:eastAsia="en-GB" w:bidi="en-GB"/>
      </w:rPr>
    </w:lvl>
    <w:lvl w:ilvl="1" w:tplc="9F62EC34">
      <w:numFmt w:val="bullet"/>
      <w:lvlText w:val="•"/>
      <w:lvlJc w:val="left"/>
      <w:pPr>
        <w:ind w:left="2170" w:hanging="360"/>
      </w:pPr>
      <w:rPr>
        <w:rFonts w:hint="default"/>
        <w:lang w:val="en-GB" w:eastAsia="en-GB" w:bidi="en-GB"/>
      </w:rPr>
    </w:lvl>
    <w:lvl w:ilvl="2" w:tplc="24D8D2EC">
      <w:numFmt w:val="bullet"/>
      <w:lvlText w:val="•"/>
      <w:lvlJc w:val="left"/>
      <w:pPr>
        <w:ind w:left="3121" w:hanging="360"/>
      </w:pPr>
      <w:rPr>
        <w:rFonts w:hint="default"/>
        <w:lang w:val="en-GB" w:eastAsia="en-GB" w:bidi="en-GB"/>
      </w:rPr>
    </w:lvl>
    <w:lvl w:ilvl="3" w:tplc="2AE87692">
      <w:numFmt w:val="bullet"/>
      <w:lvlText w:val="•"/>
      <w:lvlJc w:val="left"/>
      <w:pPr>
        <w:ind w:left="4071" w:hanging="360"/>
      </w:pPr>
      <w:rPr>
        <w:rFonts w:hint="default"/>
        <w:lang w:val="en-GB" w:eastAsia="en-GB" w:bidi="en-GB"/>
      </w:rPr>
    </w:lvl>
    <w:lvl w:ilvl="4" w:tplc="1A5A6322">
      <w:numFmt w:val="bullet"/>
      <w:lvlText w:val="•"/>
      <w:lvlJc w:val="left"/>
      <w:pPr>
        <w:ind w:left="5022" w:hanging="360"/>
      </w:pPr>
      <w:rPr>
        <w:rFonts w:hint="default"/>
        <w:lang w:val="en-GB" w:eastAsia="en-GB" w:bidi="en-GB"/>
      </w:rPr>
    </w:lvl>
    <w:lvl w:ilvl="5" w:tplc="9F32BA92">
      <w:numFmt w:val="bullet"/>
      <w:lvlText w:val="•"/>
      <w:lvlJc w:val="left"/>
      <w:pPr>
        <w:ind w:left="5973" w:hanging="360"/>
      </w:pPr>
      <w:rPr>
        <w:rFonts w:hint="default"/>
        <w:lang w:val="en-GB" w:eastAsia="en-GB" w:bidi="en-GB"/>
      </w:rPr>
    </w:lvl>
    <w:lvl w:ilvl="6" w:tplc="06649EFC">
      <w:numFmt w:val="bullet"/>
      <w:lvlText w:val="•"/>
      <w:lvlJc w:val="left"/>
      <w:pPr>
        <w:ind w:left="6923" w:hanging="360"/>
      </w:pPr>
      <w:rPr>
        <w:rFonts w:hint="default"/>
        <w:lang w:val="en-GB" w:eastAsia="en-GB" w:bidi="en-GB"/>
      </w:rPr>
    </w:lvl>
    <w:lvl w:ilvl="7" w:tplc="B412A656">
      <w:numFmt w:val="bullet"/>
      <w:lvlText w:val="•"/>
      <w:lvlJc w:val="left"/>
      <w:pPr>
        <w:ind w:left="7874" w:hanging="360"/>
      </w:pPr>
      <w:rPr>
        <w:rFonts w:hint="default"/>
        <w:lang w:val="en-GB" w:eastAsia="en-GB" w:bidi="en-GB"/>
      </w:rPr>
    </w:lvl>
    <w:lvl w:ilvl="8" w:tplc="9D649154">
      <w:numFmt w:val="bullet"/>
      <w:lvlText w:val="•"/>
      <w:lvlJc w:val="left"/>
      <w:pPr>
        <w:ind w:left="8825" w:hanging="360"/>
      </w:pPr>
      <w:rPr>
        <w:rFonts w:hint="default"/>
        <w:lang w:val="en-GB" w:eastAsia="en-GB" w:bidi="en-GB"/>
      </w:rPr>
    </w:lvl>
  </w:abstractNum>
  <w:abstractNum w:abstractNumId="9" w15:restartNumberingAfterBreak="0">
    <w:nsid w:val="3F6A06A1"/>
    <w:multiLevelType w:val="hybridMultilevel"/>
    <w:tmpl w:val="EF1C9F86"/>
    <w:lvl w:ilvl="0" w:tplc="7FD0BA76">
      <w:numFmt w:val="bullet"/>
      <w:lvlText w:val=""/>
      <w:lvlJc w:val="left"/>
      <w:pPr>
        <w:ind w:left="404" w:hanging="295"/>
      </w:pPr>
      <w:rPr>
        <w:rFonts w:ascii="Symbol" w:eastAsia="Symbol" w:hAnsi="Symbol" w:cs="Symbol" w:hint="default"/>
        <w:w w:val="100"/>
        <w:sz w:val="18"/>
        <w:szCs w:val="18"/>
        <w:lang w:val="en-GB" w:eastAsia="en-GB" w:bidi="en-GB"/>
      </w:rPr>
    </w:lvl>
    <w:lvl w:ilvl="1" w:tplc="D8C6C05C">
      <w:numFmt w:val="bullet"/>
      <w:lvlText w:val="•"/>
      <w:lvlJc w:val="left"/>
      <w:pPr>
        <w:ind w:left="1284" w:hanging="295"/>
      </w:pPr>
      <w:rPr>
        <w:rFonts w:hint="default"/>
        <w:lang w:val="en-GB" w:eastAsia="en-GB" w:bidi="en-GB"/>
      </w:rPr>
    </w:lvl>
    <w:lvl w:ilvl="2" w:tplc="FED87236">
      <w:numFmt w:val="bullet"/>
      <w:lvlText w:val="•"/>
      <w:lvlJc w:val="left"/>
      <w:pPr>
        <w:ind w:left="2169" w:hanging="295"/>
      </w:pPr>
      <w:rPr>
        <w:rFonts w:hint="default"/>
        <w:lang w:val="en-GB" w:eastAsia="en-GB" w:bidi="en-GB"/>
      </w:rPr>
    </w:lvl>
    <w:lvl w:ilvl="3" w:tplc="052A997C">
      <w:numFmt w:val="bullet"/>
      <w:lvlText w:val="•"/>
      <w:lvlJc w:val="left"/>
      <w:pPr>
        <w:ind w:left="3053" w:hanging="295"/>
      </w:pPr>
      <w:rPr>
        <w:rFonts w:hint="default"/>
        <w:lang w:val="en-GB" w:eastAsia="en-GB" w:bidi="en-GB"/>
      </w:rPr>
    </w:lvl>
    <w:lvl w:ilvl="4" w:tplc="977AA894">
      <w:numFmt w:val="bullet"/>
      <w:lvlText w:val="•"/>
      <w:lvlJc w:val="left"/>
      <w:pPr>
        <w:ind w:left="3938" w:hanging="295"/>
      </w:pPr>
      <w:rPr>
        <w:rFonts w:hint="default"/>
        <w:lang w:val="en-GB" w:eastAsia="en-GB" w:bidi="en-GB"/>
      </w:rPr>
    </w:lvl>
    <w:lvl w:ilvl="5" w:tplc="9F82CDD2">
      <w:numFmt w:val="bullet"/>
      <w:lvlText w:val="•"/>
      <w:lvlJc w:val="left"/>
      <w:pPr>
        <w:ind w:left="4823" w:hanging="295"/>
      </w:pPr>
      <w:rPr>
        <w:rFonts w:hint="default"/>
        <w:lang w:val="en-GB" w:eastAsia="en-GB" w:bidi="en-GB"/>
      </w:rPr>
    </w:lvl>
    <w:lvl w:ilvl="6" w:tplc="6C185AAC">
      <w:numFmt w:val="bullet"/>
      <w:lvlText w:val="•"/>
      <w:lvlJc w:val="left"/>
      <w:pPr>
        <w:ind w:left="5707" w:hanging="295"/>
      </w:pPr>
      <w:rPr>
        <w:rFonts w:hint="default"/>
        <w:lang w:val="en-GB" w:eastAsia="en-GB" w:bidi="en-GB"/>
      </w:rPr>
    </w:lvl>
    <w:lvl w:ilvl="7" w:tplc="1172C486">
      <w:numFmt w:val="bullet"/>
      <w:lvlText w:val="•"/>
      <w:lvlJc w:val="left"/>
      <w:pPr>
        <w:ind w:left="6592" w:hanging="295"/>
      </w:pPr>
      <w:rPr>
        <w:rFonts w:hint="default"/>
        <w:lang w:val="en-GB" w:eastAsia="en-GB" w:bidi="en-GB"/>
      </w:rPr>
    </w:lvl>
    <w:lvl w:ilvl="8" w:tplc="BADE4A54">
      <w:numFmt w:val="bullet"/>
      <w:lvlText w:val="•"/>
      <w:lvlJc w:val="left"/>
      <w:pPr>
        <w:ind w:left="7476" w:hanging="295"/>
      </w:pPr>
      <w:rPr>
        <w:rFonts w:hint="default"/>
        <w:lang w:val="en-GB" w:eastAsia="en-GB" w:bidi="en-GB"/>
      </w:rPr>
    </w:lvl>
  </w:abstractNum>
  <w:abstractNum w:abstractNumId="10" w15:restartNumberingAfterBreak="0">
    <w:nsid w:val="412B4E0D"/>
    <w:multiLevelType w:val="hybridMultilevel"/>
    <w:tmpl w:val="2B2C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56C9"/>
    <w:multiLevelType w:val="hybridMultilevel"/>
    <w:tmpl w:val="09683A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D100D"/>
    <w:multiLevelType w:val="multilevel"/>
    <w:tmpl w:val="E688B6D4"/>
    <w:lvl w:ilvl="0">
      <w:start w:val="1"/>
      <w:numFmt w:val="decimal"/>
      <w:lvlText w:val="%1."/>
      <w:lvlJc w:val="left"/>
      <w:pPr>
        <w:ind w:left="721" w:hanging="721"/>
      </w:pPr>
      <w:rPr>
        <w:rFonts w:ascii="Calibri" w:eastAsia="Calibri" w:hAnsi="Calibri" w:cs="Calibri" w:hint="default"/>
        <w:b w:val="0"/>
        <w:bCs w:val="0"/>
        <w:spacing w:val="-9"/>
        <w:w w:val="100"/>
        <w:sz w:val="24"/>
        <w:szCs w:val="24"/>
        <w:lang w:val="en-GB" w:eastAsia="en-GB" w:bidi="en-GB"/>
      </w:rPr>
    </w:lvl>
    <w:lvl w:ilvl="1">
      <w:start w:val="1"/>
      <w:numFmt w:val="lowerLetter"/>
      <w:lvlText w:val="%2)"/>
      <w:lvlJc w:val="left"/>
      <w:pPr>
        <w:ind w:left="848" w:hanging="709"/>
      </w:pPr>
      <w:rPr>
        <w:rFonts w:ascii="Times New Roman" w:eastAsia="Times New Roman" w:hAnsi="Times New Roman" w:cs="Times New Roman"/>
        <w:spacing w:val="-27"/>
        <w:w w:val="100"/>
        <w:sz w:val="24"/>
        <w:szCs w:val="24"/>
        <w:lang w:val="en-GB" w:eastAsia="en-GB" w:bidi="en-GB"/>
      </w:rPr>
    </w:lvl>
    <w:lvl w:ilvl="2">
      <w:numFmt w:val="bullet"/>
      <w:lvlText w:val=""/>
      <w:lvlJc w:val="left"/>
      <w:pPr>
        <w:ind w:left="1220" w:hanging="360"/>
      </w:pPr>
      <w:rPr>
        <w:rFonts w:hint="default"/>
        <w:w w:val="100"/>
        <w:lang w:val="en-GB" w:eastAsia="en-GB" w:bidi="en-GB"/>
      </w:rPr>
    </w:lvl>
    <w:lvl w:ilvl="3">
      <w:numFmt w:val="bullet"/>
      <w:lvlText w:val="•"/>
      <w:lvlJc w:val="left"/>
      <w:pPr>
        <w:ind w:left="1220" w:hanging="360"/>
      </w:pPr>
      <w:rPr>
        <w:rFonts w:hint="default"/>
        <w:lang w:val="en-GB" w:eastAsia="en-GB" w:bidi="en-GB"/>
      </w:rPr>
    </w:lvl>
    <w:lvl w:ilvl="4">
      <w:numFmt w:val="bullet"/>
      <w:lvlText w:val="•"/>
      <w:lvlJc w:val="left"/>
      <w:pPr>
        <w:ind w:left="3020" w:hanging="360"/>
      </w:pPr>
      <w:rPr>
        <w:rFonts w:hint="default"/>
        <w:lang w:val="en-GB" w:eastAsia="en-GB" w:bidi="en-GB"/>
      </w:rPr>
    </w:lvl>
    <w:lvl w:ilvl="5">
      <w:numFmt w:val="bullet"/>
      <w:lvlText w:val="•"/>
      <w:lvlJc w:val="left"/>
      <w:pPr>
        <w:ind w:left="4304" w:hanging="360"/>
      </w:pPr>
      <w:rPr>
        <w:rFonts w:hint="default"/>
        <w:lang w:val="en-GB" w:eastAsia="en-GB" w:bidi="en-GB"/>
      </w:rPr>
    </w:lvl>
    <w:lvl w:ilvl="6">
      <w:numFmt w:val="bullet"/>
      <w:lvlText w:val="•"/>
      <w:lvlJc w:val="left"/>
      <w:pPr>
        <w:ind w:left="5588" w:hanging="360"/>
      </w:pPr>
      <w:rPr>
        <w:rFonts w:hint="default"/>
        <w:lang w:val="en-GB" w:eastAsia="en-GB" w:bidi="en-GB"/>
      </w:rPr>
    </w:lvl>
    <w:lvl w:ilvl="7">
      <w:numFmt w:val="bullet"/>
      <w:lvlText w:val="•"/>
      <w:lvlJc w:val="left"/>
      <w:pPr>
        <w:ind w:left="6873" w:hanging="360"/>
      </w:pPr>
      <w:rPr>
        <w:rFonts w:hint="default"/>
        <w:lang w:val="en-GB" w:eastAsia="en-GB" w:bidi="en-GB"/>
      </w:rPr>
    </w:lvl>
    <w:lvl w:ilvl="8">
      <w:numFmt w:val="bullet"/>
      <w:lvlText w:val="•"/>
      <w:lvlJc w:val="left"/>
      <w:pPr>
        <w:ind w:left="8157" w:hanging="360"/>
      </w:pPr>
      <w:rPr>
        <w:rFonts w:hint="default"/>
        <w:lang w:val="en-GB" w:eastAsia="en-GB" w:bidi="en-GB"/>
      </w:rPr>
    </w:lvl>
  </w:abstractNum>
  <w:abstractNum w:abstractNumId="13" w15:restartNumberingAfterBreak="0">
    <w:nsid w:val="55881686"/>
    <w:multiLevelType w:val="multilevel"/>
    <w:tmpl w:val="4EDCCA5C"/>
    <w:lvl w:ilvl="0">
      <w:start w:val="3"/>
      <w:numFmt w:val="decimal"/>
      <w:lvlText w:val="%1."/>
      <w:lvlJc w:val="left"/>
      <w:pPr>
        <w:ind w:left="431" w:hanging="312"/>
      </w:pPr>
      <w:rPr>
        <w:rFonts w:ascii="Arial" w:eastAsia="Arial" w:hAnsi="Arial" w:cs="Arial" w:hint="default"/>
        <w:b/>
        <w:bCs/>
        <w:spacing w:val="-1"/>
        <w:w w:val="100"/>
        <w:sz w:val="28"/>
        <w:szCs w:val="28"/>
        <w:u w:val="thick" w:color="000000"/>
        <w:lang w:val="en-GB" w:eastAsia="en-GB" w:bidi="en-GB"/>
      </w:rPr>
    </w:lvl>
    <w:lvl w:ilvl="1">
      <w:start w:val="1"/>
      <w:numFmt w:val="decimal"/>
      <w:lvlText w:val="%1.%2"/>
      <w:lvlJc w:val="left"/>
      <w:pPr>
        <w:ind w:left="520" w:hanging="401"/>
      </w:pPr>
      <w:rPr>
        <w:rFonts w:ascii="Arial" w:eastAsia="Arial" w:hAnsi="Arial" w:cs="Arial" w:hint="default"/>
        <w:b/>
        <w:bCs/>
        <w:spacing w:val="-1"/>
        <w:w w:val="100"/>
        <w:sz w:val="24"/>
        <w:szCs w:val="24"/>
        <w:lang w:val="en-GB" w:eastAsia="en-GB" w:bidi="en-GB"/>
      </w:rPr>
    </w:lvl>
    <w:lvl w:ilvl="2">
      <w:start w:val="1"/>
      <w:numFmt w:val="decimal"/>
      <w:lvlText w:val="%1.%2.%3"/>
      <w:lvlJc w:val="left"/>
      <w:pPr>
        <w:ind w:left="620" w:hanging="501"/>
      </w:pPr>
      <w:rPr>
        <w:rFonts w:ascii="Arial" w:eastAsia="Arial" w:hAnsi="Arial" w:cs="Arial" w:hint="default"/>
        <w:b/>
        <w:bCs/>
        <w:spacing w:val="-1"/>
        <w:w w:val="100"/>
        <w:sz w:val="20"/>
        <w:szCs w:val="20"/>
        <w:lang w:val="en-GB" w:eastAsia="en-GB" w:bidi="en-GB"/>
      </w:rPr>
    </w:lvl>
    <w:lvl w:ilvl="3">
      <w:start w:val="1"/>
      <w:numFmt w:val="lowerLetter"/>
      <w:lvlText w:val="%4)"/>
      <w:lvlJc w:val="left"/>
      <w:pPr>
        <w:ind w:left="840" w:hanging="360"/>
      </w:pPr>
      <w:rPr>
        <w:rFonts w:hint="default"/>
        <w:w w:val="100"/>
        <w:sz w:val="18"/>
        <w:szCs w:val="18"/>
        <w:lang w:val="en-GB" w:eastAsia="en-GB" w:bidi="en-GB"/>
      </w:rPr>
    </w:lvl>
    <w:lvl w:ilvl="4">
      <w:numFmt w:val="bullet"/>
      <w:lvlText w:val="•"/>
      <w:lvlJc w:val="left"/>
      <w:pPr>
        <w:ind w:left="2040" w:hanging="360"/>
      </w:pPr>
      <w:rPr>
        <w:rFonts w:hint="default"/>
        <w:lang w:val="en-GB" w:eastAsia="en-GB" w:bidi="en-GB"/>
      </w:rPr>
    </w:lvl>
    <w:lvl w:ilvl="5">
      <w:numFmt w:val="bullet"/>
      <w:lvlText w:val="•"/>
      <w:lvlJc w:val="left"/>
      <w:pPr>
        <w:ind w:left="3241" w:hanging="360"/>
      </w:pPr>
      <w:rPr>
        <w:rFonts w:hint="default"/>
        <w:lang w:val="en-GB" w:eastAsia="en-GB" w:bidi="en-GB"/>
      </w:rPr>
    </w:lvl>
    <w:lvl w:ilvl="6">
      <w:numFmt w:val="bullet"/>
      <w:lvlText w:val="•"/>
      <w:lvlJc w:val="left"/>
      <w:pPr>
        <w:ind w:left="4442" w:hanging="360"/>
      </w:pPr>
      <w:rPr>
        <w:rFonts w:hint="default"/>
        <w:lang w:val="en-GB" w:eastAsia="en-GB" w:bidi="en-GB"/>
      </w:rPr>
    </w:lvl>
    <w:lvl w:ilvl="7">
      <w:numFmt w:val="bullet"/>
      <w:lvlText w:val="•"/>
      <w:lvlJc w:val="left"/>
      <w:pPr>
        <w:ind w:left="5643" w:hanging="360"/>
      </w:pPr>
      <w:rPr>
        <w:rFonts w:hint="default"/>
        <w:lang w:val="en-GB" w:eastAsia="en-GB" w:bidi="en-GB"/>
      </w:rPr>
    </w:lvl>
    <w:lvl w:ilvl="8">
      <w:numFmt w:val="bullet"/>
      <w:lvlText w:val="•"/>
      <w:lvlJc w:val="left"/>
      <w:pPr>
        <w:ind w:left="6844" w:hanging="360"/>
      </w:pPr>
      <w:rPr>
        <w:rFonts w:hint="default"/>
        <w:lang w:val="en-GB" w:eastAsia="en-GB" w:bidi="en-GB"/>
      </w:rPr>
    </w:lvl>
  </w:abstractNum>
  <w:abstractNum w:abstractNumId="14" w15:restartNumberingAfterBreak="0">
    <w:nsid w:val="5BEE01FF"/>
    <w:multiLevelType w:val="hybridMultilevel"/>
    <w:tmpl w:val="8C10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B0D60"/>
    <w:multiLevelType w:val="hybridMultilevel"/>
    <w:tmpl w:val="82CEB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B3401"/>
    <w:multiLevelType w:val="hybridMultilevel"/>
    <w:tmpl w:val="AF1EAD7A"/>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7" w15:restartNumberingAfterBreak="0">
    <w:nsid w:val="669415F3"/>
    <w:multiLevelType w:val="hybridMultilevel"/>
    <w:tmpl w:val="8A22B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60AFB"/>
    <w:multiLevelType w:val="hybridMultilevel"/>
    <w:tmpl w:val="1C02CC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51F2D"/>
    <w:multiLevelType w:val="hybridMultilevel"/>
    <w:tmpl w:val="710E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26147"/>
    <w:multiLevelType w:val="hybridMultilevel"/>
    <w:tmpl w:val="68B417F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5"/>
  </w:num>
  <w:num w:numId="5">
    <w:abstractNumId w:val="20"/>
  </w:num>
  <w:num w:numId="6">
    <w:abstractNumId w:val="14"/>
  </w:num>
  <w:num w:numId="7">
    <w:abstractNumId w:val="13"/>
  </w:num>
  <w:num w:numId="8">
    <w:abstractNumId w:val="17"/>
  </w:num>
  <w:num w:numId="9">
    <w:abstractNumId w:val="12"/>
  </w:num>
  <w:num w:numId="10">
    <w:abstractNumId w:val="18"/>
  </w:num>
  <w:num w:numId="11">
    <w:abstractNumId w:val="11"/>
  </w:num>
  <w:num w:numId="12">
    <w:abstractNumId w:val="8"/>
  </w:num>
  <w:num w:numId="13">
    <w:abstractNumId w:val="2"/>
  </w:num>
  <w:num w:numId="14">
    <w:abstractNumId w:val="19"/>
  </w:num>
  <w:num w:numId="15">
    <w:abstractNumId w:val="10"/>
  </w:num>
  <w:num w:numId="16">
    <w:abstractNumId w:val="5"/>
  </w:num>
  <w:num w:numId="17">
    <w:abstractNumId w:val="16"/>
  </w:num>
  <w:num w:numId="18">
    <w:abstractNumId w:val="7"/>
  </w:num>
  <w:num w:numId="19">
    <w:abstractNumId w:val="4"/>
  </w:num>
  <w:num w:numId="20">
    <w:abstractNumId w:val="1"/>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11F14"/>
    <w:rsid w:val="000127E9"/>
    <w:rsid w:val="00025029"/>
    <w:rsid w:val="00044203"/>
    <w:rsid w:val="000606F9"/>
    <w:rsid w:val="000614CC"/>
    <w:rsid w:val="000868FF"/>
    <w:rsid w:val="00094230"/>
    <w:rsid w:val="000B01D3"/>
    <w:rsid w:val="000B372E"/>
    <w:rsid w:val="000B4FB7"/>
    <w:rsid w:val="000D68F9"/>
    <w:rsid w:val="000E7A7F"/>
    <w:rsid w:val="000F0486"/>
    <w:rsid w:val="000F0991"/>
    <w:rsid w:val="000F17A5"/>
    <w:rsid w:val="000F5ADD"/>
    <w:rsid w:val="00104448"/>
    <w:rsid w:val="001229A0"/>
    <w:rsid w:val="00134B50"/>
    <w:rsid w:val="00134DB0"/>
    <w:rsid w:val="0013699C"/>
    <w:rsid w:val="0014022A"/>
    <w:rsid w:val="0015618D"/>
    <w:rsid w:val="00171516"/>
    <w:rsid w:val="00173414"/>
    <w:rsid w:val="00177072"/>
    <w:rsid w:val="00181518"/>
    <w:rsid w:val="00183F8C"/>
    <w:rsid w:val="00191425"/>
    <w:rsid w:val="00193FC7"/>
    <w:rsid w:val="001C02E7"/>
    <w:rsid w:val="001E016A"/>
    <w:rsid w:val="001E0213"/>
    <w:rsid w:val="001E72CE"/>
    <w:rsid w:val="00203AAD"/>
    <w:rsid w:val="0022073C"/>
    <w:rsid w:val="00226B4E"/>
    <w:rsid w:val="00242B1E"/>
    <w:rsid w:val="0025134D"/>
    <w:rsid w:val="002663A9"/>
    <w:rsid w:val="00276031"/>
    <w:rsid w:val="00276FB3"/>
    <w:rsid w:val="002801EA"/>
    <w:rsid w:val="002824C1"/>
    <w:rsid w:val="002873A4"/>
    <w:rsid w:val="00296843"/>
    <w:rsid w:val="002B4770"/>
    <w:rsid w:val="002B7355"/>
    <w:rsid w:val="002C255D"/>
    <w:rsid w:val="002C27BD"/>
    <w:rsid w:val="002C5499"/>
    <w:rsid w:val="002D2995"/>
    <w:rsid w:val="002E489A"/>
    <w:rsid w:val="002E7E64"/>
    <w:rsid w:val="002F0B9D"/>
    <w:rsid w:val="002F2868"/>
    <w:rsid w:val="00301463"/>
    <w:rsid w:val="00322120"/>
    <w:rsid w:val="00323D6C"/>
    <w:rsid w:val="00336A22"/>
    <w:rsid w:val="003460CE"/>
    <w:rsid w:val="003530F2"/>
    <w:rsid w:val="00353BD2"/>
    <w:rsid w:val="0036586E"/>
    <w:rsid w:val="00382F03"/>
    <w:rsid w:val="00390685"/>
    <w:rsid w:val="003A2266"/>
    <w:rsid w:val="003B67EE"/>
    <w:rsid w:val="003B7736"/>
    <w:rsid w:val="003C336B"/>
    <w:rsid w:val="003D05B2"/>
    <w:rsid w:val="003D1738"/>
    <w:rsid w:val="003D5B22"/>
    <w:rsid w:val="00403C8A"/>
    <w:rsid w:val="00417DD4"/>
    <w:rsid w:val="00430D37"/>
    <w:rsid w:val="00444448"/>
    <w:rsid w:val="0044581A"/>
    <w:rsid w:val="00447365"/>
    <w:rsid w:val="004633EE"/>
    <w:rsid w:val="00465BF4"/>
    <w:rsid w:val="004676F6"/>
    <w:rsid w:val="00467BDF"/>
    <w:rsid w:val="0047521C"/>
    <w:rsid w:val="00485AD8"/>
    <w:rsid w:val="00491D5B"/>
    <w:rsid w:val="004942FE"/>
    <w:rsid w:val="00494747"/>
    <w:rsid w:val="004A7E91"/>
    <w:rsid w:val="004B3DE5"/>
    <w:rsid w:val="004B45BE"/>
    <w:rsid w:val="004B63DF"/>
    <w:rsid w:val="004E35AB"/>
    <w:rsid w:val="004E5648"/>
    <w:rsid w:val="00506D86"/>
    <w:rsid w:val="005115C2"/>
    <w:rsid w:val="00516FDA"/>
    <w:rsid w:val="00530FB0"/>
    <w:rsid w:val="0053155B"/>
    <w:rsid w:val="00553551"/>
    <w:rsid w:val="00555CAF"/>
    <w:rsid w:val="0056207B"/>
    <w:rsid w:val="005662F8"/>
    <w:rsid w:val="00576511"/>
    <w:rsid w:val="00595883"/>
    <w:rsid w:val="005975AD"/>
    <w:rsid w:val="005B7359"/>
    <w:rsid w:val="005B7B93"/>
    <w:rsid w:val="005C1E01"/>
    <w:rsid w:val="005C4B6D"/>
    <w:rsid w:val="005C7E09"/>
    <w:rsid w:val="005D5586"/>
    <w:rsid w:val="005E300F"/>
    <w:rsid w:val="005E3E95"/>
    <w:rsid w:val="0060018F"/>
    <w:rsid w:val="006117C5"/>
    <w:rsid w:val="006146F1"/>
    <w:rsid w:val="006225BE"/>
    <w:rsid w:val="00625C38"/>
    <w:rsid w:val="00640360"/>
    <w:rsid w:val="00643090"/>
    <w:rsid w:val="006439F7"/>
    <w:rsid w:val="00663065"/>
    <w:rsid w:val="00677E30"/>
    <w:rsid w:val="00683FD9"/>
    <w:rsid w:val="00691858"/>
    <w:rsid w:val="006A64F9"/>
    <w:rsid w:val="006C0839"/>
    <w:rsid w:val="006C1D38"/>
    <w:rsid w:val="006C290F"/>
    <w:rsid w:val="006C3490"/>
    <w:rsid w:val="006C34FE"/>
    <w:rsid w:val="006C72F9"/>
    <w:rsid w:val="006D01A5"/>
    <w:rsid w:val="006D6573"/>
    <w:rsid w:val="006E0FCA"/>
    <w:rsid w:val="006E30FC"/>
    <w:rsid w:val="00702E70"/>
    <w:rsid w:val="00726B98"/>
    <w:rsid w:val="007331D3"/>
    <w:rsid w:val="00740280"/>
    <w:rsid w:val="00742437"/>
    <w:rsid w:val="00756F7B"/>
    <w:rsid w:val="00777F78"/>
    <w:rsid w:val="0079453E"/>
    <w:rsid w:val="00794D35"/>
    <w:rsid w:val="007964F6"/>
    <w:rsid w:val="00796E2B"/>
    <w:rsid w:val="007B3614"/>
    <w:rsid w:val="007B6860"/>
    <w:rsid w:val="007C2A2A"/>
    <w:rsid w:val="007D5D1B"/>
    <w:rsid w:val="007D6B43"/>
    <w:rsid w:val="007E3510"/>
    <w:rsid w:val="007E3967"/>
    <w:rsid w:val="007F43B4"/>
    <w:rsid w:val="00807414"/>
    <w:rsid w:val="00831A44"/>
    <w:rsid w:val="0083668E"/>
    <w:rsid w:val="00842830"/>
    <w:rsid w:val="008478CE"/>
    <w:rsid w:val="00850F52"/>
    <w:rsid w:val="0085627D"/>
    <w:rsid w:val="00876635"/>
    <w:rsid w:val="008B0C93"/>
    <w:rsid w:val="008B12F8"/>
    <w:rsid w:val="008B4C57"/>
    <w:rsid w:val="008B62E4"/>
    <w:rsid w:val="008B6F4F"/>
    <w:rsid w:val="008E337A"/>
    <w:rsid w:val="008E3670"/>
    <w:rsid w:val="008E612A"/>
    <w:rsid w:val="008F0951"/>
    <w:rsid w:val="008F7F30"/>
    <w:rsid w:val="00911985"/>
    <w:rsid w:val="00925FCA"/>
    <w:rsid w:val="00936910"/>
    <w:rsid w:val="009517BB"/>
    <w:rsid w:val="009544E1"/>
    <w:rsid w:val="00967120"/>
    <w:rsid w:val="009865B7"/>
    <w:rsid w:val="009A092B"/>
    <w:rsid w:val="009A62BB"/>
    <w:rsid w:val="009A6787"/>
    <w:rsid w:val="009B2E8B"/>
    <w:rsid w:val="009B348B"/>
    <w:rsid w:val="009C0B54"/>
    <w:rsid w:val="009C62D3"/>
    <w:rsid w:val="009C7413"/>
    <w:rsid w:val="009F261A"/>
    <w:rsid w:val="00A10890"/>
    <w:rsid w:val="00A10BEA"/>
    <w:rsid w:val="00A10FCA"/>
    <w:rsid w:val="00A33206"/>
    <w:rsid w:val="00A50E1F"/>
    <w:rsid w:val="00A54E89"/>
    <w:rsid w:val="00A57C2F"/>
    <w:rsid w:val="00A64DC1"/>
    <w:rsid w:val="00A67277"/>
    <w:rsid w:val="00A6797E"/>
    <w:rsid w:val="00A9279A"/>
    <w:rsid w:val="00A97273"/>
    <w:rsid w:val="00AC4E9D"/>
    <w:rsid w:val="00AC5624"/>
    <w:rsid w:val="00AD10C6"/>
    <w:rsid w:val="00AD40F1"/>
    <w:rsid w:val="00AE2FC7"/>
    <w:rsid w:val="00B129E7"/>
    <w:rsid w:val="00B15CD3"/>
    <w:rsid w:val="00B23FF9"/>
    <w:rsid w:val="00B263A7"/>
    <w:rsid w:val="00B27CF8"/>
    <w:rsid w:val="00B45D9E"/>
    <w:rsid w:val="00B46A09"/>
    <w:rsid w:val="00B60AB9"/>
    <w:rsid w:val="00B80B7C"/>
    <w:rsid w:val="00B8313A"/>
    <w:rsid w:val="00B852AB"/>
    <w:rsid w:val="00BA6CC8"/>
    <w:rsid w:val="00BA6EDE"/>
    <w:rsid w:val="00BB183C"/>
    <w:rsid w:val="00BB212E"/>
    <w:rsid w:val="00BC3CE7"/>
    <w:rsid w:val="00BE5CC8"/>
    <w:rsid w:val="00C00783"/>
    <w:rsid w:val="00C0405A"/>
    <w:rsid w:val="00C11742"/>
    <w:rsid w:val="00C17164"/>
    <w:rsid w:val="00C62181"/>
    <w:rsid w:val="00C70126"/>
    <w:rsid w:val="00C75B59"/>
    <w:rsid w:val="00CA17EA"/>
    <w:rsid w:val="00CA5D5E"/>
    <w:rsid w:val="00CB5083"/>
    <w:rsid w:val="00CD6533"/>
    <w:rsid w:val="00CE0233"/>
    <w:rsid w:val="00CE024F"/>
    <w:rsid w:val="00CE0F19"/>
    <w:rsid w:val="00CE2BAA"/>
    <w:rsid w:val="00CF21F3"/>
    <w:rsid w:val="00D07F19"/>
    <w:rsid w:val="00D1171D"/>
    <w:rsid w:val="00D11E4D"/>
    <w:rsid w:val="00D20648"/>
    <w:rsid w:val="00D31707"/>
    <w:rsid w:val="00D57EFE"/>
    <w:rsid w:val="00D65630"/>
    <w:rsid w:val="00D766F9"/>
    <w:rsid w:val="00D86DC2"/>
    <w:rsid w:val="00DA0FBA"/>
    <w:rsid w:val="00DA6DA3"/>
    <w:rsid w:val="00DB0534"/>
    <w:rsid w:val="00DB102C"/>
    <w:rsid w:val="00DB77BF"/>
    <w:rsid w:val="00DD640E"/>
    <w:rsid w:val="00DE51EF"/>
    <w:rsid w:val="00DE7CCC"/>
    <w:rsid w:val="00DF6321"/>
    <w:rsid w:val="00E06C11"/>
    <w:rsid w:val="00E10DE2"/>
    <w:rsid w:val="00E17CE7"/>
    <w:rsid w:val="00E241BC"/>
    <w:rsid w:val="00E34E0A"/>
    <w:rsid w:val="00E40E31"/>
    <w:rsid w:val="00E47B19"/>
    <w:rsid w:val="00E54578"/>
    <w:rsid w:val="00E61EB9"/>
    <w:rsid w:val="00E628C8"/>
    <w:rsid w:val="00E66AC3"/>
    <w:rsid w:val="00E760BA"/>
    <w:rsid w:val="00E85CCF"/>
    <w:rsid w:val="00E87BFE"/>
    <w:rsid w:val="00E968CB"/>
    <w:rsid w:val="00EA28EB"/>
    <w:rsid w:val="00EB3432"/>
    <w:rsid w:val="00EC5FBB"/>
    <w:rsid w:val="00EC7B3E"/>
    <w:rsid w:val="00ED512E"/>
    <w:rsid w:val="00ED6F3D"/>
    <w:rsid w:val="00EF4F2E"/>
    <w:rsid w:val="00EF655C"/>
    <w:rsid w:val="00F05147"/>
    <w:rsid w:val="00F10929"/>
    <w:rsid w:val="00F12F42"/>
    <w:rsid w:val="00F144C9"/>
    <w:rsid w:val="00F17535"/>
    <w:rsid w:val="00F17A41"/>
    <w:rsid w:val="00F30D6A"/>
    <w:rsid w:val="00F334F1"/>
    <w:rsid w:val="00F41D97"/>
    <w:rsid w:val="00F468C9"/>
    <w:rsid w:val="00F57BF1"/>
    <w:rsid w:val="00F621BC"/>
    <w:rsid w:val="00F6248E"/>
    <w:rsid w:val="00F64561"/>
    <w:rsid w:val="00F71FC8"/>
    <w:rsid w:val="00F75FA1"/>
    <w:rsid w:val="00FA1593"/>
    <w:rsid w:val="00FB2490"/>
    <w:rsid w:val="00FD0785"/>
    <w:rsid w:val="00FD7274"/>
    <w:rsid w:val="00FE2F09"/>
    <w:rsid w:val="00FF0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4D1D5"/>
  <w15:docId w15:val="{98B22D22-B566-41E3-91FF-632E9082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C0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0F09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28C8"/>
    <w:pPr>
      <w:keepNext/>
      <w:outlineLvl w:val="2"/>
    </w:pPr>
    <w:rPr>
      <w:rFonts w:ascii="Arial" w:hAnsi="Arial" w:cs="Arial"/>
      <w:b/>
      <w:bCs/>
    </w:rPr>
  </w:style>
  <w:style w:type="paragraph" w:styleId="Heading4">
    <w:name w:val="heading 4"/>
    <w:basedOn w:val="Normal"/>
    <w:next w:val="Normal"/>
    <w:link w:val="Heading4Char"/>
    <w:semiHidden/>
    <w:unhideWhenUsed/>
    <w:qFormat/>
    <w:rsid w:val="008E33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link w:val="HeaderChar"/>
    <w:uiPriority w:val="99"/>
    <w:rsid w:val="00430D37"/>
    <w:pPr>
      <w:tabs>
        <w:tab w:val="center" w:pos="4153"/>
        <w:tab w:val="right" w:pos="8306"/>
      </w:tabs>
    </w:pPr>
  </w:style>
  <w:style w:type="paragraph" w:styleId="Footer">
    <w:name w:val="footer"/>
    <w:basedOn w:val="Normal"/>
    <w:link w:val="FooterChar"/>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551"/>
    <w:rPr>
      <w:rFonts w:ascii="Arial" w:hAnsi="Arial"/>
      <w:sz w:val="22"/>
      <w:szCs w:val="20"/>
    </w:rPr>
  </w:style>
  <w:style w:type="paragraph" w:styleId="BodyTextIndent">
    <w:name w:val="Body Text Indent"/>
    <w:basedOn w:val="Normal"/>
    <w:rsid w:val="00553551"/>
    <w:pPr>
      <w:spacing w:after="120"/>
      <w:ind w:left="283"/>
    </w:pPr>
  </w:style>
  <w:style w:type="paragraph" w:styleId="BodyText2">
    <w:name w:val="Body Text 2"/>
    <w:basedOn w:val="Normal"/>
    <w:rsid w:val="000F0991"/>
    <w:pPr>
      <w:spacing w:after="120" w:line="480" w:lineRule="auto"/>
    </w:pPr>
  </w:style>
  <w:style w:type="paragraph" w:styleId="Index6">
    <w:name w:val="index 6"/>
    <w:basedOn w:val="Normal"/>
    <w:next w:val="Normal"/>
    <w:autoRedefine/>
    <w:semiHidden/>
    <w:rsid w:val="000F0991"/>
    <w:pPr>
      <w:ind w:left="1440" w:hanging="240"/>
    </w:pPr>
    <w:rPr>
      <w:szCs w:val="21"/>
    </w:rPr>
  </w:style>
  <w:style w:type="paragraph" w:customStyle="1" w:styleId="Preformatted">
    <w:name w:val="Preformatted"/>
    <w:basedOn w:val="Normal"/>
    <w:rsid w:val="000F09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eaderChar">
    <w:name w:val="Header Char"/>
    <w:basedOn w:val="DefaultParagraphFont"/>
    <w:link w:val="Header"/>
    <w:uiPriority w:val="99"/>
    <w:rsid w:val="000868FF"/>
    <w:rPr>
      <w:sz w:val="24"/>
      <w:szCs w:val="24"/>
      <w:lang w:eastAsia="en-US"/>
    </w:rPr>
  </w:style>
  <w:style w:type="paragraph" w:styleId="BalloonText">
    <w:name w:val="Balloon Text"/>
    <w:basedOn w:val="Normal"/>
    <w:link w:val="BalloonTextChar"/>
    <w:uiPriority w:val="99"/>
    <w:rsid w:val="000868FF"/>
    <w:rPr>
      <w:rFonts w:ascii="Tahoma" w:hAnsi="Tahoma" w:cs="Tahoma"/>
      <w:sz w:val="16"/>
      <w:szCs w:val="16"/>
    </w:rPr>
  </w:style>
  <w:style w:type="character" w:customStyle="1" w:styleId="BalloonTextChar">
    <w:name w:val="Balloon Text Char"/>
    <w:basedOn w:val="DefaultParagraphFont"/>
    <w:link w:val="BalloonText"/>
    <w:uiPriority w:val="99"/>
    <w:rsid w:val="000868FF"/>
    <w:rPr>
      <w:rFonts w:ascii="Tahoma" w:hAnsi="Tahoma" w:cs="Tahoma"/>
      <w:sz w:val="16"/>
      <w:szCs w:val="16"/>
      <w:lang w:eastAsia="en-US"/>
    </w:rPr>
  </w:style>
  <w:style w:type="character" w:customStyle="1" w:styleId="FooterChar">
    <w:name w:val="Footer Char"/>
    <w:basedOn w:val="DefaultParagraphFont"/>
    <w:link w:val="Footer"/>
    <w:rsid w:val="000868FF"/>
    <w:rPr>
      <w:sz w:val="24"/>
      <w:szCs w:val="24"/>
      <w:lang w:eastAsia="en-US"/>
    </w:rPr>
  </w:style>
  <w:style w:type="paragraph" w:styleId="ListParagraph">
    <w:name w:val="List Paragraph"/>
    <w:basedOn w:val="Normal"/>
    <w:uiPriority w:val="1"/>
    <w:qFormat/>
    <w:rsid w:val="000868FF"/>
    <w:pPr>
      <w:widowControl w:val="0"/>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semiHidden/>
    <w:rsid w:val="008E337A"/>
    <w:rPr>
      <w:rFonts w:asciiTheme="majorHAnsi" w:eastAsiaTheme="majorEastAsia" w:hAnsiTheme="majorHAnsi" w:cstheme="majorBidi"/>
      <w:i/>
      <w:iCs/>
      <w:color w:val="365F91" w:themeColor="accent1" w:themeShade="BF"/>
      <w:sz w:val="24"/>
      <w:szCs w:val="24"/>
      <w:lang w:eastAsia="en-US"/>
    </w:rPr>
  </w:style>
  <w:style w:type="character" w:customStyle="1" w:styleId="Heading1Char">
    <w:name w:val="Heading 1 Char"/>
    <w:basedOn w:val="DefaultParagraphFont"/>
    <w:link w:val="Heading1"/>
    <w:rsid w:val="006C083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6C290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 w:id="13841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2020-05-17T23:00:00+00:00</Date_x0020_Published>
    <Next_x0020_Review_x0020_Date xmlns="b8ba1014-f387-4088-8c34-c67e8d1a8198">2022-03-01T00:00:00+00:00</Next_x0020_Review_x0020_Date>
    <TaxCatchAll xmlns="9ba5b622-9bea-4e76-a9b4-81fbe07a55a2">
      <Value>4</Value>
    </TaxCatchAll>
    <Number xmlns="e9b30c5b-ed23-413b-8acc-e87e18250478">8</Number>
    <Responsibility xmlns="e9b30c5b-ed23-413b-8acc-e87e18250478">15</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Estates and Facilities Department</TermName>
          <TermId xmlns="http://schemas.microsoft.com/office/infopath/2007/PartnerControls">ae20bd89-e169-4026-a35f-1e919b1a303e</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DE3B1-7EEA-43A5-9FFA-778D20E0872B}">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2.xml><?xml version="1.0" encoding="utf-8"?>
<ds:datastoreItem xmlns:ds="http://schemas.openxmlformats.org/officeDocument/2006/customXml" ds:itemID="{8D2A8261-9EF0-4DE5-96A7-C490DD01CF40}">
  <ds:schemaRefs>
    <ds:schemaRef ds:uri="http://schemas.openxmlformats.org/officeDocument/2006/bibliography"/>
  </ds:schemaRefs>
</ds:datastoreItem>
</file>

<file path=customXml/itemProps3.xml><?xml version="1.0" encoding="utf-8"?>
<ds:datastoreItem xmlns:ds="http://schemas.openxmlformats.org/officeDocument/2006/customXml" ds:itemID="{EC96146B-3863-4A35-8EDC-716E34B479B2}">
  <ds:schemaRefs>
    <ds:schemaRef ds:uri="http://schemas.microsoft.com/sharepoint/v3/contenttype/forms"/>
  </ds:schemaRefs>
</ds:datastoreItem>
</file>

<file path=customXml/itemProps4.xml><?xml version="1.0" encoding="utf-8"?>
<ds:datastoreItem xmlns:ds="http://schemas.openxmlformats.org/officeDocument/2006/customXml" ds:itemID="{2B9214C1-5644-4BD5-A1CC-E5D2017EC89D}">
  <ds:schemaRefs>
    <ds:schemaRef ds:uri="http://schemas.microsoft.com/office/2006/metadata/longProperties"/>
  </ds:schemaRefs>
</ds:datastoreItem>
</file>

<file path=customXml/itemProps5.xml><?xml version="1.0" encoding="utf-8"?>
<ds:datastoreItem xmlns:ds="http://schemas.openxmlformats.org/officeDocument/2006/customXml" ds:itemID="{48588497-A8C3-47F8-8E70-0A7396C4C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4</TotalTime>
  <Pages>1</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08 Health and Safety Policy and procedure</vt:lpstr>
    </vt:vector>
  </TitlesOfParts>
  <Company>Oaklands College</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Health and Safety Policy and procedure</dc:title>
  <dc:creator>Caroline.Patrick</dc:creator>
  <cp:lastModifiedBy>Wendy Rayner</cp:lastModifiedBy>
  <cp:revision>5</cp:revision>
  <cp:lastPrinted>2017-10-17T06:56:00Z</cp:lastPrinted>
  <dcterms:created xsi:type="dcterms:W3CDTF">2021-05-18T11:27:00Z</dcterms:created>
  <dcterms:modified xsi:type="dcterms:W3CDTF">2021-09-21T10:00:00Z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ContentType">
    <vt:lpwstr>Document</vt:lpwstr>
  </property>
  <property fmtid="{D5CDD505-2E9C-101B-9397-08002B2CF9AE}" pid="4" name="Document Type">
    <vt:lpwstr>3</vt:lpwstr>
  </property>
  <property fmtid="{D5CDD505-2E9C-101B-9397-08002B2CF9AE}" pid="5" name="ContentTypeId">
    <vt:lpwstr>0x01010012DC65810F9CDE45A884382034990131</vt:lpwstr>
  </property>
  <property fmtid="{D5CDD505-2E9C-101B-9397-08002B2CF9AE}" pid="6" name="Responsibility">
    <vt:lpwstr/>
  </property>
  <property fmtid="{D5CDD505-2E9C-101B-9397-08002B2CF9AE}" pid="7" name="Department">
    <vt:lpwstr>4;#Estates and Facilities Department|ae20bd89-e169-4026-a35f-1e919b1a303e</vt:lpwstr>
  </property>
</Properties>
</file>