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03243" w14:textId="77777777" w:rsidR="004676F6" w:rsidRPr="00F01DC5" w:rsidRDefault="00D52BEE" w:rsidP="004676F6">
      <w:pPr>
        <w:jc w:val="center"/>
        <w:rPr>
          <w:rFonts w:ascii="Calibri" w:hAnsi="Calibri" w:cs="Calibri"/>
          <w:b/>
          <w:sz w:val="22"/>
          <w:szCs w:val="22"/>
        </w:rPr>
      </w:pPr>
      <w:r>
        <w:rPr>
          <w:noProof/>
          <w:lang w:eastAsia="en-GB"/>
        </w:rPr>
        <w:drawing>
          <wp:anchor distT="0" distB="0" distL="114300" distR="114300" simplePos="0" relativeHeight="251657728" behindDoc="0" locked="0" layoutInCell="1" allowOverlap="1" wp14:anchorId="0F503418" wp14:editId="0F503419">
            <wp:simplePos x="0" y="0"/>
            <wp:positionH relativeFrom="column">
              <wp:posOffset>3642360</wp:posOffset>
            </wp:positionH>
            <wp:positionV relativeFrom="paragraph">
              <wp:posOffset>-341630</wp:posOffset>
            </wp:positionV>
            <wp:extent cx="2249170" cy="8191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17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03244" w14:textId="77777777" w:rsidR="00AF0994" w:rsidRPr="00DC6633" w:rsidRDefault="00AF0994" w:rsidP="00AF0994">
      <w:pPr>
        <w:rPr>
          <w:rFonts w:ascii="Calibri" w:hAnsi="Calibri" w:cs="Calibri"/>
          <w:b/>
          <w:color w:val="31849B"/>
          <w:sz w:val="32"/>
          <w:szCs w:val="22"/>
        </w:rPr>
      </w:pPr>
    </w:p>
    <w:p w14:paraId="0F503245" w14:textId="77777777" w:rsidR="00AF0994" w:rsidRPr="00DC6633" w:rsidRDefault="00AF0994" w:rsidP="00AF0994">
      <w:pPr>
        <w:rPr>
          <w:rFonts w:ascii="Calibri" w:hAnsi="Calibri" w:cs="Calibri"/>
          <w:b/>
          <w:color w:val="31849B"/>
          <w:sz w:val="32"/>
          <w:szCs w:val="22"/>
        </w:rPr>
      </w:pPr>
    </w:p>
    <w:p w14:paraId="0F503246" w14:textId="77777777" w:rsidR="00A54E89" w:rsidRPr="00DC6633" w:rsidRDefault="00C0030E" w:rsidP="00AF0994">
      <w:pPr>
        <w:rPr>
          <w:rFonts w:ascii="Calibri" w:hAnsi="Calibri" w:cs="Calibri"/>
          <w:b/>
          <w:color w:val="31849B"/>
          <w:sz w:val="32"/>
          <w:szCs w:val="22"/>
        </w:rPr>
      </w:pPr>
      <w:r w:rsidRPr="00DC6633">
        <w:rPr>
          <w:rFonts w:ascii="Calibri" w:hAnsi="Calibri" w:cs="Calibri"/>
          <w:b/>
          <w:color w:val="31849B"/>
          <w:sz w:val="32"/>
          <w:szCs w:val="22"/>
        </w:rPr>
        <w:t xml:space="preserve">RISK MANAGEMENT </w:t>
      </w:r>
      <w:r w:rsidR="004676F6" w:rsidRPr="00DC6633">
        <w:rPr>
          <w:rFonts w:ascii="Calibri" w:hAnsi="Calibri" w:cs="Calibri"/>
          <w:b/>
          <w:color w:val="31849B"/>
          <w:sz w:val="32"/>
          <w:szCs w:val="22"/>
        </w:rPr>
        <w:t>POLICY</w:t>
      </w:r>
    </w:p>
    <w:p w14:paraId="0F503247" w14:textId="77777777" w:rsidR="00A54E89" w:rsidRPr="00F01DC5" w:rsidRDefault="00A54E89" w:rsidP="00430D37">
      <w:pPr>
        <w:rPr>
          <w:rFonts w:ascii="Calibri" w:hAnsi="Calibri" w:cs="Calibri"/>
          <w:sz w:val="22"/>
          <w:szCs w:val="22"/>
        </w:rPr>
      </w:pPr>
    </w:p>
    <w:p w14:paraId="0F503248" w14:textId="77777777" w:rsidR="00AF0994" w:rsidRPr="00DC6633" w:rsidRDefault="00AF0994" w:rsidP="00430D37">
      <w:pPr>
        <w:rPr>
          <w:rFonts w:ascii="Calibri" w:hAnsi="Calibri" w:cs="Calibri"/>
          <w:b/>
          <w:color w:val="31849B"/>
          <w:sz w:val="28"/>
          <w:szCs w:val="22"/>
        </w:rPr>
      </w:pPr>
      <w:r w:rsidRPr="00DC6633">
        <w:rPr>
          <w:rFonts w:ascii="Calibri" w:hAnsi="Calibri" w:cs="Calibri"/>
          <w:b/>
          <w:color w:val="31849B"/>
          <w:sz w:val="28"/>
          <w:szCs w:val="22"/>
        </w:rPr>
        <w:t>Policy Statement</w:t>
      </w:r>
    </w:p>
    <w:p w14:paraId="0F503249" w14:textId="77777777" w:rsidR="00AF0994" w:rsidRDefault="00AF0994" w:rsidP="00F01DC5">
      <w:pPr>
        <w:jc w:val="both"/>
        <w:rPr>
          <w:rFonts w:ascii="Calibri" w:hAnsi="Calibri" w:cs="Calibri"/>
          <w:bCs/>
          <w:sz w:val="22"/>
          <w:szCs w:val="22"/>
        </w:rPr>
      </w:pPr>
    </w:p>
    <w:p w14:paraId="0F50324A" w14:textId="77777777" w:rsidR="00AF0994" w:rsidRPr="00F01DC5" w:rsidRDefault="00AF0994" w:rsidP="00F01DC5">
      <w:pPr>
        <w:jc w:val="both"/>
        <w:rPr>
          <w:rFonts w:ascii="Calibri" w:hAnsi="Calibri" w:cs="Calibri"/>
          <w:bCs/>
          <w:sz w:val="22"/>
          <w:szCs w:val="22"/>
        </w:rPr>
      </w:pPr>
      <w:r w:rsidRPr="00F01DC5">
        <w:rPr>
          <w:rFonts w:ascii="Calibri" w:hAnsi="Calibri" w:cs="Calibri"/>
          <w:bCs/>
          <w:sz w:val="22"/>
          <w:szCs w:val="22"/>
        </w:rPr>
        <w:t>Oaklands College will adopt, wherever possible, recommended best practice in the identification, evaluation and cost effective control of business risks, to ensure that they are eliminated or reduced to a level that is acceptable to the College.</w:t>
      </w:r>
    </w:p>
    <w:p w14:paraId="0F50324C" w14:textId="77777777" w:rsidR="00A54E89" w:rsidRPr="00F01DC5" w:rsidRDefault="00A54E89" w:rsidP="00430D37">
      <w:pPr>
        <w:rPr>
          <w:rFonts w:ascii="Calibri" w:hAnsi="Calibri" w:cs="Calibri"/>
          <w:sz w:val="22"/>
          <w:szCs w:val="22"/>
        </w:rPr>
      </w:pPr>
    </w:p>
    <w:p w14:paraId="0F50324D" w14:textId="77777777" w:rsidR="00742437" w:rsidRPr="00DC6633" w:rsidRDefault="00742437" w:rsidP="00742437">
      <w:pPr>
        <w:spacing w:after="240"/>
        <w:jc w:val="both"/>
        <w:rPr>
          <w:rFonts w:ascii="Calibri" w:hAnsi="Calibri" w:cs="Calibri"/>
          <w:b/>
          <w:color w:val="31849B"/>
          <w:sz w:val="28"/>
          <w:szCs w:val="22"/>
        </w:rPr>
      </w:pPr>
      <w:r w:rsidRPr="00DC6633">
        <w:rPr>
          <w:rFonts w:ascii="Calibri" w:hAnsi="Calibri" w:cs="Calibri"/>
          <w:b/>
          <w:color w:val="31849B"/>
          <w:sz w:val="28"/>
          <w:szCs w:val="22"/>
        </w:rPr>
        <w:t>Rationale</w:t>
      </w:r>
    </w:p>
    <w:p w14:paraId="0F50324E" w14:textId="77777777" w:rsidR="00E628C8" w:rsidRPr="00F01DC5" w:rsidRDefault="00351396" w:rsidP="00351396">
      <w:pPr>
        <w:spacing w:after="240"/>
        <w:jc w:val="both"/>
        <w:rPr>
          <w:rFonts w:ascii="Calibri" w:hAnsi="Calibri" w:cs="Calibri"/>
          <w:b/>
          <w:sz w:val="22"/>
          <w:szCs w:val="22"/>
        </w:rPr>
      </w:pPr>
      <w:r w:rsidRPr="00F01DC5">
        <w:rPr>
          <w:rFonts w:ascii="Calibri" w:hAnsi="Calibri" w:cs="Calibri"/>
          <w:sz w:val="22"/>
          <w:szCs w:val="22"/>
        </w:rPr>
        <w:t>The College has a duty to develop appropriate measures for managing risk. This</w:t>
      </w:r>
      <w:r w:rsidR="00C0030E" w:rsidRPr="00F01DC5">
        <w:rPr>
          <w:rFonts w:ascii="Calibri" w:hAnsi="Calibri" w:cs="Calibri"/>
          <w:sz w:val="22"/>
          <w:szCs w:val="22"/>
        </w:rPr>
        <w:t xml:space="preserve"> policy will be reviewed at least once per year, and updated as necessary to meet the changing demands within the situation.</w:t>
      </w:r>
    </w:p>
    <w:p w14:paraId="0F50324F" w14:textId="77777777" w:rsidR="00E628C8" w:rsidRPr="00DC6633" w:rsidRDefault="00351396" w:rsidP="00C0030E">
      <w:pPr>
        <w:spacing w:after="240"/>
        <w:rPr>
          <w:rFonts w:ascii="Calibri" w:hAnsi="Calibri" w:cs="Calibri"/>
          <w:b/>
          <w:color w:val="31849B"/>
          <w:sz w:val="28"/>
          <w:szCs w:val="22"/>
        </w:rPr>
      </w:pPr>
      <w:r w:rsidRPr="00DC6633">
        <w:rPr>
          <w:rFonts w:ascii="Calibri" w:hAnsi="Calibri" w:cs="Calibri"/>
          <w:b/>
          <w:color w:val="31849B"/>
          <w:sz w:val="28"/>
          <w:szCs w:val="22"/>
        </w:rPr>
        <w:t>Strategy</w:t>
      </w:r>
    </w:p>
    <w:p w14:paraId="0F503250" w14:textId="77777777" w:rsidR="00C0030E" w:rsidRPr="00F01DC5" w:rsidRDefault="00351396" w:rsidP="00C0030E">
      <w:pPr>
        <w:jc w:val="both"/>
        <w:rPr>
          <w:rFonts w:ascii="Calibri" w:hAnsi="Calibri" w:cs="Calibri"/>
          <w:sz w:val="22"/>
          <w:szCs w:val="22"/>
        </w:rPr>
      </w:pPr>
      <w:r w:rsidRPr="00F01DC5">
        <w:rPr>
          <w:rFonts w:ascii="Calibri" w:hAnsi="Calibri" w:cs="Calibri"/>
          <w:sz w:val="22"/>
          <w:szCs w:val="22"/>
        </w:rPr>
        <w:t>To achieve this we will:</w:t>
      </w:r>
    </w:p>
    <w:p w14:paraId="0F503251" w14:textId="77777777"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I</w:t>
      </w:r>
      <w:r w:rsidR="00C0030E" w:rsidRPr="00F01DC5">
        <w:rPr>
          <w:rFonts w:ascii="Calibri" w:hAnsi="Calibri" w:cs="Calibri"/>
          <w:sz w:val="22"/>
          <w:szCs w:val="22"/>
        </w:rPr>
        <w:t>ntegrate risk management into the culture of the College</w:t>
      </w:r>
    </w:p>
    <w:p w14:paraId="0F503252" w14:textId="77777777"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M</w:t>
      </w:r>
      <w:r w:rsidR="00C0030E" w:rsidRPr="00F01DC5">
        <w:rPr>
          <w:rFonts w:ascii="Calibri" w:hAnsi="Calibri" w:cs="Calibri"/>
          <w:sz w:val="22"/>
          <w:szCs w:val="22"/>
        </w:rPr>
        <w:t>anage risk in accordance with recommended best practice</w:t>
      </w:r>
    </w:p>
    <w:p w14:paraId="0F503253" w14:textId="77777777"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E</w:t>
      </w:r>
      <w:r w:rsidR="00C0030E" w:rsidRPr="00F01DC5">
        <w:rPr>
          <w:rFonts w:ascii="Calibri" w:hAnsi="Calibri" w:cs="Calibri"/>
          <w:sz w:val="22"/>
          <w:szCs w:val="22"/>
        </w:rPr>
        <w:t>stablish legal compliance as a minimum standard</w:t>
      </w:r>
    </w:p>
    <w:p w14:paraId="0F503254" w14:textId="77777777"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A</w:t>
      </w:r>
      <w:r w:rsidR="00C0030E" w:rsidRPr="00F01DC5">
        <w:rPr>
          <w:rFonts w:ascii="Calibri" w:hAnsi="Calibri" w:cs="Calibri"/>
          <w:sz w:val="22"/>
          <w:szCs w:val="22"/>
        </w:rPr>
        <w:t xml:space="preserve">nticipate and respond to changing funding, social, environmental and legislative </w:t>
      </w:r>
      <w:r w:rsidR="00780C52" w:rsidRPr="00F01DC5">
        <w:rPr>
          <w:rFonts w:ascii="Calibri" w:hAnsi="Calibri" w:cs="Calibri"/>
          <w:sz w:val="22"/>
          <w:szCs w:val="22"/>
        </w:rPr>
        <w:t>r</w:t>
      </w:r>
      <w:r w:rsidR="00C0030E" w:rsidRPr="00F01DC5">
        <w:rPr>
          <w:rFonts w:ascii="Calibri" w:hAnsi="Calibri" w:cs="Calibri"/>
          <w:sz w:val="22"/>
          <w:szCs w:val="22"/>
        </w:rPr>
        <w:t>equirements</w:t>
      </w:r>
    </w:p>
    <w:p w14:paraId="0F503255" w14:textId="471CE741"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P</w:t>
      </w:r>
      <w:r w:rsidR="00C0030E" w:rsidRPr="00F01DC5">
        <w:rPr>
          <w:rFonts w:ascii="Calibri" w:hAnsi="Calibri" w:cs="Calibri"/>
          <w:sz w:val="22"/>
          <w:szCs w:val="22"/>
        </w:rPr>
        <w:t>revent injury and damage wherever possible</w:t>
      </w:r>
    </w:p>
    <w:p w14:paraId="0F503256" w14:textId="77777777" w:rsidR="00C0030E" w:rsidRPr="00F01DC5" w:rsidRDefault="00351396" w:rsidP="00780C52">
      <w:pPr>
        <w:numPr>
          <w:ilvl w:val="0"/>
          <w:numId w:val="8"/>
        </w:numPr>
        <w:spacing w:after="120"/>
        <w:jc w:val="both"/>
        <w:rPr>
          <w:rFonts w:ascii="Calibri" w:hAnsi="Calibri" w:cs="Calibri"/>
          <w:sz w:val="22"/>
          <w:szCs w:val="22"/>
        </w:rPr>
      </w:pPr>
      <w:r w:rsidRPr="00F01DC5">
        <w:rPr>
          <w:rFonts w:ascii="Calibri" w:hAnsi="Calibri" w:cs="Calibri"/>
          <w:sz w:val="22"/>
          <w:szCs w:val="22"/>
        </w:rPr>
        <w:t>C</w:t>
      </w:r>
      <w:r w:rsidR="00C0030E" w:rsidRPr="00F01DC5">
        <w:rPr>
          <w:rFonts w:ascii="Calibri" w:hAnsi="Calibri" w:cs="Calibri"/>
          <w:sz w:val="22"/>
          <w:szCs w:val="22"/>
        </w:rPr>
        <w:t>ontinually raise awareness amongst all employees of the need for management of business risk.</w:t>
      </w:r>
    </w:p>
    <w:p w14:paraId="0F503257" w14:textId="77777777" w:rsidR="00C0030E" w:rsidRPr="00F01DC5" w:rsidRDefault="00351396" w:rsidP="00780C52">
      <w:pPr>
        <w:spacing w:after="120"/>
        <w:jc w:val="both"/>
        <w:rPr>
          <w:rFonts w:ascii="Calibri" w:hAnsi="Calibri" w:cs="Calibri"/>
          <w:sz w:val="22"/>
          <w:szCs w:val="22"/>
        </w:rPr>
      </w:pPr>
      <w:r w:rsidRPr="00F01DC5">
        <w:rPr>
          <w:rFonts w:ascii="Calibri" w:hAnsi="Calibri" w:cs="Calibri"/>
          <w:sz w:val="22"/>
          <w:szCs w:val="22"/>
        </w:rPr>
        <w:t xml:space="preserve">We will meet these </w:t>
      </w:r>
      <w:r w:rsidR="00C0030E" w:rsidRPr="00F01DC5">
        <w:rPr>
          <w:rFonts w:ascii="Calibri" w:hAnsi="Calibri" w:cs="Calibri"/>
          <w:sz w:val="22"/>
          <w:szCs w:val="22"/>
        </w:rPr>
        <w:t>by:</w:t>
      </w:r>
    </w:p>
    <w:p w14:paraId="0F503258" w14:textId="545CC764" w:rsidR="00C0030E" w:rsidRPr="00F01DC5" w:rsidRDefault="00C0030E" w:rsidP="00780C52">
      <w:pPr>
        <w:numPr>
          <w:ilvl w:val="0"/>
          <w:numId w:val="9"/>
        </w:numPr>
        <w:spacing w:after="120"/>
        <w:jc w:val="both"/>
        <w:rPr>
          <w:rFonts w:ascii="Calibri" w:hAnsi="Calibri" w:cs="Calibri"/>
          <w:sz w:val="22"/>
          <w:szCs w:val="22"/>
        </w:rPr>
      </w:pPr>
      <w:r w:rsidRPr="00F01DC5">
        <w:rPr>
          <w:rFonts w:ascii="Calibri" w:hAnsi="Calibri" w:cs="Calibri"/>
          <w:sz w:val="22"/>
          <w:szCs w:val="22"/>
        </w:rPr>
        <w:t xml:space="preserve">The continuous development of risk management strategies throughout the College, and implementation of </w:t>
      </w:r>
      <w:r w:rsidR="00A818C2">
        <w:rPr>
          <w:rFonts w:ascii="Calibri" w:hAnsi="Calibri" w:cs="Calibri"/>
          <w:sz w:val="22"/>
          <w:szCs w:val="22"/>
        </w:rPr>
        <w:t xml:space="preserve">Risk </w:t>
      </w:r>
      <w:r w:rsidRPr="00F01DC5">
        <w:rPr>
          <w:rFonts w:ascii="Calibri" w:hAnsi="Calibri" w:cs="Calibri"/>
          <w:sz w:val="22"/>
          <w:szCs w:val="22"/>
        </w:rPr>
        <w:t xml:space="preserve">Action Plans derived from </w:t>
      </w:r>
      <w:r w:rsidR="00A818C2">
        <w:rPr>
          <w:rFonts w:ascii="Calibri" w:hAnsi="Calibri" w:cs="Calibri"/>
          <w:sz w:val="22"/>
          <w:szCs w:val="22"/>
        </w:rPr>
        <w:t xml:space="preserve">the </w:t>
      </w:r>
      <w:proofErr w:type="spellStart"/>
      <w:r w:rsidR="00A818C2">
        <w:rPr>
          <w:rFonts w:ascii="Calibri" w:hAnsi="Calibri" w:cs="Calibri"/>
          <w:sz w:val="22"/>
          <w:szCs w:val="22"/>
        </w:rPr>
        <w:t>Colege’s</w:t>
      </w:r>
      <w:proofErr w:type="spellEnd"/>
      <w:r w:rsidR="00A818C2">
        <w:rPr>
          <w:rFonts w:ascii="Calibri" w:hAnsi="Calibri" w:cs="Calibri"/>
          <w:sz w:val="22"/>
          <w:szCs w:val="22"/>
        </w:rPr>
        <w:t xml:space="preserve"> </w:t>
      </w:r>
      <w:r w:rsidRPr="00F01DC5">
        <w:rPr>
          <w:rFonts w:ascii="Calibri" w:hAnsi="Calibri" w:cs="Calibri"/>
          <w:sz w:val="22"/>
          <w:szCs w:val="22"/>
        </w:rPr>
        <w:t>Risk Register</w:t>
      </w:r>
    </w:p>
    <w:p w14:paraId="0F503259" w14:textId="77777777" w:rsidR="00780C52" w:rsidRPr="00F01DC5" w:rsidRDefault="00C0030E" w:rsidP="00780C52">
      <w:pPr>
        <w:numPr>
          <w:ilvl w:val="0"/>
          <w:numId w:val="9"/>
        </w:numPr>
        <w:spacing w:after="120"/>
        <w:rPr>
          <w:rFonts w:ascii="Calibri" w:hAnsi="Calibri" w:cs="Calibri"/>
          <w:sz w:val="22"/>
          <w:szCs w:val="22"/>
        </w:rPr>
      </w:pPr>
      <w:r w:rsidRPr="00F01DC5">
        <w:rPr>
          <w:rFonts w:ascii="Calibri" w:hAnsi="Calibri" w:cs="Calibri"/>
          <w:sz w:val="22"/>
          <w:szCs w:val="22"/>
        </w:rPr>
        <w:t>Developing appropriate procedures for control of risk, monitoring the Risk Registers and Management Action Plans, and keeping records</w:t>
      </w:r>
    </w:p>
    <w:p w14:paraId="0F50325A" w14:textId="77777777" w:rsidR="00780C52" w:rsidRPr="00F01DC5" w:rsidRDefault="00C0030E" w:rsidP="00780C52">
      <w:pPr>
        <w:numPr>
          <w:ilvl w:val="0"/>
          <w:numId w:val="9"/>
        </w:numPr>
        <w:spacing w:after="120"/>
        <w:jc w:val="both"/>
        <w:rPr>
          <w:rFonts w:ascii="Calibri" w:hAnsi="Calibri" w:cs="Calibri"/>
          <w:sz w:val="22"/>
          <w:szCs w:val="22"/>
        </w:rPr>
      </w:pPr>
      <w:r w:rsidRPr="00F01DC5">
        <w:rPr>
          <w:rFonts w:ascii="Calibri" w:hAnsi="Calibri" w:cs="Calibri"/>
          <w:sz w:val="22"/>
          <w:szCs w:val="22"/>
        </w:rPr>
        <w:t>Maintaining effective communication with members of staff, and providing risk management awareness training to key members</w:t>
      </w:r>
    </w:p>
    <w:p w14:paraId="0F50325B" w14:textId="77777777" w:rsidR="00780C52" w:rsidRPr="00F01DC5" w:rsidRDefault="00C0030E" w:rsidP="00780C52">
      <w:pPr>
        <w:numPr>
          <w:ilvl w:val="0"/>
          <w:numId w:val="9"/>
        </w:numPr>
        <w:spacing w:after="120"/>
        <w:jc w:val="both"/>
        <w:rPr>
          <w:rFonts w:ascii="Calibri" w:hAnsi="Calibri" w:cs="Calibri"/>
          <w:sz w:val="22"/>
          <w:szCs w:val="22"/>
        </w:rPr>
      </w:pPr>
      <w:r w:rsidRPr="00F01DC5">
        <w:rPr>
          <w:rFonts w:ascii="Calibri" w:hAnsi="Calibri" w:cs="Calibri"/>
          <w:sz w:val="22"/>
          <w:szCs w:val="22"/>
        </w:rPr>
        <w:t>The preparation of contingency plans, including Business Continuity in areas where there is the potential for an occurrence having significant negative effect on the College and its business activity</w:t>
      </w:r>
      <w:r w:rsidR="00351396" w:rsidRPr="00F01DC5">
        <w:rPr>
          <w:rFonts w:ascii="Calibri" w:hAnsi="Calibri" w:cs="Calibri"/>
          <w:sz w:val="22"/>
          <w:szCs w:val="22"/>
        </w:rPr>
        <w:t>.</w:t>
      </w:r>
    </w:p>
    <w:p w14:paraId="0F50325D" w14:textId="5B03C2E2" w:rsidR="00C30EDB" w:rsidRDefault="00C30EDB" w:rsidP="00780C52">
      <w:pPr>
        <w:tabs>
          <w:tab w:val="left" w:pos="3040"/>
        </w:tabs>
        <w:rPr>
          <w:rFonts w:ascii="Calibri" w:hAnsi="Calibri" w:cs="Calibri"/>
          <w:sz w:val="22"/>
          <w:szCs w:val="22"/>
        </w:rPr>
      </w:pPr>
    </w:p>
    <w:p w14:paraId="0F50325E" w14:textId="77777777" w:rsidR="00C30EDB" w:rsidRDefault="00C30EDB">
      <w:pPr>
        <w:rPr>
          <w:rFonts w:ascii="Calibri" w:hAnsi="Calibri" w:cs="Calibri"/>
          <w:sz w:val="22"/>
          <w:szCs w:val="22"/>
        </w:rPr>
      </w:pPr>
      <w:r>
        <w:rPr>
          <w:rFonts w:ascii="Calibri" w:hAnsi="Calibri" w:cs="Calibri"/>
          <w:sz w:val="22"/>
          <w:szCs w:val="22"/>
        </w:rPr>
        <w:br w:type="page"/>
      </w:r>
    </w:p>
    <w:p w14:paraId="0F50325F" w14:textId="77777777" w:rsidR="00C30EDB" w:rsidRDefault="00C30EDB" w:rsidP="00C30EDB">
      <w:pPr>
        <w:rPr>
          <w:rFonts w:ascii="Calibri" w:hAnsi="Calibri" w:cs="Calibri"/>
          <w:b/>
          <w:color w:val="31849B" w:themeColor="accent5" w:themeShade="BF"/>
          <w:sz w:val="28"/>
          <w:szCs w:val="22"/>
        </w:rPr>
      </w:pPr>
    </w:p>
    <w:p w14:paraId="0F503260" w14:textId="77777777" w:rsidR="00C30EDB" w:rsidRPr="00C30EDB" w:rsidRDefault="00C30EDB" w:rsidP="00C30EDB">
      <w:pPr>
        <w:rPr>
          <w:rFonts w:ascii="Calibri" w:hAnsi="Calibri" w:cs="Calibri"/>
          <w:b/>
          <w:color w:val="31849B" w:themeColor="accent5" w:themeShade="BF"/>
          <w:sz w:val="28"/>
          <w:szCs w:val="22"/>
        </w:rPr>
      </w:pPr>
      <w:r w:rsidRPr="00C30EDB">
        <w:rPr>
          <w:rFonts w:ascii="Calibri" w:hAnsi="Calibri" w:cs="Calibri"/>
          <w:b/>
          <w:color w:val="31849B" w:themeColor="accent5" w:themeShade="BF"/>
          <w:sz w:val="28"/>
          <w:szCs w:val="22"/>
        </w:rPr>
        <w:t>RISK MANAGEMENT PROCEDURES</w:t>
      </w:r>
    </w:p>
    <w:p w14:paraId="0F503261" w14:textId="77777777" w:rsidR="00C30EDB" w:rsidRPr="00E36D33" w:rsidRDefault="00C30EDB" w:rsidP="00C30EDB">
      <w:pPr>
        <w:rPr>
          <w:rFonts w:ascii="Calibri" w:hAnsi="Calibri" w:cs="Calibri"/>
          <w:sz w:val="22"/>
          <w:szCs w:val="22"/>
        </w:rPr>
      </w:pPr>
    </w:p>
    <w:p w14:paraId="0F503262" w14:textId="77777777" w:rsidR="00C30EDB" w:rsidRPr="00E36D33" w:rsidRDefault="00C30EDB" w:rsidP="00C30EDB">
      <w:pPr>
        <w:rPr>
          <w:rFonts w:ascii="Calibri" w:hAnsi="Calibri" w:cs="Calibri"/>
          <w:sz w:val="22"/>
          <w:szCs w:val="22"/>
        </w:rPr>
      </w:pPr>
    </w:p>
    <w:p w14:paraId="0F503263" w14:textId="77777777" w:rsidR="00C30EDB" w:rsidRPr="00C30EDB" w:rsidRDefault="00C30EDB" w:rsidP="00C30EDB">
      <w:pPr>
        <w:numPr>
          <w:ilvl w:val="0"/>
          <w:numId w:val="12"/>
        </w:numPr>
        <w:tabs>
          <w:tab w:val="clear" w:pos="907"/>
          <w:tab w:val="num" w:pos="567"/>
        </w:tabs>
        <w:spacing w:after="240"/>
        <w:ind w:left="567" w:hanging="567"/>
        <w:rPr>
          <w:rFonts w:ascii="Calibri" w:hAnsi="Calibri" w:cs="Calibri"/>
          <w:b/>
          <w:color w:val="31849B" w:themeColor="accent5" w:themeShade="BF"/>
          <w:sz w:val="22"/>
          <w:szCs w:val="22"/>
        </w:rPr>
      </w:pPr>
      <w:r w:rsidRPr="00C30EDB">
        <w:rPr>
          <w:rFonts w:ascii="Calibri" w:hAnsi="Calibri" w:cs="Calibri"/>
          <w:b/>
          <w:color w:val="31849B" w:themeColor="accent5" w:themeShade="BF"/>
          <w:sz w:val="22"/>
          <w:szCs w:val="22"/>
        </w:rPr>
        <w:t>The College’s Approach to Risk Management</w:t>
      </w:r>
    </w:p>
    <w:p w14:paraId="0F503264" w14:textId="572A19E9" w:rsidR="00C30EDB" w:rsidRPr="00E36D33" w:rsidRDefault="00C30EDB" w:rsidP="00C30EDB">
      <w:pPr>
        <w:tabs>
          <w:tab w:val="num" w:pos="567"/>
        </w:tabs>
        <w:ind w:left="567" w:hanging="567"/>
        <w:rPr>
          <w:rFonts w:ascii="Calibri" w:hAnsi="Calibri" w:cs="Calibri"/>
          <w:sz w:val="22"/>
          <w:szCs w:val="22"/>
        </w:rPr>
      </w:pPr>
      <w:r w:rsidRPr="00E36D33">
        <w:rPr>
          <w:rFonts w:ascii="Calibri" w:hAnsi="Calibri" w:cs="Calibri"/>
          <w:sz w:val="22"/>
          <w:szCs w:val="22"/>
        </w:rPr>
        <w:t>1.1</w:t>
      </w:r>
      <w:r w:rsidRPr="00E36D33">
        <w:rPr>
          <w:rFonts w:ascii="Calibri" w:hAnsi="Calibri" w:cs="Calibri"/>
          <w:sz w:val="22"/>
          <w:szCs w:val="22"/>
        </w:rPr>
        <w:tab/>
        <w:t>Effective risk management requires a process which measures or assesses risk and develops strategies to manage it. It is a continuous and comprehensive process that has to be embedded within the culture and activities of the organisation.  It goes beyond the minimum requirements imposed by regulation or reporting.</w:t>
      </w:r>
    </w:p>
    <w:p w14:paraId="0F503265" w14:textId="77777777" w:rsidR="00C30EDB" w:rsidRPr="00E36D33" w:rsidRDefault="00C30EDB" w:rsidP="00C30EDB">
      <w:pPr>
        <w:tabs>
          <w:tab w:val="num" w:pos="567"/>
        </w:tabs>
        <w:ind w:left="567" w:hanging="567"/>
        <w:rPr>
          <w:rFonts w:ascii="Calibri" w:hAnsi="Calibri" w:cs="Calibri"/>
          <w:sz w:val="22"/>
          <w:szCs w:val="22"/>
        </w:rPr>
      </w:pPr>
    </w:p>
    <w:p w14:paraId="0F503266" w14:textId="77777777" w:rsidR="00C30EDB" w:rsidRPr="00E36D33" w:rsidRDefault="00C30EDB" w:rsidP="00C30EDB">
      <w:pPr>
        <w:tabs>
          <w:tab w:val="num" w:pos="567"/>
        </w:tabs>
        <w:ind w:left="567" w:hanging="567"/>
        <w:rPr>
          <w:rFonts w:ascii="Calibri" w:hAnsi="Calibri" w:cs="Calibri"/>
          <w:sz w:val="22"/>
          <w:szCs w:val="22"/>
        </w:rPr>
      </w:pPr>
      <w:r w:rsidRPr="00E36D33">
        <w:rPr>
          <w:rFonts w:ascii="Calibri" w:hAnsi="Calibri" w:cs="Calibri"/>
          <w:sz w:val="22"/>
          <w:szCs w:val="22"/>
        </w:rPr>
        <w:t>1.2</w:t>
      </w:r>
      <w:r w:rsidRPr="00E36D33">
        <w:rPr>
          <w:rFonts w:ascii="Calibri" w:hAnsi="Calibri" w:cs="Calibri"/>
          <w:sz w:val="22"/>
          <w:szCs w:val="22"/>
        </w:rPr>
        <w:tab/>
        <w:t>Our approach will be to develop effective risk management practice over the medium term, and ensure that it evolves to become progressively embedded within the culture and activities of the organisation.</w:t>
      </w:r>
    </w:p>
    <w:p w14:paraId="0F503267" w14:textId="77777777" w:rsidR="00C30EDB" w:rsidRPr="00E36D33" w:rsidRDefault="00C30EDB" w:rsidP="00C30EDB">
      <w:pPr>
        <w:tabs>
          <w:tab w:val="num" w:pos="567"/>
        </w:tabs>
        <w:ind w:left="567" w:hanging="567"/>
        <w:rPr>
          <w:rFonts w:ascii="Calibri" w:hAnsi="Calibri" w:cs="Calibri"/>
          <w:sz w:val="22"/>
          <w:szCs w:val="22"/>
        </w:rPr>
      </w:pPr>
    </w:p>
    <w:p w14:paraId="0F503268" w14:textId="77777777" w:rsidR="00C30EDB" w:rsidRPr="00E36D33" w:rsidRDefault="00C30EDB" w:rsidP="00C30EDB">
      <w:pPr>
        <w:tabs>
          <w:tab w:val="num" w:pos="567"/>
        </w:tabs>
        <w:ind w:left="567" w:hanging="567"/>
        <w:rPr>
          <w:rFonts w:ascii="Calibri" w:hAnsi="Calibri" w:cs="Calibri"/>
          <w:sz w:val="22"/>
          <w:szCs w:val="22"/>
        </w:rPr>
      </w:pPr>
      <w:r w:rsidRPr="00E36D33">
        <w:rPr>
          <w:rFonts w:ascii="Calibri" w:hAnsi="Calibri" w:cs="Calibri"/>
          <w:sz w:val="22"/>
          <w:szCs w:val="22"/>
        </w:rPr>
        <w:t>1.3</w:t>
      </w:r>
      <w:r w:rsidRPr="00E36D33">
        <w:rPr>
          <w:rFonts w:ascii="Calibri" w:hAnsi="Calibri" w:cs="Calibri"/>
          <w:sz w:val="22"/>
          <w:szCs w:val="22"/>
        </w:rPr>
        <w:tab/>
        <w:t>Implementation will be approached in a structured way with a clear timetable, which factors into or enhances existing processes such as strategic planning and self-assessment.</w:t>
      </w:r>
    </w:p>
    <w:p w14:paraId="0F503269" w14:textId="77777777" w:rsidR="00C30EDB" w:rsidRPr="00E36D33" w:rsidRDefault="00C30EDB" w:rsidP="00C30EDB">
      <w:pPr>
        <w:rPr>
          <w:rFonts w:ascii="Calibri" w:hAnsi="Calibri" w:cs="Calibri"/>
          <w:sz w:val="22"/>
          <w:szCs w:val="22"/>
        </w:rPr>
      </w:pPr>
    </w:p>
    <w:p w14:paraId="0F50326A" w14:textId="77777777" w:rsidR="00C30EDB" w:rsidRPr="00E36D33" w:rsidRDefault="00C30EDB" w:rsidP="00C30EDB">
      <w:pPr>
        <w:rPr>
          <w:rFonts w:ascii="Calibri" w:hAnsi="Calibri" w:cs="Calibri"/>
          <w:sz w:val="22"/>
          <w:szCs w:val="22"/>
        </w:rPr>
      </w:pPr>
      <w:r w:rsidRPr="00E36D33">
        <w:rPr>
          <w:rFonts w:ascii="Calibri" w:hAnsi="Calibri" w:cs="Calibri"/>
          <w:sz w:val="22"/>
          <w:szCs w:val="22"/>
        </w:rPr>
        <w:t>1.4</w:t>
      </w:r>
      <w:r w:rsidRPr="00E36D33">
        <w:rPr>
          <w:rFonts w:ascii="Calibri" w:hAnsi="Calibri" w:cs="Calibri"/>
          <w:sz w:val="22"/>
          <w:szCs w:val="22"/>
        </w:rPr>
        <w:tab/>
        <w:t>Key factors in this process will be:</w:t>
      </w:r>
    </w:p>
    <w:p w14:paraId="0F50326B"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The Corporation will have responsibility for overseeing risk managemen</w:t>
      </w:r>
      <w:r>
        <w:rPr>
          <w:rFonts w:ascii="Calibri" w:hAnsi="Calibri" w:cs="Calibri"/>
          <w:sz w:val="22"/>
          <w:szCs w:val="22"/>
        </w:rPr>
        <w:t>t within the College as a whole</w:t>
      </w:r>
    </w:p>
    <w:p w14:paraId="0F50326C"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They will adopt an open and receptive approach to solving risk problems</w:t>
      </w:r>
    </w:p>
    <w:p w14:paraId="0F50326D"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The Principal and the Senior Management Team (SMT) will support, and implement policies approved by the Corporation, and will have primary responsibility for managing the College’s risk profile</w:t>
      </w:r>
    </w:p>
    <w:p w14:paraId="0F50326E"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The College will make conservative and prudent recognition and disclosure of the financial and non-financial implications of risks</w:t>
      </w:r>
    </w:p>
    <w:p w14:paraId="0F50326F"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Senior and middle managers will be responsible for assuring good risk management practice within their designated areas</w:t>
      </w:r>
    </w:p>
    <w:p w14:paraId="0F503270"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Key risk indicators will be identified and closely monitored on a regular basis</w:t>
      </w:r>
    </w:p>
    <w:p w14:paraId="0F503271" w14:textId="77777777" w:rsidR="00C30EDB" w:rsidRPr="00E36D33" w:rsidRDefault="00C30EDB" w:rsidP="00C30EDB">
      <w:pPr>
        <w:numPr>
          <w:ilvl w:val="0"/>
          <w:numId w:val="33"/>
        </w:numPr>
        <w:rPr>
          <w:rFonts w:ascii="Calibri" w:hAnsi="Calibri" w:cs="Calibri"/>
          <w:sz w:val="22"/>
          <w:szCs w:val="22"/>
        </w:rPr>
      </w:pPr>
      <w:r w:rsidRPr="00E36D33">
        <w:rPr>
          <w:rFonts w:ascii="Calibri" w:hAnsi="Calibri" w:cs="Calibri"/>
          <w:sz w:val="22"/>
          <w:szCs w:val="22"/>
        </w:rPr>
        <w:t>There will be a direct link between the College Strategy and the Risk M</w:t>
      </w:r>
      <w:r>
        <w:rPr>
          <w:rFonts w:ascii="Calibri" w:hAnsi="Calibri" w:cs="Calibri"/>
          <w:sz w:val="22"/>
          <w:szCs w:val="22"/>
        </w:rPr>
        <w:t>anagement Plan</w:t>
      </w:r>
    </w:p>
    <w:p w14:paraId="0F503272" w14:textId="77777777" w:rsidR="00C30EDB" w:rsidRPr="00E36D33" w:rsidRDefault="00C30EDB" w:rsidP="00C30EDB">
      <w:pPr>
        <w:rPr>
          <w:rFonts w:ascii="Calibri" w:hAnsi="Calibri" w:cs="Calibri"/>
          <w:sz w:val="22"/>
          <w:szCs w:val="22"/>
        </w:rPr>
      </w:pPr>
    </w:p>
    <w:p w14:paraId="0F503273" w14:textId="77777777" w:rsidR="00C30EDB" w:rsidRPr="00E36D33" w:rsidRDefault="00C30EDB" w:rsidP="00C30EDB">
      <w:pPr>
        <w:ind w:left="720"/>
        <w:rPr>
          <w:rFonts w:ascii="Calibri" w:hAnsi="Calibri" w:cs="Calibri"/>
          <w:sz w:val="22"/>
          <w:szCs w:val="22"/>
        </w:rPr>
      </w:pPr>
      <w:r w:rsidRPr="00E36D33">
        <w:rPr>
          <w:rFonts w:ascii="Calibri" w:hAnsi="Calibri" w:cs="Calibri"/>
          <w:sz w:val="22"/>
          <w:szCs w:val="22"/>
        </w:rPr>
        <w:t>Other factors that will be incorporated into the College’s risk management activities on a regular basis will be:</w:t>
      </w:r>
    </w:p>
    <w:p w14:paraId="0F503274" w14:textId="77777777" w:rsidR="00C30EDB" w:rsidRPr="00E36D33" w:rsidRDefault="00C30EDB" w:rsidP="00C30EDB">
      <w:pPr>
        <w:rPr>
          <w:rFonts w:ascii="Calibri" w:hAnsi="Calibri" w:cs="Calibri"/>
          <w:sz w:val="22"/>
          <w:szCs w:val="22"/>
        </w:rPr>
      </w:pPr>
    </w:p>
    <w:p w14:paraId="0F503275"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The strategic planning processes</w:t>
      </w:r>
    </w:p>
    <w:p w14:paraId="0F503276"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The depth of existing ‘risk acceptance culture’, which will impact on timescales of implementation</w:t>
      </w:r>
    </w:p>
    <w:p w14:paraId="0F503277"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The organisational structure</w:t>
      </w:r>
    </w:p>
    <w:p w14:paraId="0F503278"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Meeting deadlines to fulfil external reporting requirements</w:t>
      </w:r>
    </w:p>
    <w:p w14:paraId="0F503279"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Committee and internal audit reporting cycles</w:t>
      </w:r>
    </w:p>
    <w:p w14:paraId="0F50327A" w14:textId="77777777" w:rsidR="00C30EDB" w:rsidRPr="00E36D33" w:rsidRDefault="00C30EDB" w:rsidP="00C30EDB">
      <w:pPr>
        <w:numPr>
          <w:ilvl w:val="0"/>
          <w:numId w:val="30"/>
        </w:numPr>
        <w:tabs>
          <w:tab w:val="clear" w:pos="1134"/>
          <w:tab w:val="num" w:pos="1418"/>
        </w:tabs>
        <w:ind w:left="1418" w:hanging="284"/>
        <w:rPr>
          <w:rFonts w:ascii="Calibri" w:hAnsi="Calibri" w:cs="Calibri"/>
          <w:sz w:val="22"/>
          <w:szCs w:val="22"/>
        </w:rPr>
      </w:pPr>
      <w:r w:rsidRPr="00E36D33">
        <w:rPr>
          <w:rFonts w:ascii="Calibri" w:hAnsi="Calibri" w:cs="Calibri"/>
          <w:sz w:val="22"/>
          <w:szCs w:val="22"/>
        </w:rPr>
        <w:t>Risk management activities and processes</w:t>
      </w:r>
    </w:p>
    <w:p w14:paraId="0F50327B" w14:textId="77777777" w:rsidR="00C30EDB" w:rsidRPr="00E36D33" w:rsidRDefault="00C30EDB" w:rsidP="00C30EDB">
      <w:pPr>
        <w:rPr>
          <w:rFonts w:ascii="Calibri" w:hAnsi="Calibri" w:cs="Calibri"/>
          <w:sz w:val="22"/>
          <w:szCs w:val="22"/>
        </w:rPr>
      </w:pPr>
    </w:p>
    <w:p w14:paraId="0F50327C" w14:textId="77777777" w:rsidR="00C30EDB" w:rsidRPr="00E36D33" w:rsidRDefault="00C30EDB" w:rsidP="00C30EDB">
      <w:pPr>
        <w:rPr>
          <w:rFonts w:ascii="Calibri" w:hAnsi="Calibri" w:cs="Calibri"/>
          <w:sz w:val="22"/>
          <w:szCs w:val="22"/>
        </w:rPr>
      </w:pPr>
    </w:p>
    <w:p w14:paraId="0F50327D" w14:textId="77777777" w:rsidR="00C30EDB" w:rsidRPr="00E36D33" w:rsidRDefault="00C30EDB" w:rsidP="00C30EDB">
      <w:pPr>
        <w:rPr>
          <w:rFonts w:ascii="Calibri" w:hAnsi="Calibri" w:cs="Calibri"/>
          <w:sz w:val="22"/>
          <w:szCs w:val="22"/>
        </w:rPr>
      </w:pPr>
    </w:p>
    <w:p w14:paraId="0F50327E" w14:textId="77777777" w:rsidR="00C30EDB" w:rsidRPr="00E36D33" w:rsidRDefault="00C30EDB" w:rsidP="00C30EDB">
      <w:pPr>
        <w:rPr>
          <w:rFonts w:ascii="Calibri" w:hAnsi="Calibri" w:cs="Calibri"/>
          <w:sz w:val="22"/>
          <w:szCs w:val="22"/>
        </w:rPr>
      </w:pPr>
    </w:p>
    <w:p w14:paraId="0F50327F" w14:textId="77777777" w:rsidR="00C30EDB" w:rsidRDefault="00C30EDB">
      <w:pPr>
        <w:rPr>
          <w:rFonts w:ascii="Calibri" w:hAnsi="Calibri" w:cs="Calibri"/>
          <w:sz w:val="22"/>
          <w:szCs w:val="22"/>
        </w:rPr>
      </w:pPr>
      <w:r>
        <w:rPr>
          <w:rFonts w:ascii="Calibri" w:hAnsi="Calibri" w:cs="Calibri"/>
          <w:sz w:val="22"/>
          <w:szCs w:val="22"/>
        </w:rPr>
        <w:br w:type="page"/>
      </w:r>
    </w:p>
    <w:p w14:paraId="0F503280" w14:textId="77777777" w:rsidR="00C30EDB" w:rsidRPr="00E36D33" w:rsidRDefault="00C30EDB" w:rsidP="00C30EDB">
      <w:pPr>
        <w:rPr>
          <w:rFonts w:ascii="Calibri" w:hAnsi="Calibri" w:cs="Calibri"/>
          <w:sz w:val="22"/>
          <w:szCs w:val="22"/>
        </w:rPr>
      </w:pPr>
    </w:p>
    <w:p w14:paraId="0F503281" w14:textId="77777777" w:rsidR="00C30EDB" w:rsidRDefault="00C30EDB" w:rsidP="00C30EDB">
      <w:pPr>
        <w:tabs>
          <w:tab w:val="left" w:pos="567"/>
        </w:tabs>
        <w:rPr>
          <w:rFonts w:ascii="Calibri" w:hAnsi="Calibri" w:cs="Calibri"/>
          <w:b/>
          <w:color w:val="31849B" w:themeColor="accent5" w:themeShade="BF"/>
          <w:szCs w:val="22"/>
        </w:rPr>
      </w:pPr>
    </w:p>
    <w:p w14:paraId="0F503282" w14:textId="77777777" w:rsidR="00C30EDB" w:rsidRPr="00C30EDB" w:rsidRDefault="00C30EDB" w:rsidP="00C30EDB">
      <w:pPr>
        <w:tabs>
          <w:tab w:val="left" w:pos="567"/>
        </w:tabs>
        <w:rPr>
          <w:rFonts w:ascii="Calibri" w:hAnsi="Calibri" w:cs="Calibri"/>
          <w:b/>
          <w:color w:val="31849B" w:themeColor="accent5" w:themeShade="BF"/>
          <w:szCs w:val="22"/>
        </w:rPr>
      </w:pPr>
      <w:r w:rsidRPr="00C30EDB">
        <w:rPr>
          <w:rFonts w:ascii="Calibri" w:hAnsi="Calibri" w:cs="Calibri"/>
          <w:b/>
          <w:color w:val="31849B" w:themeColor="accent5" w:themeShade="BF"/>
          <w:szCs w:val="22"/>
        </w:rPr>
        <w:t>2.</w:t>
      </w:r>
      <w:r w:rsidRPr="00C30EDB">
        <w:rPr>
          <w:rFonts w:ascii="Calibri" w:hAnsi="Calibri" w:cs="Calibri"/>
          <w:b/>
          <w:color w:val="31849B" w:themeColor="accent5" w:themeShade="BF"/>
          <w:szCs w:val="22"/>
        </w:rPr>
        <w:tab/>
        <w:t>Risk Management Structures, Roles and Ownership</w:t>
      </w:r>
    </w:p>
    <w:p w14:paraId="0F503283" w14:textId="77777777" w:rsidR="00C30EDB" w:rsidRPr="00E36D33" w:rsidRDefault="00C30EDB" w:rsidP="00C30EDB">
      <w:pPr>
        <w:rPr>
          <w:rFonts w:ascii="Calibri" w:hAnsi="Calibri" w:cs="Calibri"/>
          <w:b/>
          <w:sz w:val="22"/>
          <w:szCs w:val="22"/>
        </w:rPr>
      </w:pPr>
    </w:p>
    <w:p w14:paraId="0F503284"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72064" behindDoc="0" locked="0" layoutInCell="1" allowOverlap="1" wp14:anchorId="0F50341A" wp14:editId="0F50341B">
                <wp:simplePos x="0" y="0"/>
                <wp:positionH relativeFrom="column">
                  <wp:posOffset>1828800</wp:posOffset>
                </wp:positionH>
                <wp:positionV relativeFrom="paragraph">
                  <wp:posOffset>76200</wp:posOffset>
                </wp:positionV>
                <wp:extent cx="990600" cy="342900"/>
                <wp:effectExtent l="5715" t="5715" r="13335"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42900"/>
                        </a:xfrm>
                        <a:prstGeom prst="rect">
                          <a:avLst/>
                        </a:prstGeom>
                        <a:solidFill>
                          <a:srgbClr val="FFFFFF"/>
                        </a:solidFill>
                        <a:ln w="9525">
                          <a:solidFill>
                            <a:srgbClr val="000000"/>
                          </a:solidFill>
                          <a:miter lim="800000"/>
                          <a:headEnd/>
                          <a:tailEnd/>
                        </a:ln>
                      </wps:spPr>
                      <wps:txbx>
                        <w:txbxContent>
                          <w:p w14:paraId="0F503485"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0341A" id="_x0000_t202" coordsize="21600,21600" o:spt="202" path="m,l,21600r21600,l21600,xe">
                <v:stroke joinstyle="miter"/>
                <v:path gradientshapeok="t" o:connecttype="rect"/>
              </v:shapetype>
              <v:shape id="Text Box 42" o:spid="_x0000_s1026" type="#_x0000_t202" style="position:absolute;margin-left:2in;margin-top:6pt;width:78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n6KAIAAFE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">
                <v:textbox>
                  <w:txbxContent>
                    <w:p w14:paraId="0F503485"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Corporation</w:t>
                      </w:r>
                    </w:p>
                  </w:txbxContent>
                </v:textbox>
              </v:shap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59776" behindDoc="0" locked="0" layoutInCell="1" allowOverlap="1" wp14:anchorId="0F50341C" wp14:editId="0F50341D">
                <wp:simplePos x="0" y="0"/>
                <wp:positionH relativeFrom="column">
                  <wp:posOffset>1828800</wp:posOffset>
                </wp:positionH>
                <wp:positionV relativeFrom="paragraph">
                  <wp:posOffset>76200</wp:posOffset>
                </wp:positionV>
                <wp:extent cx="990600" cy="228600"/>
                <wp:effectExtent l="5715" t="5715" r="13335" b="1333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66DD1" id="Rounded Rectangle 41" o:spid="_x0000_s1026" style="position:absolute;margin-left:2in;margin-top:6pt;width:7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"/>
            </w:pict>
          </mc:Fallback>
        </mc:AlternateContent>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p>
    <w:p w14:paraId="0F503285"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85376" behindDoc="0" locked="0" layoutInCell="1" allowOverlap="1" wp14:anchorId="0F50341E" wp14:editId="0F50341F">
                <wp:simplePos x="0" y="0"/>
                <wp:positionH relativeFrom="column">
                  <wp:posOffset>-228600</wp:posOffset>
                </wp:positionH>
                <wp:positionV relativeFrom="paragraph">
                  <wp:posOffset>118745</wp:posOffset>
                </wp:positionV>
                <wp:extent cx="0" cy="1759585"/>
                <wp:effectExtent l="5715" t="8890" r="13335" b="127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9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D8D41" id="Straight Connector 4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18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"/>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84352" behindDoc="0" locked="0" layoutInCell="1" allowOverlap="1" wp14:anchorId="0F503420" wp14:editId="0F503421">
                <wp:simplePos x="0" y="0"/>
                <wp:positionH relativeFrom="column">
                  <wp:posOffset>-228600</wp:posOffset>
                </wp:positionH>
                <wp:positionV relativeFrom="paragraph">
                  <wp:posOffset>118745</wp:posOffset>
                </wp:positionV>
                <wp:extent cx="2057400" cy="0"/>
                <wp:effectExtent l="5715" t="56515" r="22860" b="5778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E1DF" id="Straight Connector 39"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5pt" to="2in,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">
                <v:stroke startarrow="block"/>
              </v:line>
            </w:pict>
          </mc:Fallback>
        </mc:AlternateContent>
      </w:r>
    </w:p>
    <w:p w14:paraId="0F503286"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77184" behindDoc="0" locked="0" layoutInCell="1" allowOverlap="1" wp14:anchorId="0F503422" wp14:editId="0F503423">
                <wp:simplePos x="0" y="0"/>
                <wp:positionH relativeFrom="column">
                  <wp:posOffset>2286000</wp:posOffset>
                </wp:positionH>
                <wp:positionV relativeFrom="paragraph">
                  <wp:posOffset>68580</wp:posOffset>
                </wp:positionV>
                <wp:extent cx="0" cy="228600"/>
                <wp:effectExtent l="53340" t="15240" r="60960" b="1333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A36DB" id="Straight Connector 38"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">
                <v:stroke endarrow="block"/>
              </v:line>
            </w:pict>
          </mc:Fallback>
        </mc:AlternateContent>
      </w:r>
    </w:p>
    <w:p w14:paraId="0F503287"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75136" behindDoc="0" locked="0" layoutInCell="1" allowOverlap="1" wp14:anchorId="0F503424" wp14:editId="0F503425">
                <wp:simplePos x="0" y="0"/>
                <wp:positionH relativeFrom="column">
                  <wp:posOffset>1828800</wp:posOffset>
                </wp:positionH>
                <wp:positionV relativeFrom="paragraph">
                  <wp:posOffset>121920</wp:posOffset>
                </wp:positionV>
                <wp:extent cx="990600" cy="457200"/>
                <wp:effectExtent l="5715" t="10160" r="13335" b="889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14:paraId="0F503486"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Audit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424" id="Text Box 37" o:spid="_x0000_s1027" type="#_x0000_t202" style="position:absolute;margin-left:2in;margin-top:9.6pt;width:78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">
                <v:textbox>
                  <w:txbxContent>
                    <w:p w14:paraId="0F503486"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Audit Committee</w:t>
                      </w:r>
                    </w:p>
                  </w:txbxContent>
                </v:textbox>
              </v:shap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0800" behindDoc="0" locked="0" layoutInCell="1" allowOverlap="1" wp14:anchorId="0F503426" wp14:editId="0F503427">
                <wp:simplePos x="0" y="0"/>
                <wp:positionH relativeFrom="column">
                  <wp:posOffset>1828800</wp:posOffset>
                </wp:positionH>
                <wp:positionV relativeFrom="paragraph">
                  <wp:posOffset>121920</wp:posOffset>
                </wp:positionV>
                <wp:extent cx="990600" cy="228600"/>
                <wp:effectExtent l="5715" t="10160" r="13335" b="889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D995D" id="Rounded Rectangle 36" o:spid="_x0000_s1026" style="position:absolute;margin-left:2in;margin-top:9.6pt;width:7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"/>
            </w:pict>
          </mc:Fallback>
        </mc:AlternateContent>
      </w:r>
    </w:p>
    <w:p w14:paraId="0F503288"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67968" behindDoc="0" locked="0" layoutInCell="1" allowOverlap="1" wp14:anchorId="0F503428" wp14:editId="0F503429">
                <wp:simplePos x="0" y="0"/>
                <wp:positionH relativeFrom="column">
                  <wp:posOffset>457200</wp:posOffset>
                </wp:positionH>
                <wp:positionV relativeFrom="paragraph">
                  <wp:posOffset>60960</wp:posOffset>
                </wp:positionV>
                <wp:extent cx="1371600" cy="0"/>
                <wp:effectExtent l="5715" t="53340" r="22860" b="609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BDBE" id="Straight Connector 3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2in,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">
                <v:stroke endarrow="block"/>
              </v:lin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6944" behindDoc="0" locked="0" layoutInCell="1" allowOverlap="1" wp14:anchorId="0F50342A" wp14:editId="0F50342B">
                <wp:simplePos x="0" y="0"/>
                <wp:positionH relativeFrom="column">
                  <wp:posOffset>457200</wp:posOffset>
                </wp:positionH>
                <wp:positionV relativeFrom="paragraph">
                  <wp:posOffset>60960</wp:posOffset>
                </wp:positionV>
                <wp:extent cx="0" cy="342900"/>
                <wp:effectExtent l="5715" t="5715" r="1333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41FC" id="Straight Connector 34"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3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"/>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5920" behindDoc="0" locked="0" layoutInCell="1" allowOverlap="1" wp14:anchorId="0F50342C" wp14:editId="0F50342D">
                <wp:simplePos x="0" y="0"/>
                <wp:positionH relativeFrom="column">
                  <wp:posOffset>2819400</wp:posOffset>
                </wp:positionH>
                <wp:positionV relativeFrom="paragraph">
                  <wp:posOffset>60960</wp:posOffset>
                </wp:positionV>
                <wp:extent cx="990600" cy="0"/>
                <wp:effectExtent l="15240" t="53340" r="13335" b="609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F6E20" id="Straight Connector 3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4.8pt" to="30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">
                <v:stroke endarrow="block"/>
              </v:lin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4896" behindDoc="0" locked="0" layoutInCell="1" allowOverlap="1" wp14:anchorId="0F50342E" wp14:editId="0F50342F">
                <wp:simplePos x="0" y="0"/>
                <wp:positionH relativeFrom="column">
                  <wp:posOffset>3810000</wp:posOffset>
                </wp:positionH>
                <wp:positionV relativeFrom="paragraph">
                  <wp:posOffset>60960</wp:posOffset>
                </wp:positionV>
                <wp:extent cx="0" cy="342900"/>
                <wp:effectExtent l="5715" t="5715" r="13335" b="1333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3EC79" id="Straight Connector 3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8pt" to="300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"/>
            </w:pict>
          </mc:Fallback>
        </mc:AlternateContent>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p>
    <w:p w14:paraId="0F503289" w14:textId="77777777" w:rsidR="00C30EDB" w:rsidRPr="00E36D33" w:rsidRDefault="00C30EDB" w:rsidP="00C30EDB">
      <w:pPr>
        <w:rPr>
          <w:rFonts w:ascii="Calibri" w:hAnsi="Calibri" w:cs="Calibri"/>
          <w:b/>
          <w:sz w:val="22"/>
          <w:szCs w:val="22"/>
        </w:rPr>
      </w:pPr>
    </w:p>
    <w:p w14:paraId="0F50328A"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78208" behindDoc="0" locked="0" layoutInCell="1" allowOverlap="1" wp14:anchorId="0F503430" wp14:editId="0F503431">
                <wp:simplePos x="0" y="0"/>
                <wp:positionH relativeFrom="column">
                  <wp:posOffset>2286000</wp:posOffset>
                </wp:positionH>
                <wp:positionV relativeFrom="paragraph">
                  <wp:posOffset>53340</wp:posOffset>
                </wp:positionV>
                <wp:extent cx="0" cy="342900"/>
                <wp:effectExtent l="53340" t="15240" r="60960" b="1333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C17BA" id="Straight Connector 31"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2pt" to="180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">
                <v:stroke endarrow="block"/>
              </v:lin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74112" behindDoc="0" locked="0" layoutInCell="1" allowOverlap="1" wp14:anchorId="0F503432" wp14:editId="0F503433">
                <wp:simplePos x="0" y="0"/>
                <wp:positionH relativeFrom="column">
                  <wp:posOffset>76200</wp:posOffset>
                </wp:positionH>
                <wp:positionV relativeFrom="paragraph">
                  <wp:posOffset>53340</wp:posOffset>
                </wp:positionV>
                <wp:extent cx="1143000" cy="342900"/>
                <wp:effectExtent l="5715" t="5715" r="13335" b="133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F503487"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External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432" id="Text Box 30" o:spid="_x0000_s1028" type="#_x0000_t202" style="position:absolute;margin-left:6pt;margin-top:4.2pt;width:90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">
                <v:textbox>
                  <w:txbxContent>
                    <w:p w14:paraId="0F503487"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External Audit</w:t>
                      </w:r>
                    </w:p>
                  </w:txbxContent>
                </v:textbox>
              </v:shap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73088" behindDoc="0" locked="0" layoutInCell="1" allowOverlap="1" wp14:anchorId="0F503434" wp14:editId="0F503435">
                <wp:simplePos x="0" y="0"/>
                <wp:positionH relativeFrom="column">
                  <wp:posOffset>3429000</wp:posOffset>
                </wp:positionH>
                <wp:positionV relativeFrom="paragraph">
                  <wp:posOffset>53340</wp:posOffset>
                </wp:positionV>
                <wp:extent cx="1143000" cy="342900"/>
                <wp:effectExtent l="5715" t="5715" r="13335" b="133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14:paraId="0F503488"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Internal 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434" id="Text Box 29" o:spid="_x0000_s1029" type="#_x0000_t202" style="position:absolute;margin-left:270pt;margin-top:4.2pt;width:90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">
                <v:textbox>
                  <w:txbxContent>
                    <w:p w14:paraId="0F503488"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Internal Audit</w:t>
                      </w:r>
                    </w:p>
                  </w:txbxContent>
                </v:textbox>
              </v:shap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3872" behindDoc="0" locked="0" layoutInCell="1" allowOverlap="1" wp14:anchorId="0F503436" wp14:editId="0F503437">
                <wp:simplePos x="0" y="0"/>
                <wp:positionH relativeFrom="column">
                  <wp:posOffset>3429000</wp:posOffset>
                </wp:positionH>
                <wp:positionV relativeFrom="paragraph">
                  <wp:posOffset>53340</wp:posOffset>
                </wp:positionV>
                <wp:extent cx="838200" cy="228600"/>
                <wp:effectExtent l="5715" t="5715" r="13335" b="1333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7EFAE" id="Rounded Rectangle 28" o:spid="_x0000_s1026" style="position:absolute;margin-left:270pt;margin-top:4.2pt;width:66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"/>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2848" behindDoc="0" locked="0" layoutInCell="1" allowOverlap="1" wp14:anchorId="0F503438" wp14:editId="0F503439">
                <wp:simplePos x="0" y="0"/>
                <wp:positionH relativeFrom="column">
                  <wp:posOffset>76200</wp:posOffset>
                </wp:positionH>
                <wp:positionV relativeFrom="paragraph">
                  <wp:posOffset>53340</wp:posOffset>
                </wp:positionV>
                <wp:extent cx="838200" cy="228600"/>
                <wp:effectExtent l="5715" t="5715" r="13335" b="1333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CC7EDC" id="Rounded Rectangle 27" o:spid="_x0000_s1026" style="position:absolute;margin-left:6pt;margin-top:4.2pt;width:66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"/>
            </w:pict>
          </mc:Fallback>
        </mc:AlternateContent>
      </w:r>
    </w:p>
    <w:p w14:paraId="0F50328B"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68992" behindDoc="0" locked="0" layoutInCell="1" allowOverlap="1" wp14:anchorId="0F50343A" wp14:editId="0F50343B">
                <wp:simplePos x="0" y="0"/>
                <wp:positionH relativeFrom="column">
                  <wp:posOffset>457200</wp:posOffset>
                </wp:positionH>
                <wp:positionV relativeFrom="paragraph">
                  <wp:posOffset>106680</wp:posOffset>
                </wp:positionV>
                <wp:extent cx="0" cy="342900"/>
                <wp:effectExtent l="5715" t="10160" r="1333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6B708" id="Straight Connector 2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3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"/>
            </w:pict>
          </mc:Fallback>
        </mc:AlternateContent>
      </w:r>
    </w:p>
    <w:p w14:paraId="0F50328C"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81280" behindDoc="0" locked="0" layoutInCell="1" allowOverlap="1" wp14:anchorId="0F50343C" wp14:editId="0F50343D">
                <wp:simplePos x="0" y="0"/>
                <wp:positionH relativeFrom="column">
                  <wp:posOffset>3810000</wp:posOffset>
                </wp:positionH>
                <wp:positionV relativeFrom="paragraph">
                  <wp:posOffset>30480</wp:posOffset>
                </wp:positionV>
                <wp:extent cx="0" cy="228600"/>
                <wp:effectExtent l="5715" t="9525" r="1333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263B" id="Straight Connector 2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2.4pt" to="30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"/>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76160" behindDoc="0" locked="0" layoutInCell="1" allowOverlap="1" wp14:anchorId="0F50343E" wp14:editId="0F50343F">
                <wp:simplePos x="0" y="0"/>
                <wp:positionH relativeFrom="column">
                  <wp:posOffset>1828800</wp:posOffset>
                </wp:positionH>
                <wp:positionV relativeFrom="paragraph">
                  <wp:posOffset>45720</wp:posOffset>
                </wp:positionV>
                <wp:extent cx="1219200" cy="685800"/>
                <wp:effectExtent l="5715" t="5715" r="1333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85800"/>
                        </a:xfrm>
                        <a:prstGeom prst="rect">
                          <a:avLst/>
                        </a:prstGeom>
                        <a:solidFill>
                          <a:srgbClr val="FFFFFF"/>
                        </a:solidFill>
                        <a:ln w="9525">
                          <a:solidFill>
                            <a:srgbClr val="000000"/>
                          </a:solidFill>
                          <a:miter lim="800000"/>
                          <a:headEnd/>
                          <a:tailEnd/>
                        </a:ln>
                      </wps:spPr>
                      <wps:txbx>
                        <w:txbxContent>
                          <w:p w14:paraId="0F503489"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Risk Management</w:t>
                            </w:r>
                          </w:p>
                          <w:p w14:paraId="0F50348A"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Plan/process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43E" id="Text Box 24" o:spid="_x0000_s1030" type="#_x0000_t202" style="position:absolute;margin-left:2in;margin-top:3.6pt;width:96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">
                <v:textbox>
                  <w:txbxContent>
                    <w:p w14:paraId="0F503489"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Risk Management</w:t>
                      </w:r>
                    </w:p>
                    <w:p w14:paraId="0F50348A" w14:textId="77777777" w:rsidR="000213CC" w:rsidRPr="00E36D33" w:rsidRDefault="000213CC" w:rsidP="00C30EDB">
                      <w:pPr>
                        <w:rPr>
                          <w:rFonts w:ascii="Calibri" w:hAnsi="Calibri" w:cs="Calibri"/>
                          <w:sz w:val="22"/>
                          <w:szCs w:val="22"/>
                        </w:rPr>
                      </w:pPr>
                      <w:r w:rsidRPr="00E36D33">
                        <w:rPr>
                          <w:rFonts w:ascii="Calibri" w:hAnsi="Calibri" w:cs="Calibri"/>
                          <w:sz w:val="22"/>
                          <w:szCs w:val="22"/>
                        </w:rPr>
                        <w:t>Plan/process</w:t>
                      </w:r>
                    </w:p>
                  </w:txbxContent>
                </v:textbox>
              </v:shap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61824" behindDoc="0" locked="0" layoutInCell="1" allowOverlap="1" wp14:anchorId="0F503440" wp14:editId="0F503441">
                <wp:simplePos x="0" y="0"/>
                <wp:positionH relativeFrom="column">
                  <wp:posOffset>1828800</wp:posOffset>
                </wp:positionH>
                <wp:positionV relativeFrom="paragraph">
                  <wp:posOffset>106680</wp:posOffset>
                </wp:positionV>
                <wp:extent cx="990600" cy="228600"/>
                <wp:effectExtent l="5715" t="9525" r="13335" b="952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D2664F" id="Rounded Rectangle 23" o:spid="_x0000_s1026" style="position:absolute;margin-left:2in;margin-top:8.4pt;width:7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"/>
            </w:pict>
          </mc:Fallback>
        </mc:AlternateContent>
      </w:r>
    </w:p>
    <w:p w14:paraId="0F50328D"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82304" behindDoc="0" locked="0" layoutInCell="1" allowOverlap="1" wp14:anchorId="0F503442" wp14:editId="0F503443">
                <wp:simplePos x="0" y="0"/>
                <wp:positionH relativeFrom="column">
                  <wp:posOffset>3048000</wp:posOffset>
                </wp:positionH>
                <wp:positionV relativeFrom="paragraph">
                  <wp:posOffset>83820</wp:posOffset>
                </wp:positionV>
                <wp:extent cx="762000" cy="0"/>
                <wp:effectExtent l="15240" t="52705" r="13335" b="615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AAC3" id="Straight Connector 22"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6.6pt" to="30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">
                <v:stroke endarrow="block"/>
              </v:line>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71040" behindDoc="0" locked="0" layoutInCell="1" allowOverlap="1" wp14:anchorId="0F503444" wp14:editId="0F503445">
                <wp:simplePos x="0" y="0"/>
                <wp:positionH relativeFrom="column">
                  <wp:posOffset>3810000</wp:posOffset>
                </wp:positionH>
                <wp:positionV relativeFrom="paragraph">
                  <wp:posOffset>99060</wp:posOffset>
                </wp:positionV>
                <wp:extent cx="0" cy="0"/>
                <wp:effectExtent l="5715" t="10795" r="13335" b="82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00255" id="Straight Connector 2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8pt" to="30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"/>
            </w:pict>
          </mc:Fallback>
        </mc:AlternateContent>
      </w:r>
      <w:r>
        <w:rPr>
          <w:rFonts w:ascii="Calibri" w:hAnsi="Calibri" w:cs="Calibri"/>
          <w:b/>
          <w:noProof/>
          <w:sz w:val="22"/>
          <w:szCs w:val="22"/>
          <w:lang w:eastAsia="en-GB"/>
        </w:rPr>
        <mc:AlternateContent>
          <mc:Choice Requires="wps">
            <w:drawing>
              <wp:anchor distT="0" distB="0" distL="114300" distR="114300" simplePos="0" relativeHeight="251670016" behindDoc="0" locked="0" layoutInCell="1" allowOverlap="1" wp14:anchorId="0F503446" wp14:editId="0F503447">
                <wp:simplePos x="0" y="0"/>
                <wp:positionH relativeFrom="column">
                  <wp:posOffset>457200</wp:posOffset>
                </wp:positionH>
                <wp:positionV relativeFrom="paragraph">
                  <wp:posOffset>99060</wp:posOffset>
                </wp:positionV>
                <wp:extent cx="1371600" cy="0"/>
                <wp:effectExtent l="5715" t="58420" r="22860" b="558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79790" id="Straight Connector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2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">
                <v:stroke endarrow="block"/>
              </v:line>
            </w:pict>
          </mc:Fallback>
        </mc:AlternateContent>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r w:rsidRPr="00E36D33">
        <w:rPr>
          <w:rFonts w:ascii="Calibri" w:hAnsi="Calibri" w:cs="Calibri"/>
          <w:b/>
          <w:sz w:val="22"/>
          <w:szCs w:val="22"/>
        </w:rPr>
        <w:tab/>
      </w:r>
    </w:p>
    <w:p w14:paraId="0F50328E" w14:textId="77777777" w:rsidR="00C30EDB" w:rsidRPr="00E36D33" w:rsidRDefault="00C30EDB" w:rsidP="00C30EDB">
      <w:pPr>
        <w:rPr>
          <w:rFonts w:ascii="Calibri" w:hAnsi="Calibri" w:cs="Calibri"/>
          <w:b/>
          <w:sz w:val="22"/>
          <w:szCs w:val="22"/>
        </w:rPr>
      </w:pPr>
    </w:p>
    <w:p w14:paraId="0F50328F"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83328" behindDoc="0" locked="0" layoutInCell="1" allowOverlap="1" wp14:anchorId="0F503448" wp14:editId="0F503449">
                <wp:simplePos x="0" y="0"/>
                <wp:positionH relativeFrom="column">
                  <wp:posOffset>-228600</wp:posOffset>
                </wp:positionH>
                <wp:positionV relativeFrom="paragraph">
                  <wp:posOffset>125730</wp:posOffset>
                </wp:positionV>
                <wp:extent cx="2057400" cy="0"/>
                <wp:effectExtent l="5715" t="54610" r="22860" b="596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F5AC" id="Straight Connector 19"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2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">
                <v:stroke startarrow="block"/>
              </v:line>
            </w:pict>
          </mc:Fallback>
        </mc:AlternateContent>
      </w:r>
    </w:p>
    <w:p w14:paraId="0F503290"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80256" behindDoc="0" locked="0" layoutInCell="1" allowOverlap="1" wp14:anchorId="0F50344A" wp14:editId="0F50344B">
                <wp:simplePos x="0" y="0"/>
                <wp:positionH relativeFrom="column">
                  <wp:posOffset>2286000</wp:posOffset>
                </wp:positionH>
                <wp:positionV relativeFrom="paragraph">
                  <wp:posOffset>30480</wp:posOffset>
                </wp:positionV>
                <wp:extent cx="0" cy="342900"/>
                <wp:effectExtent l="53340" t="15240" r="60960" b="1333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7510" id="Straight Connector 18"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pt" to="18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">
                <v:stroke endarrow="block"/>
              </v:line>
            </w:pict>
          </mc:Fallback>
        </mc:AlternateContent>
      </w:r>
      <w:r w:rsidRPr="00E36D33">
        <w:rPr>
          <w:rFonts w:ascii="Calibri" w:hAnsi="Calibri" w:cs="Calibri"/>
          <w:b/>
          <w:sz w:val="22"/>
          <w:szCs w:val="22"/>
        </w:rPr>
        <w:tab/>
      </w:r>
      <w:r w:rsidRPr="00E36D33">
        <w:rPr>
          <w:rFonts w:ascii="Calibri" w:hAnsi="Calibri" w:cs="Calibri"/>
          <w:b/>
          <w:sz w:val="22"/>
          <w:szCs w:val="22"/>
        </w:rPr>
        <w:tab/>
      </w:r>
    </w:p>
    <w:p w14:paraId="0F503291" w14:textId="77777777" w:rsidR="00C30EDB" w:rsidRPr="00E36D33" w:rsidRDefault="00C30EDB" w:rsidP="00C30EDB">
      <w:pPr>
        <w:rPr>
          <w:rFonts w:ascii="Calibri" w:hAnsi="Calibri" w:cs="Calibri"/>
          <w:b/>
          <w:sz w:val="22"/>
          <w:szCs w:val="22"/>
        </w:rPr>
      </w:pPr>
    </w:p>
    <w:p w14:paraId="0F503292" w14:textId="77777777" w:rsidR="00C30EDB" w:rsidRPr="00E36D33" w:rsidRDefault="00C30EDB" w:rsidP="00C30EDB">
      <w:pPr>
        <w:rPr>
          <w:rFonts w:ascii="Calibri" w:hAnsi="Calibri" w:cs="Calibri"/>
          <w:b/>
          <w:sz w:val="22"/>
          <w:szCs w:val="22"/>
        </w:rPr>
      </w:pPr>
      <w:r>
        <w:rPr>
          <w:rFonts w:ascii="Calibri" w:hAnsi="Calibri" w:cs="Calibri"/>
          <w:b/>
          <w:noProof/>
          <w:sz w:val="22"/>
          <w:szCs w:val="22"/>
          <w:lang w:eastAsia="en-GB"/>
        </w:rPr>
        <mc:AlternateContent>
          <mc:Choice Requires="wps">
            <w:drawing>
              <wp:anchor distT="0" distB="0" distL="114300" distR="114300" simplePos="0" relativeHeight="251679232" behindDoc="0" locked="0" layoutInCell="1" allowOverlap="1" wp14:anchorId="0F50344C" wp14:editId="0F50344D">
                <wp:simplePos x="0" y="0"/>
                <wp:positionH relativeFrom="column">
                  <wp:posOffset>1066800</wp:posOffset>
                </wp:positionH>
                <wp:positionV relativeFrom="paragraph">
                  <wp:posOffset>22860</wp:posOffset>
                </wp:positionV>
                <wp:extent cx="2667000" cy="457200"/>
                <wp:effectExtent l="5715" t="5715" r="13335" b="13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457200"/>
                        </a:xfrm>
                        <a:prstGeom prst="rect">
                          <a:avLst/>
                        </a:prstGeom>
                        <a:solidFill>
                          <a:srgbClr val="FFFFFF"/>
                        </a:solidFill>
                        <a:ln w="9525">
                          <a:solidFill>
                            <a:srgbClr val="000000"/>
                          </a:solidFill>
                          <a:miter lim="800000"/>
                          <a:headEnd/>
                          <a:tailEnd/>
                        </a:ln>
                      </wps:spPr>
                      <wps:txbx>
                        <w:txbxContent>
                          <w:p w14:paraId="0F50348B" w14:textId="77777777" w:rsidR="000213CC" w:rsidRPr="00E36D33" w:rsidRDefault="000213CC" w:rsidP="00C30EDB">
                            <w:pPr>
                              <w:jc w:val="center"/>
                              <w:rPr>
                                <w:rFonts w:ascii="Calibri" w:hAnsi="Calibri" w:cs="Calibri"/>
                                <w:sz w:val="22"/>
                                <w:szCs w:val="22"/>
                              </w:rPr>
                            </w:pPr>
                            <w:r w:rsidRPr="00E36D33">
                              <w:rPr>
                                <w:rFonts w:ascii="Calibri" w:hAnsi="Calibri" w:cs="Calibri"/>
                                <w:sz w:val="22"/>
                                <w:szCs w:val="22"/>
                              </w:rPr>
                              <w:t>Senior Management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0344C" id="Text Box 17" o:spid="_x0000_s1031" type="#_x0000_t202" style="position:absolute;margin-left:84pt;margin-top:1.8pt;width:210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">
                <v:textbox>
                  <w:txbxContent>
                    <w:p w14:paraId="0F50348B" w14:textId="77777777" w:rsidR="000213CC" w:rsidRPr="00E36D33" w:rsidRDefault="000213CC" w:rsidP="00C30EDB">
                      <w:pPr>
                        <w:jc w:val="center"/>
                        <w:rPr>
                          <w:rFonts w:ascii="Calibri" w:hAnsi="Calibri" w:cs="Calibri"/>
                          <w:sz w:val="22"/>
                          <w:szCs w:val="22"/>
                        </w:rPr>
                      </w:pPr>
                      <w:r w:rsidRPr="00E36D33">
                        <w:rPr>
                          <w:rFonts w:ascii="Calibri" w:hAnsi="Calibri" w:cs="Calibri"/>
                          <w:sz w:val="22"/>
                          <w:szCs w:val="22"/>
                        </w:rPr>
                        <w:t>Senior Management Team</w:t>
                      </w:r>
                    </w:p>
                  </w:txbxContent>
                </v:textbox>
              </v:shape>
            </w:pict>
          </mc:Fallback>
        </mc:AlternateContent>
      </w:r>
    </w:p>
    <w:p w14:paraId="0F503293" w14:textId="77777777" w:rsidR="00C30EDB" w:rsidRPr="00E36D33" w:rsidRDefault="00C30EDB" w:rsidP="00C30EDB">
      <w:pPr>
        <w:rPr>
          <w:rFonts w:ascii="Calibri" w:hAnsi="Calibri" w:cs="Calibri"/>
          <w:b/>
          <w:sz w:val="22"/>
          <w:szCs w:val="22"/>
        </w:rPr>
      </w:pPr>
    </w:p>
    <w:p w14:paraId="0F503294" w14:textId="77777777" w:rsidR="00C30EDB" w:rsidRPr="00E36D33" w:rsidRDefault="00C30EDB" w:rsidP="00C30EDB">
      <w:pPr>
        <w:rPr>
          <w:rFonts w:ascii="Calibri" w:hAnsi="Calibri" w:cs="Calibri"/>
          <w:b/>
          <w:sz w:val="22"/>
          <w:szCs w:val="22"/>
        </w:rPr>
      </w:pPr>
    </w:p>
    <w:p w14:paraId="0F503295" w14:textId="77777777" w:rsidR="00C30EDB" w:rsidRDefault="00C30EDB" w:rsidP="00C30EDB">
      <w:pPr>
        <w:rPr>
          <w:rFonts w:ascii="Calibri" w:hAnsi="Calibri" w:cs="Calibri"/>
          <w:b/>
          <w:sz w:val="22"/>
          <w:szCs w:val="22"/>
        </w:rPr>
      </w:pPr>
    </w:p>
    <w:p w14:paraId="0F503296" w14:textId="77777777" w:rsidR="00C30EDB" w:rsidRPr="00E36D33" w:rsidRDefault="00C30EDB" w:rsidP="00C30EDB">
      <w:pPr>
        <w:rPr>
          <w:rFonts w:ascii="Calibri" w:hAnsi="Calibri" w:cs="Calibri"/>
          <w:b/>
          <w:sz w:val="22"/>
          <w:szCs w:val="22"/>
        </w:rPr>
      </w:pPr>
    </w:p>
    <w:p w14:paraId="0F503297" w14:textId="77777777" w:rsidR="00C30EDB" w:rsidRPr="00C30EDB" w:rsidRDefault="00C30EDB" w:rsidP="00C30EDB">
      <w:pPr>
        <w:tabs>
          <w:tab w:val="left" w:pos="567"/>
        </w:tabs>
        <w:rPr>
          <w:rFonts w:ascii="Calibri" w:hAnsi="Calibri" w:cs="Calibri"/>
          <w:b/>
          <w:color w:val="31849B" w:themeColor="accent5" w:themeShade="BF"/>
          <w:szCs w:val="22"/>
        </w:rPr>
      </w:pPr>
      <w:r w:rsidRPr="00C30EDB">
        <w:rPr>
          <w:rFonts w:ascii="Calibri" w:hAnsi="Calibri" w:cs="Calibri"/>
          <w:b/>
          <w:color w:val="31849B" w:themeColor="accent5" w:themeShade="BF"/>
          <w:szCs w:val="22"/>
        </w:rPr>
        <w:t>3.</w:t>
      </w:r>
      <w:r w:rsidRPr="00C30EDB">
        <w:rPr>
          <w:rFonts w:ascii="Calibri" w:hAnsi="Calibri" w:cs="Calibri"/>
          <w:b/>
          <w:color w:val="31849B" w:themeColor="accent5" w:themeShade="BF"/>
          <w:szCs w:val="22"/>
        </w:rPr>
        <w:tab/>
        <w:t>Role of the Corporation</w:t>
      </w:r>
    </w:p>
    <w:p w14:paraId="0F503298" w14:textId="77777777" w:rsidR="00C30EDB" w:rsidRDefault="00C30EDB" w:rsidP="00C30EDB">
      <w:pPr>
        <w:tabs>
          <w:tab w:val="left" w:pos="567"/>
        </w:tabs>
        <w:spacing w:after="120"/>
        <w:rPr>
          <w:rFonts w:ascii="Calibri" w:hAnsi="Calibri" w:cs="Calibri"/>
          <w:sz w:val="22"/>
          <w:szCs w:val="22"/>
        </w:rPr>
      </w:pPr>
    </w:p>
    <w:p w14:paraId="0F503299" w14:textId="77777777" w:rsidR="00C30EDB" w:rsidRPr="00E36D33" w:rsidRDefault="00C30EDB" w:rsidP="00C30EDB">
      <w:pPr>
        <w:tabs>
          <w:tab w:val="left" w:pos="567"/>
        </w:tabs>
        <w:spacing w:after="120"/>
        <w:rPr>
          <w:rFonts w:ascii="Calibri" w:hAnsi="Calibri" w:cs="Calibri"/>
          <w:sz w:val="22"/>
          <w:szCs w:val="22"/>
        </w:rPr>
      </w:pPr>
      <w:r w:rsidRPr="00E36D33">
        <w:rPr>
          <w:rFonts w:ascii="Calibri" w:hAnsi="Calibri" w:cs="Calibri"/>
          <w:sz w:val="22"/>
          <w:szCs w:val="22"/>
        </w:rPr>
        <w:t>The Corporation’s role in risk management at the College will be to:</w:t>
      </w:r>
    </w:p>
    <w:p w14:paraId="0F50329A" w14:textId="77777777" w:rsidR="00C30EDB" w:rsidRPr="00E36D33" w:rsidRDefault="00C30EDB" w:rsidP="00C30EDB">
      <w:pPr>
        <w:spacing w:after="120"/>
        <w:ind w:left="567" w:hanging="567"/>
        <w:rPr>
          <w:rFonts w:ascii="Calibri" w:hAnsi="Calibri" w:cs="Calibri"/>
          <w:sz w:val="22"/>
          <w:szCs w:val="22"/>
        </w:rPr>
      </w:pPr>
      <w:r w:rsidRPr="00E36D33">
        <w:rPr>
          <w:rFonts w:ascii="Calibri" w:hAnsi="Calibri" w:cs="Calibri"/>
          <w:sz w:val="22"/>
          <w:szCs w:val="22"/>
        </w:rPr>
        <w:t>3.1</w:t>
      </w:r>
      <w:r w:rsidRPr="00E36D33">
        <w:rPr>
          <w:rFonts w:ascii="Calibri" w:hAnsi="Calibri" w:cs="Calibri"/>
          <w:sz w:val="22"/>
          <w:szCs w:val="22"/>
        </w:rPr>
        <w:tab/>
        <w:t>Set the tone and influence the culture of risk management within the College, including:</w:t>
      </w:r>
    </w:p>
    <w:p w14:paraId="0F50329B" w14:textId="77777777" w:rsidR="00C30EDB" w:rsidRPr="00E36D33" w:rsidRDefault="00C30EDB" w:rsidP="00C30EDB">
      <w:pPr>
        <w:numPr>
          <w:ilvl w:val="0"/>
          <w:numId w:val="31"/>
        </w:numPr>
        <w:spacing w:after="120"/>
        <w:rPr>
          <w:rFonts w:ascii="Calibri" w:hAnsi="Calibri" w:cs="Calibri"/>
          <w:sz w:val="22"/>
          <w:szCs w:val="22"/>
        </w:rPr>
      </w:pPr>
      <w:r w:rsidRPr="00E36D33">
        <w:rPr>
          <w:rFonts w:ascii="Calibri" w:hAnsi="Calibri" w:cs="Calibri"/>
          <w:sz w:val="22"/>
          <w:szCs w:val="22"/>
        </w:rPr>
        <w:t>determining whether the College is ‘risk taking’ or ‘risk averse’ as a whole or on any relevant individual issue</w:t>
      </w:r>
    </w:p>
    <w:p w14:paraId="0F50329C" w14:textId="77777777" w:rsidR="00C30EDB" w:rsidRPr="00E36D33" w:rsidRDefault="00C30EDB" w:rsidP="00C30EDB">
      <w:pPr>
        <w:numPr>
          <w:ilvl w:val="0"/>
          <w:numId w:val="31"/>
        </w:numPr>
        <w:spacing w:after="120"/>
        <w:rPr>
          <w:rFonts w:ascii="Calibri" w:hAnsi="Calibri" w:cs="Calibri"/>
          <w:sz w:val="22"/>
          <w:szCs w:val="22"/>
        </w:rPr>
      </w:pPr>
      <w:r w:rsidRPr="00E36D33">
        <w:rPr>
          <w:rFonts w:ascii="Calibri" w:hAnsi="Calibri" w:cs="Calibri"/>
          <w:sz w:val="22"/>
          <w:szCs w:val="22"/>
        </w:rPr>
        <w:t xml:space="preserve">determining what types of risk are acceptable and which are </w:t>
      </w:r>
      <w:proofErr w:type="gramStart"/>
      <w:r w:rsidRPr="00E36D33">
        <w:rPr>
          <w:rFonts w:ascii="Calibri" w:hAnsi="Calibri" w:cs="Calibri"/>
          <w:sz w:val="22"/>
          <w:szCs w:val="22"/>
        </w:rPr>
        <w:t>not, and</w:t>
      </w:r>
      <w:proofErr w:type="gramEnd"/>
      <w:r w:rsidRPr="00E36D33">
        <w:rPr>
          <w:rFonts w:ascii="Calibri" w:hAnsi="Calibri" w:cs="Calibri"/>
          <w:sz w:val="22"/>
          <w:szCs w:val="22"/>
        </w:rPr>
        <w:t xml:space="preserve"> setting the standards and expectations of staff with respect to conduct and integrity.</w:t>
      </w:r>
    </w:p>
    <w:p w14:paraId="0F50329D" w14:textId="77777777" w:rsidR="00C30EDB" w:rsidRPr="00E36D33" w:rsidRDefault="00C30EDB" w:rsidP="00C30EDB">
      <w:pPr>
        <w:spacing w:after="120"/>
        <w:ind w:left="567" w:hanging="567"/>
        <w:rPr>
          <w:rFonts w:ascii="Calibri" w:hAnsi="Calibri" w:cs="Calibri"/>
          <w:sz w:val="22"/>
          <w:szCs w:val="22"/>
        </w:rPr>
      </w:pPr>
      <w:r w:rsidRPr="00E36D33">
        <w:rPr>
          <w:rFonts w:ascii="Calibri" w:hAnsi="Calibri" w:cs="Calibri"/>
          <w:sz w:val="22"/>
          <w:szCs w:val="22"/>
        </w:rPr>
        <w:t>3.2</w:t>
      </w:r>
      <w:r w:rsidRPr="00E36D33">
        <w:rPr>
          <w:rFonts w:ascii="Calibri" w:hAnsi="Calibri" w:cs="Calibri"/>
          <w:sz w:val="22"/>
          <w:szCs w:val="22"/>
        </w:rPr>
        <w:tab/>
        <w:t>Approve major decisions affecting the Col</w:t>
      </w:r>
      <w:r>
        <w:rPr>
          <w:rFonts w:ascii="Calibri" w:hAnsi="Calibri" w:cs="Calibri"/>
          <w:sz w:val="22"/>
          <w:szCs w:val="22"/>
        </w:rPr>
        <w:t>lege’s risk profile or exposure.</w:t>
      </w:r>
    </w:p>
    <w:p w14:paraId="0F50329E" w14:textId="77777777" w:rsidR="00C30EDB" w:rsidRPr="00E36D33" w:rsidRDefault="00C30EDB" w:rsidP="00C30EDB">
      <w:pPr>
        <w:spacing w:after="120"/>
        <w:ind w:left="567" w:hanging="567"/>
        <w:rPr>
          <w:rFonts w:ascii="Calibri" w:hAnsi="Calibri" w:cs="Calibri"/>
          <w:sz w:val="22"/>
          <w:szCs w:val="22"/>
        </w:rPr>
      </w:pPr>
      <w:r w:rsidRPr="00E36D33">
        <w:rPr>
          <w:rFonts w:ascii="Calibri" w:hAnsi="Calibri" w:cs="Calibri"/>
          <w:sz w:val="22"/>
          <w:szCs w:val="22"/>
        </w:rPr>
        <w:t>3.3</w:t>
      </w:r>
      <w:r w:rsidRPr="00E36D33">
        <w:rPr>
          <w:rFonts w:ascii="Calibri" w:hAnsi="Calibri" w:cs="Calibri"/>
          <w:sz w:val="22"/>
          <w:szCs w:val="22"/>
        </w:rPr>
        <w:tab/>
        <w:t>Monitor the management of significant risks to reduce the likelihood of unwelcome surprises or impact</w:t>
      </w:r>
      <w:r>
        <w:rPr>
          <w:rFonts w:ascii="Calibri" w:hAnsi="Calibri" w:cs="Calibri"/>
          <w:sz w:val="22"/>
          <w:szCs w:val="22"/>
        </w:rPr>
        <w:t>.</w:t>
      </w:r>
    </w:p>
    <w:p w14:paraId="0F50329F" w14:textId="77777777" w:rsidR="00C30EDB" w:rsidRPr="00E36D33" w:rsidRDefault="00C30EDB" w:rsidP="00C30EDB">
      <w:pPr>
        <w:spacing w:after="120"/>
        <w:ind w:left="567" w:hanging="567"/>
        <w:rPr>
          <w:rFonts w:ascii="Calibri" w:hAnsi="Calibri" w:cs="Calibri"/>
          <w:sz w:val="22"/>
          <w:szCs w:val="22"/>
        </w:rPr>
      </w:pPr>
      <w:r w:rsidRPr="00E36D33">
        <w:rPr>
          <w:rFonts w:ascii="Calibri" w:hAnsi="Calibri" w:cs="Calibri"/>
          <w:sz w:val="22"/>
          <w:szCs w:val="22"/>
        </w:rPr>
        <w:t>3.4</w:t>
      </w:r>
      <w:r w:rsidRPr="00E36D33">
        <w:rPr>
          <w:rFonts w:ascii="Calibri" w:hAnsi="Calibri" w:cs="Calibri"/>
          <w:sz w:val="22"/>
          <w:szCs w:val="22"/>
        </w:rPr>
        <w:tab/>
        <w:t>Satisfy itself that the less significant risks are being actively managed, with the appropriate controls in place and working effectively</w:t>
      </w:r>
      <w:r>
        <w:rPr>
          <w:rFonts w:ascii="Calibri" w:hAnsi="Calibri" w:cs="Calibri"/>
          <w:sz w:val="22"/>
          <w:szCs w:val="22"/>
        </w:rPr>
        <w:t>.</w:t>
      </w:r>
    </w:p>
    <w:p w14:paraId="0F5032A0" w14:textId="77777777" w:rsidR="00C30EDB" w:rsidRPr="00E36D33" w:rsidRDefault="00C30EDB" w:rsidP="00C30EDB">
      <w:pPr>
        <w:spacing w:after="120"/>
        <w:ind w:left="567" w:hanging="567"/>
        <w:rPr>
          <w:rFonts w:ascii="Calibri" w:hAnsi="Calibri" w:cs="Calibri"/>
          <w:sz w:val="22"/>
          <w:szCs w:val="22"/>
        </w:rPr>
      </w:pPr>
      <w:r w:rsidRPr="00E36D33">
        <w:rPr>
          <w:rFonts w:ascii="Calibri" w:hAnsi="Calibri" w:cs="Calibri"/>
          <w:sz w:val="22"/>
          <w:szCs w:val="22"/>
        </w:rPr>
        <w:t>3.5</w:t>
      </w:r>
      <w:r w:rsidRPr="00E36D33">
        <w:rPr>
          <w:rFonts w:ascii="Calibri" w:hAnsi="Calibri" w:cs="Calibri"/>
          <w:sz w:val="22"/>
          <w:szCs w:val="22"/>
        </w:rPr>
        <w:tab/>
        <w:t>Annually review the College’s approach to risk management and approve changes or improvements to key elements of its processes and procedures.</w:t>
      </w:r>
    </w:p>
    <w:p w14:paraId="0F5032A1" w14:textId="77777777" w:rsidR="00C30EDB" w:rsidRPr="00E36D33" w:rsidRDefault="00C30EDB" w:rsidP="00C30EDB">
      <w:pPr>
        <w:spacing w:after="240"/>
        <w:ind w:left="567" w:hanging="567"/>
        <w:rPr>
          <w:rFonts w:ascii="Calibri" w:hAnsi="Calibri" w:cs="Calibri"/>
          <w:sz w:val="22"/>
          <w:szCs w:val="22"/>
        </w:rPr>
      </w:pPr>
      <w:r w:rsidRPr="00E36D33">
        <w:rPr>
          <w:rFonts w:ascii="Calibri" w:hAnsi="Calibri" w:cs="Calibri"/>
          <w:sz w:val="22"/>
          <w:szCs w:val="22"/>
        </w:rPr>
        <w:t>3.6</w:t>
      </w:r>
      <w:r w:rsidRPr="00E36D33">
        <w:rPr>
          <w:rFonts w:ascii="Calibri" w:hAnsi="Calibri" w:cs="Calibri"/>
          <w:sz w:val="22"/>
          <w:szCs w:val="22"/>
        </w:rPr>
        <w:tab/>
        <w:t>Where appropriate, the Corporation shall delegate this role to the Audit Committee.  However, the Corporation will review the Risk Management Action Plan</w:t>
      </w:r>
      <w:r>
        <w:rPr>
          <w:rFonts w:ascii="Calibri" w:hAnsi="Calibri" w:cs="Calibri"/>
          <w:sz w:val="22"/>
          <w:szCs w:val="22"/>
        </w:rPr>
        <w:t xml:space="preserve"> at each meeting as appropriate.</w:t>
      </w:r>
    </w:p>
    <w:p w14:paraId="0F5032A2" w14:textId="77777777" w:rsidR="00C30EDB" w:rsidRPr="00E36D33" w:rsidRDefault="00C30EDB" w:rsidP="00C30EDB">
      <w:pPr>
        <w:spacing w:after="240"/>
        <w:rPr>
          <w:rFonts w:ascii="Calibri" w:hAnsi="Calibri" w:cs="Calibri"/>
          <w:sz w:val="22"/>
          <w:szCs w:val="22"/>
        </w:rPr>
      </w:pPr>
    </w:p>
    <w:p w14:paraId="0F5032A3" w14:textId="77777777" w:rsidR="00C30EDB" w:rsidRDefault="00C30EDB">
      <w:pPr>
        <w:rPr>
          <w:rFonts w:ascii="Calibri" w:hAnsi="Calibri" w:cs="Calibri"/>
          <w:b/>
          <w:color w:val="31849B" w:themeColor="accent5" w:themeShade="BF"/>
          <w:szCs w:val="22"/>
        </w:rPr>
      </w:pPr>
      <w:r>
        <w:rPr>
          <w:rFonts w:ascii="Calibri" w:hAnsi="Calibri" w:cs="Calibri"/>
          <w:b/>
          <w:color w:val="31849B" w:themeColor="accent5" w:themeShade="BF"/>
          <w:szCs w:val="22"/>
        </w:rPr>
        <w:br w:type="page"/>
      </w:r>
    </w:p>
    <w:p w14:paraId="0F5032A4" w14:textId="77777777" w:rsidR="00C30EDB" w:rsidRDefault="00C30EDB" w:rsidP="00C30EDB">
      <w:pPr>
        <w:tabs>
          <w:tab w:val="left" w:pos="567"/>
        </w:tabs>
        <w:ind w:left="567" w:hanging="567"/>
        <w:rPr>
          <w:rFonts w:ascii="Calibri" w:hAnsi="Calibri" w:cs="Calibri"/>
          <w:b/>
          <w:color w:val="31849B" w:themeColor="accent5" w:themeShade="BF"/>
          <w:szCs w:val="22"/>
        </w:rPr>
      </w:pPr>
    </w:p>
    <w:p w14:paraId="0F5032A5" w14:textId="77777777" w:rsidR="00C30EDB" w:rsidRPr="00C30EDB" w:rsidRDefault="00C30EDB" w:rsidP="00C30EDB">
      <w:pPr>
        <w:tabs>
          <w:tab w:val="left" w:pos="567"/>
        </w:tabs>
        <w:ind w:left="567" w:hanging="567"/>
        <w:rPr>
          <w:rFonts w:ascii="Calibri" w:hAnsi="Calibri" w:cs="Calibri"/>
          <w:b/>
          <w:color w:val="31849B" w:themeColor="accent5" w:themeShade="BF"/>
          <w:sz w:val="22"/>
          <w:szCs w:val="22"/>
        </w:rPr>
      </w:pPr>
      <w:r w:rsidRPr="00C30EDB">
        <w:rPr>
          <w:rFonts w:ascii="Calibri" w:hAnsi="Calibri" w:cs="Calibri"/>
          <w:b/>
          <w:color w:val="31849B" w:themeColor="accent5" w:themeShade="BF"/>
          <w:szCs w:val="22"/>
        </w:rPr>
        <w:t>4.</w:t>
      </w:r>
      <w:r w:rsidRPr="00C30EDB">
        <w:rPr>
          <w:rFonts w:ascii="Calibri" w:hAnsi="Calibri" w:cs="Calibri"/>
          <w:b/>
          <w:color w:val="31849B" w:themeColor="accent5" w:themeShade="BF"/>
          <w:szCs w:val="22"/>
        </w:rPr>
        <w:tab/>
        <w:t>Role of the Senior Management Team</w:t>
      </w:r>
      <w:r w:rsidRPr="00C30EDB">
        <w:rPr>
          <w:rFonts w:ascii="Calibri" w:hAnsi="Calibri" w:cs="Calibri"/>
          <w:b/>
          <w:color w:val="31849B" w:themeColor="accent5" w:themeShade="BF"/>
          <w:sz w:val="22"/>
          <w:szCs w:val="22"/>
        </w:rPr>
        <w:br/>
      </w:r>
    </w:p>
    <w:p w14:paraId="0F5032A6" w14:textId="6F8A37D3" w:rsidR="00C30EDB" w:rsidRPr="00E36D33" w:rsidRDefault="00C30EDB" w:rsidP="00C30EDB">
      <w:pPr>
        <w:tabs>
          <w:tab w:val="left" w:pos="-3420"/>
        </w:tabs>
        <w:rPr>
          <w:rFonts w:ascii="Calibri" w:hAnsi="Calibri" w:cs="Calibri"/>
          <w:sz w:val="22"/>
          <w:szCs w:val="22"/>
        </w:rPr>
      </w:pPr>
      <w:r w:rsidRPr="00E36D33">
        <w:rPr>
          <w:rFonts w:ascii="Calibri" w:hAnsi="Calibri" w:cs="Calibri"/>
          <w:sz w:val="22"/>
          <w:szCs w:val="22"/>
        </w:rPr>
        <w:t>The Corporation looks to the Senior Management Team to effectively manage all of the risks faced by the College.  Day to day accountability for the effective operations of the College’s risk management policies and processes is with the</w:t>
      </w:r>
      <w:r w:rsidR="00857812">
        <w:rPr>
          <w:rFonts w:ascii="Calibri" w:hAnsi="Calibri" w:cs="Calibri"/>
          <w:sz w:val="22"/>
          <w:szCs w:val="22"/>
        </w:rPr>
        <w:t xml:space="preserve"> Principal</w:t>
      </w:r>
      <w:r w:rsidRPr="00E36D33">
        <w:rPr>
          <w:rFonts w:ascii="Calibri" w:hAnsi="Calibri" w:cs="Calibri"/>
          <w:sz w:val="22"/>
          <w:szCs w:val="22"/>
        </w:rPr>
        <w:t>.</w:t>
      </w:r>
    </w:p>
    <w:p w14:paraId="0F5032A7" w14:textId="77777777" w:rsidR="00C30EDB" w:rsidRPr="00E36D33" w:rsidRDefault="00C30EDB" w:rsidP="00C30EDB">
      <w:pPr>
        <w:tabs>
          <w:tab w:val="left" w:pos="567"/>
        </w:tabs>
        <w:ind w:left="567" w:hanging="567"/>
        <w:rPr>
          <w:rFonts w:ascii="Calibri" w:hAnsi="Calibri" w:cs="Calibri"/>
          <w:sz w:val="22"/>
          <w:szCs w:val="22"/>
        </w:rPr>
      </w:pPr>
    </w:p>
    <w:p w14:paraId="0F5032A8"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 xml:space="preserve"> Key roles of the Senior Management Team are to:</w:t>
      </w:r>
    </w:p>
    <w:p w14:paraId="0F5032A9" w14:textId="77777777" w:rsidR="00C30EDB" w:rsidRPr="00E36D33" w:rsidRDefault="00C30EDB" w:rsidP="00C30EDB">
      <w:pPr>
        <w:tabs>
          <w:tab w:val="left" w:pos="567"/>
        </w:tabs>
        <w:ind w:left="567" w:hanging="567"/>
        <w:rPr>
          <w:rFonts w:ascii="Calibri" w:hAnsi="Calibri" w:cs="Calibri"/>
          <w:sz w:val="22"/>
          <w:szCs w:val="22"/>
        </w:rPr>
      </w:pPr>
    </w:p>
    <w:p w14:paraId="0F5032AA" w14:textId="77777777" w:rsidR="00C30EDB" w:rsidRPr="00E36D33" w:rsidRDefault="00C30EDB" w:rsidP="00C30EDB">
      <w:pPr>
        <w:numPr>
          <w:ilvl w:val="1"/>
          <w:numId w:val="10"/>
        </w:numPr>
        <w:tabs>
          <w:tab w:val="left" w:pos="567"/>
        </w:tabs>
        <w:spacing w:after="120"/>
        <w:ind w:left="567" w:hanging="567"/>
        <w:rPr>
          <w:rFonts w:ascii="Calibri" w:hAnsi="Calibri" w:cs="Calibri"/>
          <w:sz w:val="22"/>
          <w:szCs w:val="22"/>
        </w:rPr>
      </w:pPr>
      <w:r w:rsidRPr="00E36D33">
        <w:rPr>
          <w:rFonts w:ascii="Calibri" w:hAnsi="Calibri" w:cs="Calibri"/>
          <w:sz w:val="22"/>
          <w:szCs w:val="22"/>
        </w:rPr>
        <w:tab/>
        <w:t>Take overall responsibility for the effective administration and implementation of the risk management process</w:t>
      </w:r>
      <w:r>
        <w:rPr>
          <w:rFonts w:ascii="Calibri" w:hAnsi="Calibri" w:cs="Calibri"/>
          <w:sz w:val="22"/>
          <w:szCs w:val="22"/>
        </w:rPr>
        <w:t>.</w:t>
      </w:r>
    </w:p>
    <w:p w14:paraId="0F5032AB" w14:textId="77777777" w:rsidR="00C30EDB" w:rsidRPr="00E36D33" w:rsidRDefault="00C30EDB" w:rsidP="00C30EDB">
      <w:pPr>
        <w:numPr>
          <w:ilvl w:val="1"/>
          <w:numId w:val="10"/>
        </w:numPr>
        <w:tabs>
          <w:tab w:val="left" w:pos="567"/>
        </w:tabs>
        <w:spacing w:after="120"/>
        <w:ind w:left="567" w:hanging="567"/>
        <w:rPr>
          <w:rFonts w:ascii="Calibri" w:hAnsi="Calibri" w:cs="Calibri"/>
          <w:sz w:val="22"/>
          <w:szCs w:val="22"/>
        </w:rPr>
      </w:pPr>
      <w:r w:rsidRPr="00E36D33">
        <w:rPr>
          <w:rFonts w:ascii="Calibri" w:hAnsi="Calibri" w:cs="Calibri"/>
          <w:sz w:val="22"/>
          <w:szCs w:val="22"/>
        </w:rPr>
        <w:tab/>
        <w:t>Identify and evaluate the significant risks faced by the College for consideration by the Corporation</w:t>
      </w:r>
      <w:r>
        <w:rPr>
          <w:rFonts w:ascii="Calibri" w:hAnsi="Calibri" w:cs="Calibri"/>
          <w:sz w:val="22"/>
          <w:szCs w:val="22"/>
        </w:rPr>
        <w:t>.</w:t>
      </w:r>
    </w:p>
    <w:p w14:paraId="0F5032AC" w14:textId="77777777" w:rsidR="00C30EDB" w:rsidRPr="00E36D33" w:rsidRDefault="00C30EDB" w:rsidP="00C30EDB">
      <w:pPr>
        <w:numPr>
          <w:ilvl w:val="1"/>
          <w:numId w:val="10"/>
        </w:numPr>
        <w:tabs>
          <w:tab w:val="left" w:pos="567"/>
        </w:tabs>
        <w:spacing w:after="120"/>
        <w:ind w:left="567" w:hanging="567"/>
        <w:rPr>
          <w:rFonts w:ascii="Calibri" w:hAnsi="Calibri" w:cs="Calibri"/>
          <w:sz w:val="22"/>
          <w:szCs w:val="22"/>
        </w:rPr>
      </w:pPr>
      <w:r w:rsidRPr="00E36D33">
        <w:rPr>
          <w:rFonts w:ascii="Calibri" w:hAnsi="Calibri" w:cs="Calibri"/>
          <w:sz w:val="22"/>
          <w:szCs w:val="22"/>
        </w:rPr>
        <w:tab/>
        <w:t>Provide adequate information in a timely manner to the Corporation and its committees on the status of risks and controls</w:t>
      </w:r>
      <w:r>
        <w:rPr>
          <w:rFonts w:ascii="Calibri" w:hAnsi="Calibri" w:cs="Calibri"/>
          <w:sz w:val="22"/>
          <w:szCs w:val="22"/>
        </w:rPr>
        <w:t>.</w:t>
      </w:r>
    </w:p>
    <w:p w14:paraId="0F5032AD" w14:textId="77777777" w:rsidR="00C30EDB" w:rsidRPr="00E36D33" w:rsidRDefault="00C30EDB" w:rsidP="00C30EDB">
      <w:pPr>
        <w:numPr>
          <w:ilvl w:val="1"/>
          <w:numId w:val="10"/>
        </w:numPr>
        <w:tabs>
          <w:tab w:val="left" w:pos="567"/>
        </w:tabs>
        <w:spacing w:after="120"/>
        <w:ind w:left="567" w:hanging="567"/>
        <w:rPr>
          <w:rFonts w:ascii="Calibri" w:hAnsi="Calibri" w:cs="Calibri"/>
          <w:sz w:val="22"/>
          <w:szCs w:val="22"/>
        </w:rPr>
      </w:pPr>
      <w:r w:rsidRPr="00E36D33">
        <w:rPr>
          <w:rFonts w:ascii="Calibri" w:hAnsi="Calibri" w:cs="Calibri"/>
          <w:sz w:val="22"/>
          <w:szCs w:val="22"/>
        </w:rPr>
        <w:tab/>
        <w:t xml:space="preserve">Report on Risk Management Action Plan implementation at each meeting of the </w:t>
      </w:r>
      <w:r>
        <w:rPr>
          <w:rFonts w:ascii="Calibri" w:hAnsi="Calibri" w:cs="Calibri"/>
          <w:sz w:val="22"/>
          <w:szCs w:val="22"/>
        </w:rPr>
        <w:t>Corporation.</w:t>
      </w:r>
    </w:p>
    <w:p w14:paraId="0F5032AE" w14:textId="77777777" w:rsidR="00C30EDB" w:rsidRPr="00E36D33" w:rsidRDefault="00C30EDB" w:rsidP="00C30EDB">
      <w:pPr>
        <w:numPr>
          <w:ilvl w:val="1"/>
          <w:numId w:val="10"/>
        </w:numPr>
        <w:tabs>
          <w:tab w:val="left" w:pos="567"/>
        </w:tabs>
        <w:spacing w:after="120"/>
        <w:ind w:left="567" w:hanging="567"/>
        <w:rPr>
          <w:rFonts w:ascii="Calibri" w:hAnsi="Calibri" w:cs="Calibri"/>
          <w:sz w:val="22"/>
          <w:szCs w:val="22"/>
        </w:rPr>
      </w:pPr>
      <w:r w:rsidRPr="00E36D33">
        <w:rPr>
          <w:rFonts w:ascii="Calibri" w:hAnsi="Calibri" w:cs="Calibri"/>
          <w:sz w:val="22"/>
          <w:szCs w:val="22"/>
        </w:rPr>
        <w:tab/>
        <w:t>Undertake an annual review of the effectiveness of internal control and prov</w:t>
      </w:r>
      <w:r>
        <w:rPr>
          <w:rFonts w:ascii="Calibri" w:hAnsi="Calibri" w:cs="Calibri"/>
          <w:sz w:val="22"/>
          <w:szCs w:val="22"/>
        </w:rPr>
        <w:t>ide a report to the Corporation.</w:t>
      </w:r>
    </w:p>
    <w:p w14:paraId="0F5032AF" w14:textId="77777777" w:rsidR="00C30EDB" w:rsidRPr="00E36D33" w:rsidRDefault="00C30EDB" w:rsidP="00C30EDB">
      <w:pPr>
        <w:rPr>
          <w:rFonts w:ascii="Calibri" w:hAnsi="Calibri" w:cs="Calibri"/>
          <w:sz w:val="22"/>
          <w:szCs w:val="22"/>
        </w:rPr>
      </w:pPr>
    </w:p>
    <w:p w14:paraId="0F5032B0" w14:textId="77777777" w:rsidR="00C30EDB" w:rsidRPr="00C30EDB" w:rsidRDefault="00C30EDB" w:rsidP="00C30EDB">
      <w:pPr>
        <w:tabs>
          <w:tab w:val="left" w:pos="567"/>
        </w:tabs>
        <w:ind w:left="567" w:hanging="567"/>
        <w:rPr>
          <w:rFonts w:ascii="Calibri" w:hAnsi="Calibri" w:cs="Calibri"/>
          <w:b/>
          <w:color w:val="31849B" w:themeColor="accent5" w:themeShade="BF"/>
          <w:sz w:val="22"/>
          <w:szCs w:val="22"/>
        </w:rPr>
      </w:pPr>
      <w:r w:rsidRPr="00C30EDB">
        <w:rPr>
          <w:rFonts w:ascii="Calibri" w:hAnsi="Calibri" w:cs="Calibri"/>
          <w:b/>
          <w:color w:val="31849B" w:themeColor="accent5" w:themeShade="BF"/>
          <w:sz w:val="22"/>
          <w:szCs w:val="22"/>
        </w:rPr>
        <w:t>5.</w:t>
      </w:r>
      <w:r w:rsidRPr="00C30EDB">
        <w:rPr>
          <w:rFonts w:ascii="Calibri" w:hAnsi="Calibri" w:cs="Calibri"/>
          <w:b/>
          <w:color w:val="31849B" w:themeColor="accent5" w:themeShade="BF"/>
          <w:sz w:val="22"/>
          <w:szCs w:val="22"/>
        </w:rPr>
        <w:tab/>
        <w:t>Risk Management as Part of the System of Internal Control</w:t>
      </w:r>
    </w:p>
    <w:p w14:paraId="0F5032B1" w14:textId="77777777" w:rsidR="00C30EDB" w:rsidRPr="00E36D33" w:rsidRDefault="00C30EDB" w:rsidP="00C30EDB">
      <w:pPr>
        <w:tabs>
          <w:tab w:val="left" w:pos="567"/>
        </w:tabs>
        <w:ind w:left="567" w:hanging="567"/>
        <w:rPr>
          <w:rFonts w:ascii="Calibri" w:hAnsi="Calibri" w:cs="Calibri"/>
          <w:b/>
          <w:sz w:val="22"/>
          <w:szCs w:val="22"/>
        </w:rPr>
      </w:pPr>
    </w:p>
    <w:p w14:paraId="0F5032B2"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The College’s system of internal control will incorporate risk management.  This system will encompass a number of elements that together facilitate an effective and efficient operation, enabling the College to effectively manage a variety of operational, commercial and financial risks.  These elements include:</w:t>
      </w:r>
    </w:p>
    <w:p w14:paraId="0F5032B3" w14:textId="77777777" w:rsidR="00C30EDB" w:rsidRPr="00E36D33" w:rsidRDefault="00C30EDB" w:rsidP="00C30EDB">
      <w:pPr>
        <w:tabs>
          <w:tab w:val="left" w:pos="567"/>
        </w:tabs>
        <w:ind w:left="567" w:hanging="567"/>
        <w:rPr>
          <w:rFonts w:ascii="Calibri" w:hAnsi="Calibri" w:cs="Calibri"/>
          <w:sz w:val="22"/>
          <w:szCs w:val="22"/>
        </w:rPr>
      </w:pPr>
    </w:p>
    <w:p w14:paraId="0F5032B4"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sz w:val="22"/>
          <w:szCs w:val="22"/>
        </w:rPr>
        <w:t>5.1</w:t>
      </w:r>
      <w:r w:rsidRPr="00E36D33">
        <w:rPr>
          <w:rFonts w:ascii="Calibri" w:hAnsi="Calibri" w:cs="Calibri"/>
          <w:sz w:val="22"/>
          <w:szCs w:val="22"/>
        </w:rPr>
        <w:tab/>
      </w:r>
      <w:r w:rsidRPr="00E36D33">
        <w:rPr>
          <w:rFonts w:ascii="Calibri" w:hAnsi="Calibri" w:cs="Calibri"/>
          <w:i/>
          <w:sz w:val="22"/>
          <w:szCs w:val="22"/>
        </w:rPr>
        <w:t>Policies and Procedures</w:t>
      </w:r>
    </w:p>
    <w:p w14:paraId="0F5032B5"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 xml:space="preserve">Attached to significant risks are a series of </w:t>
      </w:r>
      <w:r w:rsidRPr="00E36D33">
        <w:rPr>
          <w:rFonts w:ascii="Calibri" w:hAnsi="Calibri" w:cs="Calibri"/>
          <w:i/>
          <w:sz w:val="22"/>
          <w:szCs w:val="22"/>
        </w:rPr>
        <w:t>policies and procedures</w:t>
      </w:r>
      <w:r w:rsidRPr="00E36D33">
        <w:rPr>
          <w:rFonts w:ascii="Calibri" w:hAnsi="Calibri" w:cs="Calibri"/>
          <w:sz w:val="22"/>
          <w:szCs w:val="22"/>
        </w:rPr>
        <w:t xml:space="preserve"> that underpin the internal control process.  The policies are approved by the Corporation and implemented and communicated by senior management to staff.  Written procedures and codes of practice support the policies and procedures.</w:t>
      </w:r>
    </w:p>
    <w:p w14:paraId="0F5032B6" w14:textId="77777777" w:rsidR="00C30EDB" w:rsidRPr="00E36D33" w:rsidRDefault="00C30EDB" w:rsidP="00C30EDB">
      <w:pPr>
        <w:tabs>
          <w:tab w:val="left" w:pos="567"/>
        </w:tabs>
        <w:ind w:left="567" w:hanging="567"/>
        <w:rPr>
          <w:rFonts w:ascii="Calibri" w:hAnsi="Calibri" w:cs="Calibri"/>
          <w:sz w:val="22"/>
          <w:szCs w:val="22"/>
        </w:rPr>
      </w:pPr>
    </w:p>
    <w:p w14:paraId="0F5032B7"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sz w:val="22"/>
          <w:szCs w:val="22"/>
        </w:rPr>
        <w:t>5.2</w:t>
      </w:r>
      <w:r w:rsidRPr="00E36D33">
        <w:rPr>
          <w:rFonts w:ascii="Calibri" w:hAnsi="Calibri" w:cs="Calibri"/>
          <w:sz w:val="22"/>
          <w:szCs w:val="22"/>
        </w:rPr>
        <w:tab/>
      </w:r>
      <w:r w:rsidRPr="00E36D33">
        <w:rPr>
          <w:rFonts w:ascii="Calibri" w:hAnsi="Calibri" w:cs="Calibri"/>
          <w:i/>
          <w:sz w:val="22"/>
          <w:szCs w:val="22"/>
        </w:rPr>
        <w:t>Monthly Reporting</w:t>
      </w:r>
    </w:p>
    <w:p w14:paraId="0F5032B8" w14:textId="249B4800"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 xml:space="preserve">Comprehensive monthly reporting is designed to monitor key risks and their controls.  Decisions to rectify problems are made at regular meetings of the SMT and the Corporation, if appropriate.  SMT members monitor their risks on a </w:t>
      </w:r>
      <w:r w:rsidR="00857812">
        <w:rPr>
          <w:rFonts w:ascii="Calibri" w:hAnsi="Calibri" w:cs="Calibri"/>
          <w:sz w:val="22"/>
          <w:szCs w:val="22"/>
        </w:rPr>
        <w:t>termly</w:t>
      </w:r>
      <w:r w:rsidRPr="00E36D33">
        <w:rPr>
          <w:rFonts w:ascii="Calibri" w:hAnsi="Calibri" w:cs="Calibri"/>
          <w:sz w:val="22"/>
          <w:szCs w:val="22"/>
        </w:rPr>
        <w:t xml:space="preserve"> basis with their direct reports.</w:t>
      </w:r>
    </w:p>
    <w:p w14:paraId="0F5032B9" w14:textId="77777777" w:rsidR="00C30EDB" w:rsidRPr="00E36D33" w:rsidRDefault="00C30EDB" w:rsidP="00C30EDB">
      <w:pPr>
        <w:tabs>
          <w:tab w:val="left" w:pos="567"/>
        </w:tabs>
        <w:ind w:left="567" w:hanging="567"/>
        <w:rPr>
          <w:rFonts w:ascii="Calibri" w:hAnsi="Calibri" w:cs="Calibri"/>
          <w:sz w:val="22"/>
          <w:szCs w:val="22"/>
        </w:rPr>
      </w:pPr>
    </w:p>
    <w:p w14:paraId="0F5032BA"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sz w:val="22"/>
          <w:szCs w:val="22"/>
        </w:rPr>
        <w:t>5.3</w:t>
      </w:r>
      <w:r w:rsidRPr="00E36D33">
        <w:rPr>
          <w:rFonts w:ascii="Calibri" w:hAnsi="Calibri" w:cs="Calibri"/>
          <w:sz w:val="22"/>
          <w:szCs w:val="22"/>
        </w:rPr>
        <w:tab/>
      </w:r>
      <w:r w:rsidRPr="00E36D33">
        <w:rPr>
          <w:rFonts w:ascii="Calibri" w:hAnsi="Calibri" w:cs="Calibri"/>
          <w:i/>
          <w:sz w:val="22"/>
          <w:szCs w:val="22"/>
        </w:rPr>
        <w:t>Business Planning</w:t>
      </w:r>
    </w:p>
    <w:p w14:paraId="0F5032BB"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The business planning process is used to set objectives, agree action plans, and allocate resources.  Progress towards meeting business plan objectives is monitored regularly.</w:t>
      </w:r>
    </w:p>
    <w:p w14:paraId="0F5032BC" w14:textId="77777777" w:rsidR="00C30EDB" w:rsidRPr="00E36D33" w:rsidRDefault="00C30EDB" w:rsidP="00C30EDB">
      <w:pPr>
        <w:tabs>
          <w:tab w:val="left" w:pos="567"/>
        </w:tabs>
        <w:ind w:left="567" w:hanging="567"/>
        <w:rPr>
          <w:rFonts w:ascii="Calibri" w:hAnsi="Calibri" w:cs="Calibri"/>
          <w:sz w:val="22"/>
          <w:szCs w:val="22"/>
        </w:rPr>
      </w:pPr>
    </w:p>
    <w:p w14:paraId="0F5032BD"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sz w:val="22"/>
          <w:szCs w:val="22"/>
        </w:rPr>
        <w:t>5.4</w:t>
      </w:r>
      <w:r w:rsidRPr="00E36D33">
        <w:rPr>
          <w:rFonts w:ascii="Calibri" w:hAnsi="Calibri" w:cs="Calibri"/>
          <w:sz w:val="22"/>
          <w:szCs w:val="22"/>
        </w:rPr>
        <w:tab/>
      </w:r>
      <w:r w:rsidRPr="00E36D33">
        <w:rPr>
          <w:rFonts w:ascii="Calibri" w:hAnsi="Calibri" w:cs="Calibri"/>
          <w:i/>
          <w:sz w:val="22"/>
          <w:szCs w:val="22"/>
        </w:rPr>
        <w:t xml:space="preserve">High Level Risk Management ‘Action Plan’ </w:t>
      </w:r>
    </w:p>
    <w:p w14:paraId="0F5032BE"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 xml:space="preserve">The risk management ‘Action Plan’ is reviewed by the Senior Management Team and helps to facilitate the identification, assessment, and ongoing monitoring of risks significant to the College.  Emerging risks are added as required, and improvement actions and risk indicators are monitored regularly.  </w:t>
      </w:r>
    </w:p>
    <w:p w14:paraId="0F5032BF" w14:textId="77777777" w:rsidR="00074AB9" w:rsidRDefault="00074AB9">
      <w:pPr>
        <w:rPr>
          <w:rFonts w:ascii="Calibri" w:hAnsi="Calibri" w:cs="Calibri"/>
          <w:sz w:val="22"/>
          <w:szCs w:val="22"/>
        </w:rPr>
      </w:pPr>
      <w:r>
        <w:rPr>
          <w:rFonts w:ascii="Calibri" w:hAnsi="Calibri" w:cs="Calibri"/>
          <w:sz w:val="22"/>
          <w:szCs w:val="22"/>
        </w:rPr>
        <w:br w:type="page"/>
      </w:r>
    </w:p>
    <w:p w14:paraId="0F5032C0" w14:textId="77777777" w:rsidR="00C30EDB" w:rsidRPr="00E36D33" w:rsidRDefault="00C30EDB" w:rsidP="00C30EDB">
      <w:pPr>
        <w:rPr>
          <w:rFonts w:ascii="Calibri" w:hAnsi="Calibri" w:cs="Calibri"/>
          <w:sz w:val="22"/>
          <w:szCs w:val="22"/>
        </w:rPr>
      </w:pPr>
    </w:p>
    <w:p w14:paraId="0F5032C4" w14:textId="4839DD88" w:rsidR="00C30EDB" w:rsidRPr="00E36D33" w:rsidRDefault="00C30EDB" w:rsidP="00C30EDB">
      <w:pPr>
        <w:ind w:left="567" w:hanging="567"/>
        <w:rPr>
          <w:rFonts w:ascii="Calibri" w:hAnsi="Calibri" w:cs="Calibri"/>
          <w:i/>
          <w:sz w:val="22"/>
          <w:szCs w:val="22"/>
        </w:rPr>
      </w:pPr>
      <w:r w:rsidRPr="00E36D33">
        <w:rPr>
          <w:rFonts w:ascii="Calibri" w:hAnsi="Calibri" w:cs="Calibri"/>
          <w:sz w:val="22"/>
          <w:szCs w:val="22"/>
        </w:rPr>
        <w:t>5.</w:t>
      </w:r>
      <w:r w:rsidR="00A818C2">
        <w:rPr>
          <w:rFonts w:ascii="Calibri" w:hAnsi="Calibri" w:cs="Calibri"/>
          <w:sz w:val="22"/>
          <w:szCs w:val="22"/>
        </w:rPr>
        <w:t>5</w:t>
      </w:r>
      <w:r w:rsidRPr="00E36D33">
        <w:rPr>
          <w:rFonts w:ascii="Calibri" w:hAnsi="Calibri" w:cs="Calibri"/>
          <w:sz w:val="22"/>
          <w:szCs w:val="22"/>
        </w:rPr>
        <w:tab/>
      </w:r>
      <w:r w:rsidRPr="00E36D33">
        <w:rPr>
          <w:rFonts w:ascii="Calibri" w:hAnsi="Calibri" w:cs="Calibri"/>
          <w:i/>
          <w:sz w:val="22"/>
          <w:szCs w:val="22"/>
        </w:rPr>
        <w:t>Audit Committee</w:t>
      </w:r>
    </w:p>
    <w:p w14:paraId="0F5032C5"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 Audit Committee reports to the Corporation on internal controls and alerts them to any emerging issues.  As part of this responsibility the committee oversees internal audit, external audit and management, as required, in its review of internal controls.  The committee is therefore well-placed to provide advice to the Corporation on the effectiveness of the internal control system, including the College’s system for the management of risk.</w:t>
      </w:r>
    </w:p>
    <w:p w14:paraId="0F5032C6" w14:textId="77777777" w:rsidR="00C30EDB" w:rsidRPr="00E36D33" w:rsidRDefault="00C30EDB" w:rsidP="00C30EDB">
      <w:pPr>
        <w:ind w:left="567" w:hanging="567"/>
        <w:rPr>
          <w:rFonts w:ascii="Calibri" w:hAnsi="Calibri" w:cs="Calibri"/>
          <w:sz w:val="22"/>
          <w:szCs w:val="22"/>
        </w:rPr>
      </w:pPr>
    </w:p>
    <w:p w14:paraId="0F5032C7" w14:textId="33548FA6" w:rsidR="00C30EDB" w:rsidRPr="00E36D33" w:rsidRDefault="00C30EDB" w:rsidP="00C30EDB">
      <w:pPr>
        <w:ind w:left="567" w:hanging="567"/>
        <w:rPr>
          <w:rFonts w:ascii="Calibri" w:hAnsi="Calibri" w:cs="Calibri"/>
          <w:i/>
          <w:sz w:val="22"/>
          <w:szCs w:val="22"/>
        </w:rPr>
      </w:pPr>
      <w:r w:rsidRPr="00E36D33">
        <w:rPr>
          <w:rFonts w:ascii="Calibri" w:hAnsi="Calibri" w:cs="Calibri"/>
          <w:sz w:val="22"/>
          <w:szCs w:val="22"/>
        </w:rPr>
        <w:t>5.</w:t>
      </w:r>
      <w:r w:rsidR="00A818C2">
        <w:rPr>
          <w:rFonts w:ascii="Calibri" w:hAnsi="Calibri" w:cs="Calibri"/>
          <w:sz w:val="22"/>
          <w:szCs w:val="22"/>
        </w:rPr>
        <w:t>6</w:t>
      </w:r>
      <w:r w:rsidRPr="00E36D33">
        <w:rPr>
          <w:rFonts w:ascii="Calibri" w:hAnsi="Calibri" w:cs="Calibri"/>
          <w:sz w:val="22"/>
          <w:szCs w:val="22"/>
        </w:rPr>
        <w:tab/>
      </w:r>
      <w:r w:rsidRPr="00E36D33">
        <w:rPr>
          <w:rFonts w:ascii="Calibri" w:hAnsi="Calibri" w:cs="Calibri"/>
          <w:i/>
          <w:sz w:val="22"/>
          <w:szCs w:val="22"/>
        </w:rPr>
        <w:t>Internal Audit Programme</w:t>
      </w:r>
    </w:p>
    <w:p w14:paraId="0F5032C8"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Internal audit is an important element of the internal control process.  Apart from its normal programme of work, internal audit is responsible for aspects of the annual review of the effectiveness of the internal control system within the organisation.</w:t>
      </w:r>
    </w:p>
    <w:p w14:paraId="0F5032C9" w14:textId="77777777" w:rsidR="00C30EDB" w:rsidRPr="00E36D33" w:rsidRDefault="00C30EDB" w:rsidP="00C30EDB">
      <w:pPr>
        <w:ind w:left="567" w:hanging="567"/>
        <w:rPr>
          <w:rFonts w:ascii="Calibri" w:hAnsi="Calibri" w:cs="Calibri"/>
          <w:sz w:val="22"/>
          <w:szCs w:val="22"/>
        </w:rPr>
      </w:pPr>
    </w:p>
    <w:p w14:paraId="0F5032CA" w14:textId="70148264" w:rsidR="00C30EDB" w:rsidRPr="00E36D33" w:rsidRDefault="00C30EDB" w:rsidP="00C30EDB">
      <w:pPr>
        <w:ind w:left="567" w:hanging="567"/>
        <w:rPr>
          <w:rFonts w:ascii="Calibri" w:hAnsi="Calibri" w:cs="Calibri"/>
          <w:i/>
          <w:sz w:val="22"/>
          <w:szCs w:val="22"/>
        </w:rPr>
      </w:pPr>
      <w:r w:rsidRPr="00E36D33">
        <w:rPr>
          <w:rFonts w:ascii="Calibri" w:hAnsi="Calibri" w:cs="Calibri"/>
          <w:sz w:val="22"/>
          <w:szCs w:val="22"/>
        </w:rPr>
        <w:t>5.</w:t>
      </w:r>
      <w:r w:rsidR="00A818C2">
        <w:rPr>
          <w:rFonts w:ascii="Calibri" w:hAnsi="Calibri" w:cs="Calibri"/>
          <w:sz w:val="22"/>
          <w:szCs w:val="22"/>
        </w:rPr>
        <w:t>7</w:t>
      </w:r>
      <w:r w:rsidRPr="00E36D33">
        <w:rPr>
          <w:rFonts w:ascii="Calibri" w:hAnsi="Calibri" w:cs="Calibri"/>
          <w:sz w:val="22"/>
          <w:szCs w:val="22"/>
        </w:rPr>
        <w:tab/>
      </w:r>
      <w:r w:rsidRPr="00E36D33">
        <w:rPr>
          <w:rFonts w:ascii="Calibri" w:hAnsi="Calibri" w:cs="Calibri"/>
          <w:i/>
          <w:sz w:val="22"/>
          <w:szCs w:val="22"/>
        </w:rPr>
        <w:t>External Audit</w:t>
      </w:r>
    </w:p>
    <w:p w14:paraId="0F5032CB"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External audit provides feedback to the Audit Committee on the operation of the internal financial controls reviewed as part of the annual audit of the financial statements.</w:t>
      </w:r>
    </w:p>
    <w:p w14:paraId="0F5032CC" w14:textId="77777777" w:rsidR="00C30EDB" w:rsidRPr="00E36D33" w:rsidRDefault="00C30EDB" w:rsidP="00C30EDB">
      <w:pPr>
        <w:ind w:left="567" w:hanging="567"/>
        <w:rPr>
          <w:rFonts w:ascii="Calibri" w:hAnsi="Calibri" w:cs="Calibri"/>
          <w:sz w:val="22"/>
          <w:szCs w:val="22"/>
        </w:rPr>
      </w:pPr>
    </w:p>
    <w:p w14:paraId="0F5032CD" w14:textId="3E630A2B" w:rsidR="00C30EDB" w:rsidRPr="00E36D33" w:rsidRDefault="00C30EDB" w:rsidP="00C30EDB">
      <w:pPr>
        <w:ind w:left="567" w:hanging="567"/>
        <w:rPr>
          <w:rFonts w:ascii="Calibri" w:hAnsi="Calibri" w:cs="Calibri"/>
          <w:i/>
          <w:sz w:val="22"/>
          <w:szCs w:val="22"/>
        </w:rPr>
      </w:pPr>
      <w:r w:rsidRPr="00E36D33">
        <w:rPr>
          <w:rFonts w:ascii="Calibri" w:hAnsi="Calibri" w:cs="Calibri"/>
          <w:sz w:val="22"/>
          <w:szCs w:val="22"/>
        </w:rPr>
        <w:t>5.</w:t>
      </w:r>
      <w:r w:rsidR="00A818C2">
        <w:rPr>
          <w:rFonts w:ascii="Calibri" w:hAnsi="Calibri" w:cs="Calibri"/>
          <w:sz w:val="22"/>
          <w:szCs w:val="22"/>
        </w:rPr>
        <w:t>8</w:t>
      </w:r>
      <w:r w:rsidRPr="00E36D33">
        <w:rPr>
          <w:rFonts w:ascii="Calibri" w:hAnsi="Calibri" w:cs="Calibri"/>
          <w:sz w:val="22"/>
          <w:szCs w:val="22"/>
        </w:rPr>
        <w:tab/>
      </w:r>
      <w:r w:rsidRPr="00E36D33">
        <w:rPr>
          <w:rFonts w:ascii="Calibri" w:hAnsi="Calibri" w:cs="Calibri"/>
          <w:i/>
          <w:sz w:val="22"/>
          <w:szCs w:val="22"/>
        </w:rPr>
        <w:t>Third Party Reports</w:t>
      </w:r>
    </w:p>
    <w:p w14:paraId="0F5032CE"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 College will employ external consultants where it is considered necessary, in order to provide skills on such matters as risk management and benchmarking which are not available within the situation.</w:t>
      </w:r>
    </w:p>
    <w:p w14:paraId="0F5032CF" w14:textId="77777777" w:rsidR="00C30EDB" w:rsidRPr="00E36D33" w:rsidRDefault="00C30EDB" w:rsidP="00C30EDB">
      <w:pPr>
        <w:rPr>
          <w:rFonts w:ascii="Calibri" w:hAnsi="Calibri" w:cs="Calibri"/>
          <w:sz w:val="22"/>
          <w:szCs w:val="22"/>
        </w:rPr>
      </w:pPr>
    </w:p>
    <w:p w14:paraId="0F5032D0" w14:textId="77777777" w:rsidR="00C30EDB" w:rsidRPr="00074AB9" w:rsidRDefault="00C30EDB" w:rsidP="00C30EDB">
      <w:pPr>
        <w:ind w:left="567" w:hanging="567"/>
        <w:rPr>
          <w:rFonts w:ascii="Calibri" w:hAnsi="Calibri" w:cs="Calibri"/>
          <w:b/>
          <w:szCs w:val="22"/>
        </w:rPr>
      </w:pPr>
      <w:r w:rsidRPr="00074AB9">
        <w:rPr>
          <w:rFonts w:ascii="Calibri" w:hAnsi="Calibri" w:cs="Calibri"/>
          <w:b/>
          <w:color w:val="31849B" w:themeColor="accent5" w:themeShade="BF"/>
          <w:szCs w:val="22"/>
        </w:rPr>
        <w:t>6.</w:t>
      </w:r>
      <w:r w:rsidRPr="00074AB9">
        <w:rPr>
          <w:rFonts w:ascii="Calibri" w:hAnsi="Calibri" w:cs="Calibri"/>
          <w:b/>
          <w:color w:val="31849B" w:themeColor="accent5" w:themeShade="BF"/>
          <w:szCs w:val="22"/>
        </w:rPr>
        <w:tab/>
        <w:t>Annual Review of Effectiveness</w:t>
      </w:r>
    </w:p>
    <w:p w14:paraId="0F5032D1" w14:textId="77777777" w:rsidR="00C30EDB" w:rsidRPr="00E36D33" w:rsidRDefault="00C30EDB" w:rsidP="00C30EDB">
      <w:pPr>
        <w:ind w:left="567" w:hanging="567"/>
        <w:rPr>
          <w:rFonts w:ascii="Calibri" w:hAnsi="Calibri" w:cs="Calibri"/>
          <w:sz w:val="22"/>
          <w:szCs w:val="22"/>
        </w:rPr>
      </w:pPr>
    </w:p>
    <w:p w14:paraId="0F5032D2" w14:textId="77777777" w:rsidR="00C30EDB" w:rsidRPr="00E36D33" w:rsidRDefault="00C30EDB" w:rsidP="00074AB9">
      <w:pPr>
        <w:rPr>
          <w:rFonts w:ascii="Calibri" w:hAnsi="Calibri" w:cs="Calibri"/>
          <w:sz w:val="22"/>
          <w:szCs w:val="22"/>
        </w:rPr>
      </w:pPr>
      <w:r w:rsidRPr="00E36D33">
        <w:rPr>
          <w:rFonts w:ascii="Calibri" w:hAnsi="Calibri" w:cs="Calibri"/>
          <w:sz w:val="22"/>
          <w:szCs w:val="22"/>
        </w:rPr>
        <w:t>The Corporation is responsible for reviewing the effectiveness of internal control at the College, based on information provided by the SMT.</w:t>
      </w:r>
    </w:p>
    <w:p w14:paraId="0F5032D3" w14:textId="77777777" w:rsidR="00C30EDB" w:rsidRPr="00E36D33" w:rsidRDefault="00C30EDB" w:rsidP="00C30EDB">
      <w:pPr>
        <w:ind w:left="567" w:hanging="567"/>
        <w:rPr>
          <w:rFonts w:ascii="Calibri" w:hAnsi="Calibri" w:cs="Calibri"/>
          <w:sz w:val="22"/>
          <w:szCs w:val="22"/>
        </w:rPr>
      </w:pPr>
    </w:p>
    <w:p w14:paraId="0F5032D4" w14:textId="77777777" w:rsidR="00C30EDB" w:rsidRPr="00E36D33" w:rsidRDefault="00C30EDB" w:rsidP="00074AB9">
      <w:pPr>
        <w:rPr>
          <w:rFonts w:ascii="Calibri" w:hAnsi="Calibri" w:cs="Calibri"/>
          <w:sz w:val="22"/>
          <w:szCs w:val="22"/>
        </w:rPr>
      </w:pPr>
      <w:r w:rsidRPr="00E36D33">
        <w:rPr>
          <w:rFonts w:ascii="Calibri" w:hAnsi="Calibri" w:cs="Calibri"/>
          <w:sz w:val="22"/>
          <w:szCs w:val="22"/>
        </w:rPr>
        <w:t>For each significant risk, the Corporation will:</w:t>
      </w:r>
      <w:r w:rsidRPr="00E36D33">
        <w:rPr>
          <w:rFonts w:ascii="Calibri" w:hAnsi="Calibri" w:cs="Calibri"/>
          <w:sz w:val="22"/>
          <w:szCs w:val="22"/>
        </w:rPr>
        <w:br/>
      </w:r>
    </w:p>
    <w:p w14:paraId="0F5032D5" w14:textId="77777777" w:rsidR="00C30EDB" w:rsidRPr="00E36D33" w:rsidRDefault="00C30EDB" w:rsidP="00C30EDB">
      <w:pPr>
        <w:numPr>
          <w:ilvl w:val="1"/>
          <w:numId w:val="11"/>
        </w:numPr>
        <w:tabs>
          <w:tab w:val="clear" w:pos="360"/>
          <w:tab w:val="num" w:pos="567"/>
        </w:tabs>
        <w:ind w:left="567" w:hanging="567"/>
        <w:rPr>
          <w:rFonts w:ascii="Calibri" w:hAnsi="Calibri" w:cs="Calibri"/>
          <w:sz w:val="22"/>
          <w:szCs w:val="22"/>
        </w:rPr>
      </w:pPr>
      <w:r w:rsidRPr="00E36D33">
        <w:rPr>
          <w:rFonts w:ascii="Calibri" w:hAnsi="Calibri" w:cs="Calibri"/>
          <w:sz w:val="22"/>
          <w:szCs w:val="22"/>
        </w:rPr>
        <w:t>Review the previous year and examine the College’s track record of risk management and internal control.</w:t>
      </w:r>
      <w:r w:rsidRPr="00E36D33">
        <w:rPr>
          <w:rFonts w:ascii="Calibri" w:hAnsi="Calibri" w:cs="Calibri"/>
          <w:sz w:val="22"/>
          <w:szCs w:val="22"/>
        </w:rPr>
        <w:br/>
      </w:r>
    </w:p>
    <w:p w14:paraId="0F5032D6" w14:textId="77777777" w:rsidR="00C30EDB" w:rsidRPr="00E36D33" w:rsidRDefault="00C30EDB" w:rsidP="00C30EDB">
      <w:pPr>
        <w:numPr>
          <w:ilvl w:val="1"/>
          <w:numId w:val="11"/>
        </w:numPr>
        <w:tabs>
          <w:tab w:val="clear" w:pos="360"/>
          <w:tab w:val="num" w:pos="567"/>
        </w:tabs>
        <w:ind w:left="567" w:hanging="567"/>
        <w:jc w:val="both"/>
        <w:rPr>
          <w:rFonts w:ascii="Calibri" w:hAnsi="Calibri" w:cs="Calibri"/>
          <w:sz w:val="22"/>
          <w:szCs w:val="22"/>
        </w:rPr>
      </w:pPr>
      <w:r w:rsidRPr="00E36D33">
        <w:rPr>
          <w:rFonts w:ascii="Calibri" w:hAnsi="Calibri" w:cs="Calibri"/>
          <w:sz w:val="22"/>
          <w:szCs w:val="22"/>
        </w:rPr>
        <w:t>Consider the internal and external risk profile of the coming year and consider if current internal control arrangements are likely to be effective.</w:t>
      </w:r>
    </w:p>
    <w:p w14:paraId="0F5032D7" w14:textId="77777777" w:rsidR="00C30EDB" w:rsidRPr="00E36D33" w:rsidRDefault="00C30EDB" w:rsidP="00C30EDB">
      <w:pPr>
        <w:jc w:val="both"/>
        <w:rPr>
          <w:rFonts w:ascii="Calibri" w:hAnsi="Calibri" w:cs="Calibri"/>
          <w:sz w:val="22"/>
          <w:szCs w:val="22"/>
        </w:rPr>
      </w:pPr>
    </w:p>
    <w:p w14:paraId="0F5032D8" w14:textId="77777777" w:rsidR="00C30EDB" w:rsidRPr="00E36D33" w:rsidRDefault="00C30EDB" w:rsidP="00074AB9">
      <w:pPr>
        <w:ind w:firstLine="567"/>
        <w:rPr>
          <w:rFonts w:ascii="Calibri" w:hAnsi="Calibri" w:cs="Calibri"/>
          <w:sz w:val="22"/>
          <w:szCs w:val="22"/>
        </w:rPr>
      </w:pPr>
      <w:r w:rsidRPr="00E36D33">
        <w:rPr>
          <w:rFonts w:ascii="Calibri" w:hAnsi="Calibri" w:cs="Calibri"/>
          <w:sz w:val="22"/>
          <w:szCs w:val="22"/>
        </w:rPr>
        <w:t>In making its decision the Corporation will consider the following aspects:</w:t>
      </w:r>
    </w:p>
    <w:p w14:paraId="0F5032D9" w14:textId="77777777" w:rsidR="00C30EDB" w:rsidRPr="00E36D33" w:rsidRDefault="00C30EDB" w:rsidP="00C30EDB">
      <w:pPr>
        <w:tabs>
          <w:tab w:val="left" w:pos="567"/>
        </w:tabs>
        <w:rPr>
          <w:rFonts w:ascii="Calibri" w:hAnsi="Calibri" w:cs="Calibri"/>
          <w:sz w:val="22"/>
          <w:szCs w:val="22"/>
        </w:rPr>
      </w:pPr>
    </w:p>
    <w:p w14:paraId="0F5032DA"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i/>
          <w:sz w:val="22"/>
          <w:szCs w:val="22"/>
        </w:rPr>
        <w:t>6.2.1. Control environment</w:t>
      </w:r>
    </w:p>
    <w:p w14:paraId="0F5032DB" w14:textId="77777777" w:rsidR="00C30EDB" w:rsidRPr="00E36D33" w:rsidRDefault="00C30EDB" w:rsidP="00C30EDB">
      <w:pPr>
        <w:numPr>
          <w:ilvl w:val="0"/>
          <w:numId w:val="32"/>
        </w:numPr>
        <w:tabs>
          <w:tab w:val="left" w:pos="1134"/>
        </w:tabs>
        <w:ind w:left="709" w:firstLine="142"/>
        <w:rPr>
          <w:rFonts w:ascii="Calibri" w:hAnsi="Calibri" w:cs="Calibri"/>
          <w:sz w:val="22"/>
          <w:szCs w:val="22"/>
        </w:rPr>
      </w:pPr>
      <w:r w:rsidRPr="00E36D33">
        <w:rPr>
          <w:rFonts w:ascii="Calibri" w:hAnsi="Calibri" w:cs="Calibri"/>
          <w:sz w:val="22"/>
          <w:szCs w:val="22"/>
        </w:rPr>
        <w:t>The College’s objectives and its financial and non-financial targets</w:t>
      </w:r>
    </w:p>
    <w:p w14:paraId="0F5032DC" w14:textId="77777777" w:rsidR="00C30EDB" w:rsidRPr="00E36D33" w:rsidRDefault="00C30EDB" w:rsidP="00C30EDB">
      <w:pPr>
        <w:numPr>
          <w:ilvl w:val="0"/>
          <w:numId w:val="32"/>
        </w:numPr>
        <w:tabs>
          <w:tab w:val="left" w:pos="1134"/>
        </w:tabs>
        <w:ind w:left="709" w:firstLine="142"/>
        <w:rPr>
          <w:rFonts w:ascii="Calibri" w:hAnsi="Calibri" w:cs="Calibri"/>
          <w:sz w:val="22"/>
          <w:szCs w:val="22"/>
        </w:rPr>
      </w:pPr>
      <w:r w:rsidRPr="00E36D33">
        <w:rPr>
          <w:rFonts w:ascii="Calibri" w:hAnsi="Calibri" w:cs="Calibri"/>
          <w:sz w:val="22"/>
          <w:szCs w:val="22"/>
        </w:rPr>
        <w:t>Organisational structure and calibre of the Senior Management Team</w:t>
      </w:r>
    </w:p>
    <w:p w14:paraId="0F5032DD" w14:textId="77777777" w:rsidR="00C30EDB" w:rsidRPr="00E36D33" w:rsidRDefault="00C30EDB" w:rsidP="00C30EDB">
      <w:pPr>
        <w:numPr>
          <w:ilvl w:val="0"/>
          <w:numId w:val="32"/>
        </w:numPr>
        <w:tabs>
          <w:tab w:val="left" w:pos="1134"/>
        </w:tabs>
        <w:ind w:left="709" w:firstLine="142"/>
        <w:rPr>
          <w:rFonts w:ascii="Calibri" w:hAnsi="Calibri" w:cs="Calibri"/>
          <w:sz w:val="22"/>
          <w:szCs w:val="22"/>
        </w:rPr>
      </w:pPr>
      <w:r w:rsidRPr="00E36D33">
        <w:rPr>
          <w:rFonts w:ascii="Calibri" w:hAnsi="Calibri" w:cs="Calibri"/>
          <w:sz w:val="22"/>
          <w:szCs w:val="22"/>
        </w:rPr>
        <w:t>Culture, approach, and resources with respect to the management of risk</w:t>
      </w:r>
    </w:p>
    <w:p w14:paraId="0F5032DE" w14:textId="77777777" w:rsidR="00C30EDB" w:rsidRPr="00E36D33" w:rsidRDefault="00C30EDB" w:rsidP="00C30EDB">
      <w:pPr>
        <w:numPr>
          <w:ilvl w:val="0"/>
          <w:numId w:val="32"/>
        </w:numPr>
        <w:tabs>
          <w:tab w:val="left" w:pos="1134"/>
        </w:tabs>
        <w:ind w:left="709" w:firstLine="142"/>
        <w:rPr>
          <w:rFonts w:ascii="Calibri" w:hAnsi="Calibri" w:cs="Calibri"/>
          <w:sz w:val="22"/>
          <w:szCs w:val="22"/>
        </w:rPr>
      </w:pPr>
      <w:r w:rsidRPr="00E36D33">
        <w:rPr>
          <w:rFonts w:ascii="Calibri" w:hAnsi="Calibri" w:cs="Calibri"/>
          <w:sz w:val="22"/>
          <w:szCs w:val="22"/>
        </w:rPr>
        <w:t>Delegation of authority, and public reporting</w:t>
      </w:r>
      <w:r w:rsidRPr="00E36D33">
        <w:rPr>
          <w:rFonts w:ascii="Calibri" w:hAnsi="Calibri" w:cs="Calibri"/>
          <w:sz w:val="22"/>
          <w:szCs w:val="22"/>
        </w:rPr>
        <w:br/>
      </w:r>
    </w:p>
    <w:p w14:paraId="0F5032DF" w14:textId="77777777" w:rsidR="00074AB9" w:rsidRPr="00A818C2" w:rsidRDefault="00074AB9">
      <w:pPr>
        <w:rPr>
          <w:rFonts w:ascii="Calibri" w:hAnsi="Calibri" w:cs="Calibri"/>
          <w:iCs/>
          <w:sz w:val="22"/>
          <w:szCs w:val="22"/>
        </w:rPr>
      </w:pPr>
      <w:r w:rsidRPr="00A818C2">
        <w:rPr>
          <w:rFonts w:ascii="Calibri" w:hAnsi="Calibri" w:cs="Calibri"/>
          <w:iCs/>
          <w:sz w:val="22"/>
          <w:szCs w:val="22"/>
        </w:rPr>
        <w:br w:type="page"/>
      </w:r>
    </w:p>
    <w:p w14:paraId="0F5032E0" w14:textId="77777777" w:rsidR="00074AB9" w:rsidRDefault="00074AB9" w:rsidP="00C30EDB">
      <w:pPr>
        <w:tabs>
          <w:tab w:val="left" w:pos="567"/>
        </w:tabs>
        <w:ind w:left="567" w:hanging="567"/>
        <w:rPr>
          <w:rFonts w:ascii="Calibri" w:hAnsi="Calibri" w:cs="Calibri"/>
          <w:i/>
          <w:sz w:val="22"/>
          <w:szCs w:val="22"/>
        </w:rPr>
      </w:pPr>
    </w:p>
    <w:p w14:paraId="0F5032E1"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i/>
          <w:sz w:val="22"/>
          <w:szCs w:val="22"/>
        </w:rPr>
        <w:t>6.2.2. On-going identification and evaluation of significant risks</w:t>
      </w:r>
    </w:p>
    <w:p w14:paraId="0F5032E2"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Timely identification and assessment of significant risks; and prioritisation of risks and the allocation of resources to address areas of high exposure.</w:t>
      </w:r>
    </w:p>
    <w:p w14:paraId="0F5032E3" w14:textId="77777777" w:rsidR="00C30EDB" w:rsidRPr="00E36D33" w:rsidRDefault="00C30EDB" w:rsidP="00C30EDB">
      <w:pPr>
        <w:tabs>
          <w:tab w:val="left" w:pos="567"/>
        </w:tabs>
        <w:ind w:left="567" w:hanging="567"/>
        <w:rPr>
          <w:rFonts w:ascii="Calibri" w:hAnsi="Calibri" w:cs="Calibri"/>
          <w:sz w:val="22"/>
          <w:szCs w:val="22"/>
        </w:rPr>
      </w:pPr>
    </w:p>
    <w:p w14:paraId="0F5032E4"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i/>
          <w:sz w:val="22"/>
          <w:szCs w:val="22"/>
        </w:rPr>
        <w:t>6.2.3. Information and communication</w:t>
      </w:r>
    </w:p>
    <w:p w14:paraId="0F5032E5"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Quality and timeliness of information on significant risks; and time it takes for control breakdowns to be recognised or new risk to be identified.</w:t>
      </w:r>
    </w:p>
    <w:p w14:paraId="0F5032E6" w14:textId="77777777" w:rsidR="00C30EDB" w:rsidRPr="00E36D33" w:rsidRDefault="00C30EDB" w:rsidP="00C30EDB">
      <w:pPr>
        <w:tabs>
          <w:tab w:val="left" w:pos="567"/>
        </w:tabs>
        <w:ind w:left="567" w:hanging="567"/>
        <w:rPr>
          <w:rFonts w:ascii="Calibri" w:hAnsi="Calibri" w:cs="Calibri"/>
          <w:sz w:val="22"/>
          <w:szCs w:val="22"/>
        </w:rPr>
      </w:pPr>
    </w:p>
    <w:p w14:paraId="0F5032E7" w14:textId="77777777" w:rsidR="00C30EDB" w:rsidRPr="00E36D33" w:rsidRDefault="00C30EDB" w:rsidP="00C30EDB">
      <w:pPr>
        <w:tabs>
          <w:tab w:val="left" w:pos="567"/>
        </w:tabs>
        <w:ind w:left="567" w:hanging="567"/>
        <w:rPr>
          <w:rFonts w:ascii="Calibri" w:hAnsi="Calibri" w:cs="Calibri"/>
          <w:i/>
          <w:sz w:val="22"/>
          <w:szCs w:val="22"/>
        </w:rPr>
      </w:pPr>
      <w:r w:rsidRPr="00E36D33">
        <w:rPr>
          <w:rFonts w:ascii="Calibri" w:hAnsi="Calibri" w:cs="Calibri"/>
          <w:i/>
          <w:sz w:val="22"/>
          <w:szCs w:val="22"/>
        </w:rPr>
        <w:t>6.2.4. Monitoring and corrective action</w:t>
      </w:r>
    </w:p>
    <w:p w14:paraId="0F5032E8" w14:textId="77777777" w:rsidR="00C30EDB" w:rsidRPr="00E36D33" w:rsidRDefault="00C30EDB" w:rsidP="00C30EDB">
      <w:pPr>
        <w:tabs>
          <w:tab w:val="left" w:pos="567"/>
        </w:tabs>
        <w:ind w:left="567" w:hanging="567"/>
        <w:rPr>
          <w:rFonts w:ascii="Calibri" w:hAnsi="Calibri" w:cs="Calibri"/>
          <w:sz w:val="22"/>
          <w:szCs w:val="22"/>
        </w:rPr>
      </w:pPr>
      <w:r w:rsidRPr="00E36D33">
        <w:rPr>
          <w:rFonts w:ascii="Calibri" w:hAnsi="Calibri" w:cs="Calibri"/>
          <w:sz w:val="22"/>
          <w:szCs w:val="22"/>
        </w:rPr>
        <w:tab/>
        <w:t>Ability of the College to learn from problems encountered, and its commitment and responsiveness after decisions have been taken on the need for corrective actions.</w:t>
      </w:r>
    </w:p>
    <w:p w14:paraId="0F5032E9" w14:textId="77777777" w:rsidR="00C30EDB" w:rsidRPr="00E36D33" w:rsidRDefault="00C30EDB" w:rsidP="00C30EDB">
      <w:pPr>
        <w:tabs>
          <w:tab w:val="left" w:pos="567"/>
        </w:tabs>
        <w:rPr>
          <w:rFonts w:ascii="Calibri" w:hAnsi="Calibri" w:cs="Calibri"/>
          <w:b/>
          <w:color w:val="000000"/>
          <w:sz w:val="22"/>
          <w:szCs w:val="22"/>
        </w:rPr>
      </w:pPr>
      <w:r w:rsidRPr="00E36D33">
        <w:rPr>
          <w:rFonts w:ascii="Calibri" w:hAnsi="Calibri" w:cs="Calibri"/>
          <w:sz w:val="22"/>
          <w:szCs w:val="22"/>
        </w:rPr>
        <w:br w:type="page"/>
        <w:t>7.1</w:t>
      </w:r>
      <w:r w:rsidRPr="00E36D33">
        <w:rPr>
          <w:rFonts w:ascii="Calibri" w:hAnsi="Calibri" w:cs="Calibri"/>
          <w:sz w:val="22"/>
          <w:szCs w:val="22"/>
        </w:rPr>
        <w:tab/>
      </w:r>
      <w:r w:rsidRPr="00E36D33">
        <w:rPr>
          <w:rFonts w:ascii="Calibri" w:hAnsi="Calibri" w:cs="Calibri"/>
          <w:b/>
          <w:color w:val="000000"/>
          <w:sz w:val="22"/>
          <w:szCs w:val="22"/>
        </w:rPr>
        <w:t>The College’s Risk Management Process</w:t>
      </w:r>
    </w:p>
    <w:p w14:paraId="0F5032EA" w14:textId="77777777" w:rsidR="00C30EDB" w:rsidRPr="00E36D33" w:rsidRDefault="00C30EDB" w:rsidP="00C30EDB">
      <w:pPr>
        <w:rPr>
          <w:rFonts w:ascii="Calibri" w:hAnsi="Calibri" w:cs="Calibri"/>
          <w:b/>
          <w:color w:val="000000"/>
          <w:sz w:val="22"/>
          <w:szCs w:val="22"/>
        </w:rPr>
      </w:pPr>
    </w:p>
    <w:tbl>
      <w:tblPr>
        <w:tblW w:w="0" w:type="auto"/>
        <w:tblLook w:val="01E0" w:firstRow="1" w:lastRow="1" w:firstColumn="1" w:lastColumn="1" w:noHBand="0" w:noVBand="0"/>
      </w:tblPr>
      <w:tblGrid>
        <w:gridCol w:w="3828"/>
        <w:gridCol w:w="1320"/>
        <w:gridCol w:w="3572"/>
      </w:tblGrid>
      <w:tr w:rsidR="00C30EDB" w:rsidRPr="00E36D33" w14:paraId="0F5032EE"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2EB"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Define areas and  activities for review, and key strategic and operational objectives</w:t>
            </w:r>
          </w:p>
        </w:tc>
        <w:tc>
          <w:tcPr>
            <w:tcW w:w="1320" w:type="dxa"/>
            <w:tcBorders>
              <w:left w:val="dotted" w:sz="4" w:space="0" w:color="auto"/>
            </w:tcBorders>
            <w:shd w:val="clear" w:color="auto" w:fill="auto"/>
          </w:tcPr>
          <w:p w14:paraId="0F5032EC" w14:textId="77777777" w:rsidR="00C30EDB" w:rsidRPr="00E36D33" w:rsidRDefault="00C30EDB" w:rsidP="00E00D61">
            <w:pPr>
              <w:rPr>
                <w:rFonts w:ascii="Calibri" w:hAnsi="Calibri" w:cs="Calibri"/>
                <w:b/>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96640" behindDoc="0" locked="0" layoutInCell="1" allowOverlap="1" wp14:anchorId="0F50344E" wp14:editId="0F50344F">
                      <wp:simplePos x="0" y="0"/>
                      <wp:positionH relativeFrom="column">
                        <wp:posOffset>-68580</wp:posOffset>
                      </wp:positionH>
                      <wp:positionV relativeFrom="paragraph">
                        <wp:posOffset>220980</wp:posOffset>
                      </wp:positionV>
                      <wp:extent cx="2133600" cy="0"/>
                      <wp:effectExtent l="15240" t="52705" r="13335" b="615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5D02" id="Straight Connector 16"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4pt" to="162.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">
                      <v:stroke endarrow="block"/>
                    </v:line>
                  </w:pict>
                </mc:Fallback>
              </mc:AlternateContent>
            </w:r>
          </w:p>
        </w:tc>
        <w:tc>
          <w:tcPr>
            <w:tcW w:w="3572" w:type="dxa"/>
            <w:shd w:val="clear" w:color="auto" w:fill="auto"/>
          </w:tcPr>
          <w:p w14:paraId="0F5032ED" w14:textId="77777777" w:rsidR="00C30EDB" w:rsidRPr="00E36D33" w:rsidRDefault="00C30EDB" w:rsidP="00E00D61">
            <w:pPr>
              <w:rPr>
                <w:rFonts w:ascii="Calibri" w:hAnsi="Calibri" w:cs="Calibri"/>
                <w:b/>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95616" behindDoc="0" locked="0" layoutInCell="1" allowOverlap="1" wp14:anchorId="0F503450" wp14:editId="401EA613">
                      <wp:simplePos x="0" y="0"/>
                      <wp:positionH relativeFrom="column">
                        <wp:posOffset>1222374</wp:posOffset>
                      </wp:positionH>
                      <wp:positionV relativeFrom="paragraph">
                        <wp:posOffset>223520</wp:posOffset>
                      </wp:positionV>
                      <wp:extent cx="13335" cy="423545"/>
                      <wp:effectExtent l="0" t="0" r="24765" b="146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35" cy="42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6C02" id="Straight Connector 15" o:spid="_x0000_s1026" style="position:absolute;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5pt,17.6pt" to="97.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"/>
                  </w:pict>
                </mc:Fallback>
              </mc:AlternateContent>
            </w:r>
          </w:p>
        </w:tc>
      </w:tr>
      <w:tr w:rsidR="00C30EDB" w:rsidRPr="00E36D33" w14:paraId="0F5032F2" w14:textId="77777777" w:rsidTr="00E00D61">
        <w:trPr>
          <w:trHeight w:val="309"/>
        </w:trPr>
        <w:tc>
          <w:tcPr>
            <w:tcW w:w="3828" w:type="dxa"/>
            <w:tcBorders>
              <w:top w:val="dotted" w:sz="4" w:space="0" w:color="auto"/>
              <w:bottom w:val="dotted" w:sz="4" w:space="0" w:color="auto"/>
            </w:tcBorders>
            <w:shd w:val="clear" w:color="auto" w:fill="auto"/>
          </w:tcPr>
          <w:p w14:paraId="0F5032EF" w14:textId="77777777" w:rsidR="00C30EDB" w:rsidRPr="00E36D33" w:rsidRDefault="00C30EDB" w:rsidP="00E00D61">
            <w:pPr>
              <w:rPr>
                <w:rFonts w:ascii="Calibri" w:hAnsi="Calibri" w:cs="Calibri"/>
                <w:b/>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86400" behindDoc="0" locked="0" layoutInCell="1" allowOverlap="1" wp14:anchorId="0F503452" wp14:editId="6007B2A9">
                      <wp:simplePos x="0" y="0"/>
                      <wp:positionH relativeFrom="column">
                        <wp:posOffset>1062354</wp:posOffset>
                      </wp:positionH>
                      <wp:positionV relativeFrom="paragraph">
                        <wp:posOffset>1906</wp:posOffset>
                      </wp:positionV>
                      <wp:extent cx="17145" cy="203200"/>
                      <wp:effectExtent l="57150" t="0" r="59055" b="635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470A6" id="Straight Connector 1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5pt" to="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">
                      <v:stroke endarrow="block"/>
                    </v:line>
                  </w:pict>
                </mc:Fallback>
              </mc:AlternateContent>
            </w:r>
          </w:p>
        </w:tc>
        <w:tc>
          <w:tcPr>
            <w:tcW w:w="1320" w:type="dxa"/>
            <w:shd w:val="clear" w:color="auto" w:fill="auto"/>
          </w:tcPr>
          <w:p w14:paraId="0F5032F0" w14:textId="77777777" w:rsidR="00C30EDB" w:rsidRPr="00E36D33" w:rsidRDefault="00C30EDB" w:rsidP="00E00D61">
            <w:pPr>
              <w:rPr>
                <w:rFonts w:ascii="Calibri" w:hAnsi="Calibri" w:cs="Calibri"/>
                <w:b/>
                <w:color w:val="000000"/>
                <w:sz w:val="22"/>
                <w:szCs w:val="22"/>
              </w:rPr>
            </w:pPr>
          </w:p>
        </w:tc>
        <w:tc>
          <w:tcPr>
            <w:tcW w:w="3572" w:type="dxa"/>
            <w:tcBorders>
              <w:bottom w:val="dotted" w:sz="4" w:space="0" w:color="auto"/>
            </w:tcBorders>
            <w:shd w:val="clear" w:color="auto" w:fill="auto"/>
          </w:tcPr>
          <w:p w14:paraId="0F5032F1" w14:textId="77777777" w:rsidR="00C30EDB" w:rsidRPr="00E36D33" w:rsidRDefault="00C30EDB" w:rsidP="00E00D61">
            <w:pPr>
              <w:rPr>
                <w:rFonts w:ascii="Calibri" w:hAnsi="Calibri" w:cs="Calibri"/>
                <w:b/>
                <w:color w:val="000000"/>
                <w:sz w:val="22"/>
                <w:szCs w:val="22"/>
              </w:rPr>
            </w:pPr>
          </w:p>
        </w:tc>
      </w:tr>
      <w:tr w:rsidR="00C30EDB" w:rsidRPr="00E36D33" w14:paraId="0F5032F7"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2F3" w14:textId="77777777" w:rsidR="00C30EDB" w:rsidRPr="00E36D33" w:rsidRDefault="00C30EDB" w:rsidP="00E00D61">
            <w:pPr>
              <w:rPr>
                <w:rFonts w:ascii="Calibri" w:hAnsi="Calibri" w:cs="Calibri"/>
                <w:color w:val="000000"/>
                <w:sz w:val="22"/>
                <w:szCs w:val="22"/>
              </w:rPr>
            </w:pPr>
          </w:p>
          <w:p w14:paraId="0F5032F4"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88448" behindDoc="0" locked="0" layoutInCell="1" allowOverlap="1" wp14:anchorId="0F503454" wp14:editId="462F7437">
                      <wp:simplePos x="0" y="0"/>
                      <wp:positionH relativeFrom="column">
                        <wp:posOffset>1062354</wp:posOffset>
                      </wp:positionH>
                      <wp:positionV relativeFrom="paragraph">
                        <wp:posOffset>346074</wp:posOffset>
                      </wp:positionV>
                      <wp:extent cx="13335" cy="196215"/>
                      <wp:effectExtent l="76200" t="0" r="62865" b="514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D5B5" id="Straight Connector 13"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27.25pt" to="84.7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">
                      <v:stroke endarrow="block"/>
                    </v:line>
                  </w:pict>
                </mc:Fallback>
              </mc:AlternateContent>
            </w:r>
            <w:r w:rsidRPr="00E36D33">
              <w:rPr>
                <w:rFonts w:ascii="Calibri" w:hAnsi="Calibri" w:cs="Calibri"/>
                <w:color w:val="000000"/>
                <w:sz w:val="22"/>
                <w:szCs w:val="22"/>
              </w:rPr>
              <w:t>Identify risks to achieving objectives</w:t>
            </w:r>
          </w:p>
        </w:tc>
        <w:tc>
          <w:tcPr>
            <w:tcW w:w="1320" w:type="dxa"/>
            <w:tcBorders>
              <w:left w:val="dotted" w:sz="4" w:space="0" w:color="auto"/>
              <w:right w:val="dotted" w:sz="4" w:space="0" w:color="auto"/>
            </w:tcBorders>
            <w:shd w:val="clear" w:color="auto" w:fill="auto"/>
          </w:tcPr>
          <w:p w14:paraId="0F5032F5" w14:textId="77777777" w:rsidR="00C30EDB" w:rsidRPr="00E36D33" w:rsidRDefault="00C30EDB" w:rsidP="00E00D61">
            <w:pPr>
              <w:rPr>
                <w:rFonts w:ascii="Calibri" w:hAnsi="Calibri" w:cs="Calibri"/>
                <w:b/>
                <w:color w:val="000000"/>
                <w:sz w:val="22"/>
                <w:szCs w:val="22"/>
              </w:rPr>
            </w:pPr>
          </w:p>
        </w:tc>
        <w:tc>
          <w:tcPr>
            <w:tcW w:w="3572" w:type="dxa"/>
            <w:tcBorders>
              <w:top w:val="dotted" w:sz="4" w:space="0" w:color="auto"/>
              <w:left w:val="dotted" w:sz="4" w:space="0" w:color="auto"/>
              <w:bottom w:val="dotted" w:sz="4" w:space="0" w:color="auto"/>
              <w:right w:val="dotted" w:sz="4" w:space="0" w:color="auto"/>
            </w:tcBorders>
            <w:shd w:val="clear" w:color="auto" w:fill="auto"/>
          </w:tcPr>
          <w:p w14:paraId="0F5032F6"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4592" behindDoc="0" locked="0" layoutInCell="1" allowOverlap="1" wp14:anchorId="0F503456" wp14:editId="03270022">
                      <wp:simplePos x="0" y="0"/>
                      <wp:positionH relativeFrom="column">
                        <wp:posOffset>1222375</wp:posOffset>
                      </wp:positionH>
                      <wp:positionV relativeFrom="paragraph">
                        <wp:posOffset>497840</wp:posOffset>
                      </wp:positionV>
                      <wp:extent cx="3810" cy="190500"/>
                      <wp:effectExtent l="76200" t="38100" r="7239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AC0D" id="Straight Connector 12"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5pt,39.2pt" to="96.5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">
                      <v:stroke endarrow="block"/>
                    </v:line>
                  </w:pict>
                </mc:Fallback>
              </mc:AlternateContent>
            </w:r>
            <w:r w:rsidRPr="00E36D33">
              <w:rPr>
                <w:rFonts w:ascii="Calibri" w:hAnsi="Calibri" w:cs="Calibri"/>
                <w:color w:val="000000"/>
                <w:sz w:val="22"/>
                <w:szCs w:val="22"/>
              </w:rPr>
              <w:t>Ongoing risk assessment of new activities or initiatives during the year</w:t>
            </w:r>
          </w:p>
        </w:tc>
      </w:tr>
      <w:tr w:rsidR="00C30EDB" w:rsidRPr="00E36D33" w14:paraId="0F5032FB" w14:textId="77777777" w:rsidTr="00E00D61">
        <w:trPr>
          <w:trHeight w:val="311"/>
        </w:trPr>
        <w:tc>
          <w:tcPr>
            <w:tcW w:w="3828" w:type="dxa"/>
            <w:tcBorders>
              <w:top w:val="dotted" w:sz="4" w:space="0" w:color="auto"/>
              <w:bottom w:val="dotted" w:sz="4" w:space="0" w:color="auto"/>
            </w:tcBorders>
            <w:shd w:val="clear" w:color="auto" w:fill="auto"/>
          </w:tcPr>
          <w:p w14:paraId="0F5032F8"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87424" behindDoc="0" locked="0" layoutInCell="1" allowOverlap="1" wp14:anchorId="0F503458" wp14:editId="0F503459">
                      <wp:simplePos x="0" y="0"/>
                      <wp:positionH relativeFrom="column">
                        <wp:posOffset>1066800</wp:posOffset>
                      </wp:positionH>
                      <wp:positionV relativeFrom="paragraph">
                        <wp:posOffset>94615</wp:posOffset>
                      </wp:positionV>
                      <wp:extent cx="0" cy="0"/>
                      <wp:effectExtent l="5715" t="59690" r="2286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CFB0" id="Straight Connector 11"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45pt" to="8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">
                      <v:stroke endarrow="block"/>
                    </v:line>
                  </w:pict>
                </mc:Fallback>
              </mc:AlternateContent>
            </w:r>
          </w:p>
        </w:tc>
        <w:tc>
          <w:tcPr>
            <w:tcW w:w="1320" w:type="dxa"/>
            <w:shd w:val="clear" w:color="auto" w:fill="auto"/>
          </w:tcPr>
          <w:p w14:paraId="0F5032F9" w14:textId="77777777" w:rsidR="00C30EDB" w:rsidRPr="00E36D33" w:rsidRDefault="00C30EDB" w:rsidP="00E00D61">
            <w:pPr>
              <w:rPr>
                <w:rFonts w:ascii="Calibri" w:hAnsi="Calibri" w:cs="Calibri"/>
                <w:b/>
                <w:color w:val="000000"/>
                <w:sz w:val="22"/>
                <w:szCs w:val="22"/>
              </w:rPr>
            </w:pPr>
          </w:p>
        </w:tc>
        <w:tc>
          <w:tcPr>
            <w:tcW w:w="3572" w:type="dxa"/>
            <w:tcBorders>
              <w:top w:val="dotted" w:sz="4" w:space="0" w:color="auto"/>
              <w:bottom w:val="dotted" w:sz="4" w:space="0" w:color="auto"/>
            </w:tcBorders>
            <w:shd w:val="clear" w:color="auto" w:fill="auto"/>
          </w:tcPr>
          <w:p w14:paraId="0F5032FA" w14:textId="77777777" w:rsidR="00C30EDB" w:rsidRPr="00E36D33" w:rsidRDefault="00C30EDB" w:rsidP="00E00D61">
            <w:pPr>
              <w:rPr>
                <w:rFonts w:ascii="Calibri" w:hAnsi="Calibri" w:cs="Calibri"/>
                <w:b/>
                <w:color w:val="000000"/>
                <w:sz w:val="22"/>
                <w:szCs w:val="22"/>
              </w:rPr>
            </w:pPr>
          </w:p>
        </w:tc>
      </w:tr>
      <w:tr w:rsidR="00C30EDB" w:rsidRPr="00E36D33" w14:paraId="0F5032FF"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2FC"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Prioritise and score risks to produce a Risk Register</w:t>
            </w:r>
          </w:p>
        </w:tc>
        <w:tc>
          <w:tcPr>
            <w:tcW w:w="1320" w:type="dxa"/>
            <w:tcBorders>
              <w:left w:val="dotted" w:sz="4" w:space="0" w:color="auto"/>
              <w:right w:val="dotted" w:sz="4" w:space="0" w:color="auto"/>
            </w:tcBorders>
            <w:shd w:val="clear" w:color="auto" w:fill="auto"/>
          </w:tcPr>
          <w:p w14:paraId="0F5032FD" w14:textId="77777777" w:rsidR="00C30EDB" w:rsidRPr="00E36D33" w:rsidRDefault="00C30EDB" w:rsidP="00E00D61">
            <w:pPr>
              <w:rPr>
                <w:rFonts w:ascii="Calibri" w:hAnsi="Calibri" w:cs="Calibri"/>
                <w:b/>
                <w:color w:val="000000"/>
                <w:sz w:val="22"/>
                <w:szCs w:val="22"/>
              </w:rPr>
            </w:pPr>
          </w:p>
        </w:tc>
        <w:tc>
          <w:tcPr>
            <w:tcW w:w="3572" w:type="dxa"/>
            <w:tcBorders>
              <w:top w:val="dotted" w:sz="4" w:space="0" w:color="auto"/>
              <w:left w:val="dotted" w:sz="4" w:space="0" w:color="auto"/>
              <w:bottom w:val="dotted" w:sz="4" w:space="0" w:color="auto"/>
              <w:right w:val="dotted" w:sz="4" w:space="0" w:color="auto"/>
            </w:tcBorders>
            <w:shd w:val="clear" w:color="auto" w:fill="auto"/>
          </w:tcPr>
          <w:p w14:paraId="0F5032FE"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Strategic planning process</w:t>
            </w:r>
          </w:p>
        </w:tc>
      </w:tr>
      <w:tr w:rsidR="00C30EDB" w:rsidRPr="00E36D33" w14:paraId="0F503303" w14:textId="77777777" w:rsidTr="00E00D61">
        <w:trPr>
          <w:trHeight w:val="295"/>
        </w:trPr>
        <w:tc>
          <w:tcPr>
            <w:tcW w:w="3828" w:type="dxa"/>
            <w:tcBorders>
              <w:top w:val="dotted" w:sz="4" w:space="0" w:color="auto"/>
              <w:bottom w:val="dotted" w:sz="4" w:space="0" w:color="auto"/>
            </w:tcBorders>
            <w:shd w:val="clear" w:color="auto" w:fill="auto"/>
          </w:tcPr>
          <w:p w14:paraId="0F503300"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89472" behindDoc="0" locked="0" layoutInCell="1" allowOverlap="1" wp14:anchorId="0F50345A" wp14:editId="0F50345B">
                      <wp:simplePos x="0" y="0"/>
                      <wp:positionH relativeFrom="column">
                        <wp:posOffset>1066800</wp:posOffset>
                      </wp:positionH>
                      <wp:positionV relativeFrom="paragraph">
                        <wp:posOffset>5080</wp:posOffset>
                      </wp:positionV>
                      <wp:extent cx="0" cy="218440"/>
                      <wp:effectExtent l="53340" t="6985" r="60960" b="222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D8932" id="Straight Connector 10"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4pt" to="8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">
                      <v:stroke endarrow="block"/>
                    </v:line>
                  </w:pict>
                </mc:Fallback>
              </mc:AlternateContent>
            </w:r>
          </w:p>
        </w:tc>
        <w:tc>
          <w:tcPr>
            <w:tcW w:w="1320" w:type="dxa"/>
            <w:shd w:val="clear" w:color="auto" w:fill="auto"/>
          </w:tcPr>
          <w:p w14:paraId="0F503301" w14:textId="77777777" w:rsidR="00C30EDB" w:rsidRPr="00E36D33" w:rsidRDefault="00C30EDB" w:rsidP="00E00D61">
            <w:pPr>
              <w:rPr>
                <w:rFonts w:ascii="Calibri" w:hAnsi="Calibri" w:cs="Calibri"/>
                <w:b/>
                <w:color w:val="000000"/>
                <w:sz w:val="22"/>
                <w:szCs w:val="22"/>
              </w:rPr>
            </w:pPr>
          </w:p>
        </w:tc>
        <w:tc>
          <w:tcPr>
            <w:tcW w:w="3572" w:type="dxa"/>
            <w:tcBorders>
              <w:top w:val="dotted" w:sz="4" w:space="0" w:color="auto"/>
            </w:tcBorders>
            <w:shd w:val="clear" w:color="auto" w:fill="auto"/>
          </w:tcPr>
          <w:p w14:paraId="0F503302" w14:textId="77777777" w:rsidR="00C30EDB" w:rsidRPr="00E36D33" w:rsidRDefault="00C30EDB" w:rsidP="00E00D61">
            <w:pPr>
              <w:rPr>
                <w:rFonts w:ascii="Calibri" w:hAnsi="Calibri" w:cs="Calibri"/>
                <w:b/>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97664" behindDoc="0" locked="0" layoutInCell="1" allowOverlap="1" wp14:anchorId="0F50345C" wp14:editId="0F50345D">
                      <wp:simplePos x="0" y="0"/>
                      <wp:positionH relativeFrom="column">
                        <wp:posOffset>1226820</wp:posOffset>
                      </wp:positionH>
                      <wp:positionV relativeFrom="paragraph">
                        <wp:posOffset>5080</wp:posOffset>
                      </wp:positionV>
                      <wp:extent cx="0" cy="5143500"/>
                      <wp:effectExtent l="53340" t="16510" r="60960"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43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15DDF" id="Straight Connector 9" o:spid="_x0000_s1026" style="position:absolute;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4pt" to="96.6pt,4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">
                      <v:stroke endarrow="block"/>
                    </v:line>
                  </w:pict>
                </mc:Fallback>
              </mc:AlternateContent>
            </w:r>
          </w:p>
        </w:tc>
      </w:tr>
      <w:tr w:rsidR="00C30EDB" w:rsidRPr="00E36D33" w14:paraId="0F50330A"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304"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Further analysis of significant risks to draw out:</w:t>
            </w:r>
          </w:p>
          <w:p w14:paraId="0F503305" w14:textId="50152A92" w:rsidR="00C30EDB" w:rsidRPr="00E36D33" w:rsidRDefault="00C30EDB" w:rsidP="00C30EDB">
            <w:pPr>
              <w:numPr>
                <w:ilvl w:val="0"/>
                <w:numId w:val="13"/>
              </w:numPr>
              <w:rPr>
                <w:rFonts w:ascii="Calibri" w:hAnsi="Calibri" w:cs="Calibri"/>
                <w:color w:val="000000"/>
                <w:sz w:val="22"/>
                <w:szCs w:val="22"/>
              </w:rPr>
            </w:pPr>
            <w:r w:rsidRPr="00E36D33">
              <w:rPr>
                <w:rFonts w:ascii="Calibri" w:hAnsi="Calibri" w:cs="Calibri"/>
                <w:color w:val="000000"/>
                <w:sz w:val="22"/>
                <w:szCs w:val="22"/>
              </w:rPr>
              <w:t>Ca</w:t>
            </w:r>
            <w:r w:rsidR="00A013EE">
              <w:rPr>
                <w:rFonts w:ascii="Calibri" w:hAnsi="Calibri" w:cs="Calibri"/>
                <w:color w:val="000000"/>
                <w:sz w:val="22"/>
                <w:szCs w:val="22"/>
              </w:rPr>
              <w:t>u</w:t>
            </w:r>
            <w:r w:rsidRPr="00E36D33">
              <w:rPr>
                <w:rFonts w:ascii="Calibri" w:hAnsi="Calibri" w:cs="Calibri"/>
                <w:color w:val="000000"/>
                <w:sz w:val="22"/>
                <w:szCs w:val="22"/>
              </w:rPr>
              <w:t>sal factors or sub-risks</w:t>
            </w:r>
          </w:p>
          <w:p w14:paraId="0F503306" w14:textId="77777777" w:rsidR="00C30EDB" w:rsidRPr="00E36D33" w:rsidRDefault="00C30EDB" w:rsidP="00C30EDB">
            <w:pPr>
              <w:numPr>
                <w:ilvl w:val="0"/>
                <w:numId w:val="13"/>
              </w:numPr>
              <w:rPr>
                <w:rFonts w:ascii="Calibri" w:hAnsi="Calibri" w:cs="Calibri"/>
                <w:color w:val="000000"/>
                <w:sz w:val="22"/>
                <w:szCs w:val="22"/>
              </w:rPr>
            </w:pPr>
            <w:r w:rsidRPr="00E36D33">
              <w:rPr>
                <w:rFonts w:ascii="Calibri" w:hAnsi="Calibri" w:cs="Calibri"/>
                <w:color w:val="000000"/>
                <w:sz w:val="22"/>
                <w:szCs w:val="22"/>
              </w:rPr>
              <w:t>Existing controls and monitoring processes for sub-risks, their adequacy and evidence of operation, and whether there is any ‘over-control’</w:t>
            </w:r>
          </w:p>
          <w:p w14:paraId="0F503307" w14:textId="77777777" w:rsidR="00C30EDB" w:rsidRPr="00E36D33" w:rsidRDefault="00C30EDB" w:rsidP="00C30EDB">
            <w:pPr>
              <w:numPr>
                <w:ilvl w:val="0"/>
                <w:numId w:val="13"/>
              </w:num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0496" behindDoc="0" locked="0" layoutInCell="1" allowOverlap="1" wp14:anchorId="0F50345E" wp14:editId="0F50345F">
                      <wp:simplePos x="0" y="0"/>
                      <wp:positionH relativeFrom="column">
                        <wp:posOffset>1066800</wp:posOffset>
                      </wp:positionH>
                      <wp:positionV relativeFrom="paragraph">
                        <wp:posOffset>320040</wp:posOffset>
                      </wp:positionV>
                      <wp:extent cx="0" cy="216535"/>
                      <wp:effectExtent l="53340" t="8890" r="60960" b="222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9E8F2" id="Straight Connector 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2pt" to="84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">
                      <v:stroke endarrow="block"/>
                    </v:line>
                  </w:pict>
                </mc:Fallback>
              </mc:AlternateContent>
            </w:r>
            <w:r w:rsidRPr="00E36D33">
              <w:rPr>
                <w:rFonts w:ascii="Calibri" w:hAnsi="Calibri" w:cs="Calibri"/>
                <w:color w:val="000000"/>
                <w:sz w:val="22"/>
                <w:szCs w:val="22"/>
              </w:rPr>
              <w:t>Any new control or monitoring processes required</w:t>
            </w:r>
          </w:p>
        </w:tc>
        <w:tc>
          <w:tcPr>
            <w:tcW w:w="1320" w:type="dxa"/>
            <w:tcBorders>
              <w:left w:val="dotted" w:sz="4" w:space="0" w:color="auto"/>
            </w:tcBorders>
            <w:shd w:val="clear" w:color="auto" w:fill="auto"/>
          </w:tcPr>
          <w:p w14:paraId="0F503308"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09" w14:textId="77777777" w:rsidR="00C30EDB" w:rsidRPr="00E36D33" w:rsidRDefault="00C30EDB" w:rsidP="00E00D61">
            <w:pPr>
              <w:rPr>
                <w:rFonts w:ascii="Calibri" w:hAnsi="Calibri" w:cs="Calibri"/>
                <w:b/>
                <w:color w:val="000000"/>
                <w:sz w:val="22"/>
                <w:szCs w:val="22"/>
              </w:rPr>
            </w:pPr>
          </w:p>
        </w:tc>
      </w:tr>
      <w:tr w:rsidR="00C30EDB" w:rsidRPr="00E36D33" w14:paraId="0F50330E" w14:textId="77777777" w:rsidTr="00E00D61">
        <w:trPr>
          <w:trHeight w:val="239"/>
        </w:trPr>
        <w:tc>
          <w:tcPr>
            <w:tcW w:w="3828" w:type="dxa"/>
            <w:tcBorders>
              <w:top w:val="dotted" w:sz="4" w:space="0" w:color="auto"/>
              <w:bottom w:val="dotted" w:sz="4" w:space="0" w:color="auto"/>
            </w:tcBorders>
            <w:shd w:val="clear" w:color="auto" w:fill="auto"/>
          </w:tcPr>
          <w:p w14:paraId="0F50330B" w14:textId="77777777" w:rsidR="00C30EDB" w:rsidRPr="00E36D33" w:rsidRDefault="00C30EDB" w:rsidP="00E00D61">
            <w:pPr>
              <w:rPr>
                <w:rFonts w:ascii="Calibri" w:hAnsi="Calibri" w:cs="Calibri"/>
                <w:color w:val="000000"/>
                <w:sz w:val="22"/>
                <w:szCs w:val="22"/>
              </w:rPr>
            </w:pPr>
          </w:p>
        </w:tc>
        <w:tc>
          <w:tcPr>
            <w:tcW w:w="1320" w:type="dxa"/>
            <w:shd w:val="clear" w:color="auto" w:fill="auto"/>
          </w:tcPr>
          <w:p w14:paraId="0F50330C"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0D" w14:textId="77777777" w:rsidR="00C30EDB" w:rsidRPr="00E36D33" w:rsidRDefault="00C30EDB" w:rsidP="00E00D61">
            <w:pPr>
              <w:rPr>
                <w:rFonts w:ascii="Calibri" w:hAnsi="Calibri" w:cs="Calibri"/>
                <w:b/>
                <w:color w:val="000000"/>
                <w:sz w:val="22"/>
                <w:szCs w:val="22"/>
              </w:rPr>
            </w:pPr>
          </w:p>
        </w:tc>
      </w:tr>
      <w:tr w:rsidR="00C30EDB" w:rsidRPr="00E36D33" w14:paraId="0F503314"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30F"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Develop a clear Risk Management Action Plan, identifying:</w:t>
            </w:r>
          </w:p>
          <w:p w14:paraId="0F503310" w14:textId="77777777" w:rsidR="00C30EDB" w:rsidRPr="00E36D33" w:rsidRDefault="00C30EDB" w:rsidP="00C30EDB">
            <w:pPr>
              <w:numPr>
                <w:ilvl w:val="0"/>
                <w:numId w:val="14"/>
              </w:numPr>
              <w:rPr>
                <w:rFonts w:ascii="Calibri" w:hAnsi="Calibri" w:cs="Calibri"/>
                <w:color w:val="000000"/>
                <w:sz w:val="22"/>
                <w:szCs w:val="22"/>
              </w:rPr>
            </w:pPr>
            <w:r w:rsidRPr="00E36D33">
              <w:rPr>
                <w:rFonts w:ascii="Calibri" w:hAnsi="Calibri" w:cs="Calibri"/>
                <w:color w:val="000000"/>
                <w:sz w:val="22"/>
                <w:szCs w:val="22"/>
              </w:rPr>
              <w:t>Persons  responsible for implementing control and monitoring action points</w:t>
            </w:r>
          </w:p>
          <w:p w14:paraId="0F503311" w14:textId="77777777" w:rsidR="00C30EDB" w:rsidRPr="00E36D33" w:rsidRDefault="00C30EDB" w:rsidP="00C30EDB">
            <w:pPr>
              <w:numPr>
                <w:ilvl w:val="0"/>
                <w:numId w:val="14"/>
              </w:numPr>
              <w:rPr>
                <w:rFonts w:ascii="Calibri" w:hAnsi="Calibri" w:cs="Calibri"/>
                <w:color w:val="000000"/>
                <w:sz w:val="22"/>
                <w:szCs w:val="22"/>
              </w:rPr>
            </w:pPr>
            <w:r w:rsidRPr="00E36D33">
              <w:rPr>
                <w:rFonts w:ascii="Calibri" w:hAnsi="Calibri" w:cs="Calibri"/>
                <w:color w:val="000000"/>
                <w:sz w:val="22"/>
                <w:szCs w:val="22"/>
              </w:rPr>
              <w:t>Clear dates and deadlines for implementing control or process action points</w:t>
            </w:r>
          </w:p>
        </w:tc>
        <w:tc>
          <w:tcPr>
            <w:tcW w:w="1320" w:type="dxa"/>
            <w:tcBorders>
              <w:left w:val="dotted" w:sz="4" w:space="0" w:color="auto"/>
            </w:tcBorders>
            <w:shd w:val="clear" w:color="auto" w:fill="auto"/>
          </w:tcPr>
          <w:p w14:paraId="0F503312"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13" w14:textId="77777777" w:rsidR="00C30EDB" w:rsidRPr="00E36D33" w:rsidRDefault="00C30EDB" w:rsidP="00E00D61">
            <w:pPr>
              <w:rPr>
                <w:rFonts w:ascii="Calibri" w:hAnsi="Calibri" w:cs="Calibri"/>
                <w:b/>
                <w:color w:val="000000"/>
                <w:sz w:val="22"/>
                <w:szCs w:val="22"/>
              </w:rPr>
            </w:pPr>
          </w:p>
        </w:tc>
      </w:tr>
      <w:tr w:rsidR="00C30EDB" w:rsidRPr="00E36D33" w14:paraId="0F503318" w14:textId="77777777" w:rsidTr="00E00D61">
        <w:trPr>
          <w:trHeight w:val="330"/>
        </w:trPr>
        <w:tc>
          <w:tcPr>
            <w:tcW w:w="3828" w:type="dxa"/>
            <w:tcBorders>
              <w:top w:val="dotted" w:sz="4" w:space="0" w:color="auto"/>
              <w:bottom w:val="dotted" w:sz="4" w:space="0" w:color="auto"/>
            </w:tcBorders>
            <w:shd w:val="clear" w:color="auto" w:fill="auto"/>
          </w:tcPr>
          <w:p w14:paraId="0F503315"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9712" behindDoc="0" locked="0" layoutInCell="1" allowOverlap="1" wp14:anchorId="0F503460" wp14:editId="0F503461">
                      <wp:simplePos x="0" y="0"/>
                      <wp:positionH relativeFrom="column">
                        <wp:posOffset>1066800</wp:posOffset>
                      </wp:positionH>
                      <wp:positionV relativeFrom="paragraph">
                        <wp:posOffset>9525</wp:posOffset>
                      </wp:positionV>
                      <wp:extent cx="0" cy="190500"/>
                      <wp:effectExtent l="53340" t="6350" r="60960" b="222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DF056" id="Straight Connector 7"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5pt" to="8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">
                      <v:stroke endarrow="block"/>
                    </v:line>
                  </w:pict>
                </mc:Fallback>
              </mc:AlternateContent>
            </w:r>
          </w:p>
        </w:tc>
        <w:tc>
          <w:tcPr>
            <w:tcW w:w="1320" w:type="dxa"/>
            <w:shd w:val="clear" w:color="auto" w:fill="auto"/>
          </w:tcPr>
          <w:p w14:paraId="0F503316"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17" w14:textId="77777777" w:rsidR="00C30EDB" w:rsidRPr="00E36D33" w:rsidRDefault="00C30EDB" w:rsidP="00E00D61">
            <w:pPr>
              <w:rPr>
                <w:rFonts w:ascii="Calibri" w:hAnsi="Calibri" w:cs="Calibri"/>
                <w:b/>
                <w:color w:val="000000"/>
                <w:sz w:val="22"/>
                <w:szCs w:val="22"/>
              </w:rPr>
            </w:pPr>
          </w:p>
        </w:tc>
      </w:tr>
      <w:tr w:rsidR="00C30EDB" w:rsidRPr="00E36D33" w14:paraId="0F50331C"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319"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1520" behindDoc="0" locked="0" layoutInCell="1" allowOverlap="1" wp14:anchorId="0F503462" wp14:editId="0F503463">
                      <wp:simplePos x="0" y="0"/>
                      <wp:positionH relativeFrom="column">
                        <wp:posOffset>1066800</wp:posOffset>
                      </wp:positionH>
                      <wp:positionV relativeFrom="paragraph">
                        <wp:posOffset>327025</wp:posOffset>
                      </wp:positionV>
                      <wp:extent cx="0" cy="190500"/>
                      <wp:effectExtent l="53340" t="6350" r="60960" b="222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A1E4D" id="Straight Connector 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5.75pt" to="84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">
                      <v:stroke endarrow="block"/>
                    </v:line>
                  </w:pict>
                </mc:Fallback>
              </mc:AlternateContent>
            </w:r>
            <w:r w:rsidRPr="00E36D33">
              <w:rPr>
                <w:rFonts w:ascii="Calibri" w:hAnsi="Calibri" w:cs="Calibri"/>
                <w:color w:val="000000"/>
                <w:sz w:val="22"/>
                <w:szCs w:val="22"/>
              </w:rPr>
              <w:t>Monitor and report on progress against Plan during the year</w:t>
            </w:r>
          </w:p>
        </w:tc>
        <w:tc>
          <w:tcPr>
            <w:tcW w:w="1320" w:type="dxa"/>
            <w:tcBorders>
              <w:left w:val="dotted" w:sz="4" w:space="0" w:color="auto"/>
            </w:tcBorders>
            <w:shd w:val="clear" w:color="auto" w:fill="auto"/>
          </w:tcPr>
          <w:p w14:paraId="0F50331A"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1B" w14:textId="77777777" w:rsidR="00C30EDB" w:rsidRPr="00E36D33" w:rsidRDefault="00C30EDB" w:rsidP="00E00D61">
            <w:pPr>
              <w:rPr>
                <w:rFonts w:ascii="Calibri" w:hAnsi="Calibri" w:cs="Calibri"/>
                <w:b/>
                <w:color w:val="000000"/>
                <w:sz w:val="22"/>
                <w:szCs w:val="22"/>
              </w:rPr>
            </w:pPr>
          </w:p>
        </w:tc>
      </w:tr>
      <w:tr w:rsidR="00C30EDB" w:rsidRPr="00E36D33" w14:paraId="0F503320" w14:textId="77777777" w:rsidTr="00E00D61">
        <w:trPr>
          <w:trHeight w:val="287"/>
        </w:trPr>
        <w:tc>
          <w:tcPr>
            <w:tcW w:w="3828" w:type="dxa"/>
            <w:tcBorders>
              <w:top w:val="dotted" w:sz="4" w:space="0" w:color="auto"/>
              <w:bottom w:val="dotted" w:sz="4" w:space="0" w:color="auto"/>
            </w:tcBorders>
            <w:shd w:val="clear" w:color="auto" w:fill="auto"/>
          </w:tcPr>
          <w:p w14:paraId="0F50331D" w14:textId="77777777" w:rsidR="00C30EDB" w:rsidRPr="00E36D33" w:rsidRDefault="00C30EDB" w:rsidP="00E00D61">
            <w:pPr>
              <w:rPr>
                <w:rFonts w:ascii="Calibri" w:hAnsi="Calibri" w:cs="Calibri"/>
                <w:color w:val="000000"/>
                <w:sz w:val="22"/>
                <w:szCs w:val="22"/>
              </w:rPr>
            </w:pPr>
          </w:p>
        </w:tc>
        <w:tc>
          <w:tcPr>
            <w:tcW w:w="1320" w:type="dxa"/>
            <w:shd w:val="clear" w:color="auto" w:fill="auto"/>
          </w:tcPr>
          <w:p w14:paraId="0F50331E"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1F" w14:textId="77777777" w:rsidR="00C30EDB" w:rsidRPr="00E36D33" w:rsidRDefault="00C30EDB" w:rsidP="00E00D61">
            <w:pPr>
              <w:rPr>
                <w:rFonts w:ascii="Calibri" w:hAnsi="Calibri" w:cs="Calibri"/>
                <w:b/>
                <w:color w:val="000000"/>
                <w:sz w:val="22"/>
                <w:szCs w:val="22"/>
              </w:rPr>
            </w:pPr>
          </w:p>
        </w:tc>
      </w:tr>
      <w:tr w:rsidR="00C30EDB" w:rsidRPr="00E36D33" w14:paraId="0F503325" w14:textId="77777777" w:rsidTr="00E00D61">
        <w:tc>
          <w:tcPr>
            <w:tcW w:w="3828" w:type="dxa"/>
            <w:tcBorders>
              <w:top w:val="dotted" w:sz="4" w:space="0" w:color="auto"/>
              <w:left w:val="dotted" w:sz="4" w:space="0" w:color="auto"/>
              <w:bottom w:val="dotted" w:sz="4" w:space="0" w:color="auto"/>
              <w:right w:val="dotted" w:sz="4" w:space="0" w:color="auto"/>
            </w:tcBorders>
            <w:shd w:val="clear" w:color="auto" w:fill="auto"/>
          </w:tcPr>
          <w:p w14:paraId="0F503321"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 xml:space="preserve"> Annual review and conclusion on risk management process, identifying issues to be taken forward into subsequent year.</w:t>
            </w:r>
          </w:p>
          <w:p w14:paraId="0F503322" w14:textId="77777777" w:rsidR="00C30EDB" w:rsidRPr="00E36D33" w:rsidRDefault="00C30EDB" w:rsidP="00E00D61">
            <w:pPr>
              <w:rPr>
                <w:rFonts w:ascii="Calibri" w:hAnsi="Calibri" w:cs="Calibri"/>
                <w:color w:val="000000"/>
                <w:sz w:val="22"/>
                <w:szCs w:val="22"/>
              </w:rPr>
            </w:pPr>
            <w:r w:rsidRPr="00E36D33">
              <w:rPr>
                <w:rFonts w:ascii="Calibri" w:hAnsi="Calibri" w:cs="Calibri"/>
                <w:color w:val="000000"/>
                <w:sz w:val="22"/>
                <w:szCs w:val="22"/>
              </w:rPr>
              <w:t>Review risk register</w:t>
            </w:r>
          </w:p>
        </w:tc>
        <w:tc>
          <w:tcPr>
            <w:tcW w:w="1320" w:type="dxa"/>
            <w:tcBorders>
              <w:left w:val="dotted" w:sz="4" w:space="0" w:color="auto"/>
            </w:tcBorders>
            <w:shd w:val="clear" w:color="auto" w:fill="auto"/>
          </w:tcPr>
          <w:p w14:paraId="0F503323"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24" w14:textId="77777777" w:rsidR="00C30EDB" w:rsidRPr="00E36D33" w:rsidRDefault="00C30EDB" w:rsidP="00E00D61">
            <w:pPr>
              <w:rPr>
                <w:rFonts w:ascii="Calibri" w:hAnsi="Calibri" w:cs="Calibri"/>
                <w:b/>
                <w:color w:val="000000"/>
                <w:sz w:val="22"/>
                <w:szCs w:val="22"/>
              </w:rPr>
            </w:pPr>
            <w:r>
              <w:rPr>
                <w:rFonts w:ascii="Calibri" w:hAnsi="Calibri" w:cs="Calibri"/>
                <w:b/>
                <w:noProof/>
                <w:color w:val="000000"/>
                <w:sz w:val="22"/>
                <w:szCs w:val="22"/>
                <w:lang w:eastAsia="en-GB"/>
              </w:rPr>
              <mc:AlternateContent>
                <mc:Choice Requires="wps">
                  <w:drawing>
                    <wp:anchor distT="0" distB="0" distL="114300" distR="114300" simplePos="0" relativeHeight="251698688" behindDoc="0" locked="0" layoutInCell="1" allowOverlap="1" wp14:anchorId="0F503464" wp14:editId="0F503465">
                      <wp:simplePos x="0" y="0"/>
                      <wp:positionH relativeFrom="column">
                        <wp:posOffset>1226820</wp:posOffset>
                      </wp:positionH>
                      <wp:positionV relativeFrom="paragraph">
                        <wp:posOffset>297815</wp:posOffset>
                      </wp:positionV>
                      <wp:extent cx="0" cy="818515"/>
                      <wp:effectExtent l="5715" t="8255" r="1333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8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51865" id="Straight Connector 5"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23.45pt" to="96.6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"/>
                  </w:pict>
                </mc:Fallback>
              </mc:AlternateContent>
            </w:r>
          </w:p>
        </w:tc>
      </w:tr>
      <w:tr w:rsidR="00C30EDB" w:rsidRPr="00E36D33" w14:paraId="0F503329" w14:textId="77777777" w:rsidTr="00E00D61">
        <w:trPr>
          <w:trHeight w:val="339"/>
        </w:trPr>
        <w:tc>
          <w:tcPr>
            <w:tcW w:w="3828" w:type="dxa"/>
            <w:tcBorders>
              <w:top w:val="dotted" w:sz="4" w:space="0" w:color="auto"/>
            </w:tcBorders>
            <w:shd w:val="clear" w:color="auto" w:fill="auto"/>
          </w:tcPr>
          <w:p w14:paraId="0F503326" w14:textId="77777777" w:rsidR="00C30EDB" w:rsidRPr="00E36D33" w:rsidRDefault="00C30EDB" w:rsidP="00E00D61">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2544" behindDoc="0" locked="0" layoutInCell="1" allowOverlap="1" wp14:anchorId="0F503466" wp14:editId="0F503467">
                      <wp:simplePos x="0" y="0"/>
                      <wp:positionH relativeFrom="column">
                        <wp:posOffset>1066800</wp:posOffset>
                      </wp:positionH>
                      <wp:positionV relativeFrom="paragraph">
                        <wp:posOffset>41910</wp:posOffset>
                      </wp:positionV>
                      <wp:extent cx="0" cy="215900"/>
                      <wp:effectExtent l="5715" t="10795" r="1333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C0672" id="Straight Connector 4"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3pt" to="8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"/>
                  </w:pict>
                </mc:Fallback>
              </mc:AlternateContent>
            </w:r>
          </w:p>
        </w:tc>
        <w:tc>
          <w:tcPr>
            <w:tcW w:w="1320" w:type="dxa"/>
            <w:shd w:val="clear" w:color="auto" w:fill="auto"/>
          </w:tcPr>
          <w:p w14:paraId="0F503327" w14:textId="77777777" w:rsidR="00C30EDB" w:rsidRPr="00E36D33" w:rsidRDefault="00C30EDB" w:rsidP="00E00D61">
            <w:pPr>
              <w:rPr>
                <w:rFonts w:ascii="Calibri" w:hAnsi="Calibri" w:cs="Calibri"/>
                <w:b/>
                <w:color w:val="000000"/>
                <w:sz w:val="22"/>
                <w:szCs w:val="22"/>
              </w:rPr>
            </w:pPr>
          </w:p>
        </w:tc>
        <w:tc>
          <w:tcPr>
            <w:tcW w:w="3572" w:type="dxa"/>
            <w:shd w:val="clear" w:color="auto" w:fill="auto"/>
          </w:tcPr>
          <w:p w14:paraId="0F503328" w14:textId="77777777" w:rsidR="00C30EDB" w:rsidRPr="00E36D33" w:rsidRDefault="00C30EDB" w:rsidP="00E00D61">
            <w:pPr>
              <w:rPr>
                <w:rFonts w:ascii="Calibri" w:hAnsi="Calibri" w:cs="Calibri"/>
                <w:b/>
                <w:color w:val="000000"/>
                <w:sz w:val="22"/>
                <w:szCs w:val="22"/>
              </w:rPr>
            </w:pPr>
          </w:p>
        </w:tc>
      </w:tr>
    </w:tbl>
    <w:p w14:paraId="0F50332A" w14:textId="77777777" w:rsidR="00C30EDB" w:rsidRPr="00E36D33" w:rsidRDefault="00C30EDB" w:rsidP="00C30EDB">
      <w:pPr>
        <w:rPr>
          <w:rFonts w:ascii="Calibri" w:hAnsi="Calibri" w:cs="Calibri"/>
          <w:color w:val="000000"/>
          <w:sz w:val="22"/>
          <w:szCs w:val="22"/>
        </w:rPr>
      </w:pPr>
      <w:r>
        <w:rPr>
          <w:rFonts w:ascii="Calibri" w:hAnsi="Calibri" w:cs="Calibri"/>
          <w:noProof/>
          <w:color w:val="000000"/>
          <w:sz w:val="22"/>
          <w:szCs w:val="22"/>
          <w:lang w:eastAsia="en-GB"/>
        </w:rPr>
        <mc:AlternateContent>
          <mc:Choice Requires="wps">
            <w:drawing>
              <wp:anchor distT="0" distB="0" distL="114300" distR="114300" simplePos="0" relativeHeight="251693568" behindDoc="0" locked="0" layoutInCell="1" allowOverlap="1" wp14:anchorId="0F503468" wp14:editId="4D143A81">
                <wp:simplePos x="0" y="0"/>
                <wp:positionH relativeFrom="column">
                  <wp:posOffset>1133475</wp:posOffset>
                </wp:positionH>
                <wp:positionV relativeFrom="paragraph">
                  <wp:posOffset>42545</wp:posOffset>
                </wp:positionV>
                <wp:extent cx="3429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4C13F" id="Straight Connector 3"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35pt" to="359.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"/>
            </w:pict>
          </mc:Fallback>
        </mc:AlternateContent>
      </w:r>
    </w:p>
    <w:p w14:paraId="0F50332B" w14:textId="77777777" w:rsidR="00C30EDB" w:rsidRPr="00E36D33" w:rsidRDefault="00C30EDB" w:rsidP="00C30EDB">
      <w:pPr>
        <w:jc w:val="center"/>
        <w:rPr>
          <w:rFonts w:ascii="Calibri" w:hAnsi="Calibri" w:cs="Calibri"/>
          <w:sz w:val="22"/>
          <w:szCs w:val="22"/>
        </w:rPr>
      </w:pPr>
      <w:r w:rsidRPr="00E36D33">
        <w:rPr>
          <w:rFonts w:ascii="Calibri" w:hAnsi="Calibri" w:cs="Calibri"/>
          <w:color w:val="000000"/>
          <w:sz w:val="22"/>
          <w:szCs w:val="22"/>
        </w:rPr>
        <w:t>Key elements of the above process are detailed below</w:t>
      </w:r>
    </w:p>
    <w:p w14:paraId="0F50332C" w14:textId="77777777" w:rsidR="00074AB9" w:rsidRDefault="00074AB9">
      <w:pPr>
        <w:rPr>
          <w:rFonts w:ascii="Calibri" w:hAnsi="Calibri" w:cs="Calibri"/>
          <w:b/>
          <w:sz w:val="22"/>
          <w:szCs w:val="22"/>
        </w:rPr>
      </w:pPr>
      <w:r>
        <w:rPr>
          <w:rFonts w:ascii="Calibri" w:hAnsi="Calibri" w:cs="Calibri"/>
          <w:b/>
          <w:sz w:val="22"/>
          <w:szCs w:val="22"/>
        </w:rPr>
        <w:br w:type="page"/>
      </w:r>
    </w:p>
    <w:p w14:paraId="0F50332D" w14:textId="77777777" w:rsidR="00074AB9" w:rsidRDefault="00074AB9" w:rsidP="00C30EDB">
      <w:pPr>
        <w:tabs>
          <w:tab w:val="left" w:pos="567"/>
        </w:tabs>
        <w:rPr>
          <w:rFonts w:ascii="Calibri" w:hAnsi="Calibri" w:cs="Calibri"/>
          <w:b/>
          <w:sz w:val="22"/>
          <w:szCs w:val="22"/>
        </w:rPr>
      </w:pPr>
    </w:p>
    <w:p w14:paraId="0F50332E" w14:textId="77777777" w:rsidR="00C30EDB" w:rsidRPr="00E36D33" w:rsidRDefault="00C30EDB" w:rsidP="00C30EDB">
      <w:pPr>
        <w:tabs>
          <w:tab w:val="left" w:pos="567"/>
        </w:tabs>
        <w:rPr>
          <w:rFonts w:ascii="Calibri" w:hAnsi="Calibri" w:cs="Calibri"/>
          <w:b/>
          <w:sz w:val="22"/>
          <w:szCs w:val="22"/>
        </w:rPr>
      </w:pPr>
      <w:r w:rsidRPr="00E36D33">
        <w:rPr>
          <w:rFonts w:ascii="Calibri" w:hAnsi="Calibri" w:cs="Calibri"/>
          <w:b/>
          <w:sz w:val="22"/>
          <w:szCs w:val="22"/>
        </w:rPr>
        <w:t>7.2</w:t>
      </w:r>
      <w:r w:rsidRPr="00E36D33">
        <w:rPr>
          <w:rFonts w:ascii="Calibri" w:hAnsi="Calibri" w:cs="Calibri"/>
          <w:b/>
          <w:sz w:val="22"/>
          <w:szCs w:val="22"/>
        </w:rPr>
        <w:tab/>
        <w:t>College Roles and Responsibilities</w:t>
      </w:r>
    </w:p>
    <w:p w14:paraId="0F50332F" w14:textId="77777777" w:rsidR="00C30EDB" w:rsidRPr="00E36D33" w:rsidRDefault="00C30EDB" w:rsidP="00C30EDB">
      <w:pPr>
        <w:jc w:val="center"/>
        <w:rPr>
          <w:rFonts w:ascii="Calibri" w:hAnsi="Calibri" w:cs="Calibri"/>
          <w:b/>
          <w:sz w:val="22"/>
          <w:szCs w:val="22"/>
        </w:rPr>
      </w:pPr>
    </w:p>
    <w:p w14:paraId="0F503330" w14:textId="77777777" w:rsidR="00C30EDB" w:rsidRPr="00E36D33" w:rsidRDefault="00C30EDB" w:rsidP="00C30EDB">
      <w:pPr>
        <w:rPr>
          <w:rFonts w:ascii="Calibri" w:hAnsi="Calibri" w:cs="Calibri"/>
          <w:sz w:val="22"/>
          <w:szCs w:val="22"/>
        </w:rPr>
      </w:pPr>
      <w:r w:rsidRPr="00E36D33">
        <w:rPr>
          <w:rFonts w:ascii="Calibri" w:hAnsi="Calibri" w:cs="Calibri"/>
          <w:sz w:val="22"/>
          <w:szCs w:val="22"/>
        </w:rPr>
        <w:t>A summary of the roles and responsibilities of each body are set out below:</w:t>
      </w:r>
    </w:p>
    <w:p w14:paraId="0F503331" w14:textId="77777777" w:rsidR="00C30EDB" w:rsidRPr="00E36D33" w:rsidRDefault="00C30EDB" w:rsidP="00C30EDB">
      <w:pPr>
        <w:rPr>
          <w:rFonts w:ascii="Calibri" w:hAnsi="Calibri" w:cs="Calibri"/>
          <w:sz w:val="22"/>
          <w:szCs w:val="22"/>
        </w:rPr>
      </w:pPr>
    </w:p>
    <w:tbl>
      <w:tblPr>
        <w:tblW w:w="10004" w:type="dxa"/>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1604"/>
        <w:gridCol w:w="4320"/>
        <w:gridCol w:w="4080"/>
      </w:tblGrid>
      <w:tr w:rsidR="00C30EDB" w:rsidRPr="00E36D33" w14:paraId="0F503336" w14:textId="77777777" w:rsidTr="00074AB9">
        <w:tc>
          <w:tcPr>
            <w:tcW w:w="1604" w:type="dxa"/>
            <w:shd w:val="clear" w:color="auto" w:fill="31849B" w:themeFill="accent5" w:themeFillShade="BF"/>
          </w:tcPr>
          <w:p w14:paraId="0F503332" w14:textId="77777777" w:rsidR="00C30EDB" w:rsidRPr="00074AB9" w:rsidRDefault="00C30EDB" w:rsidP="00E00D61">
            <w:pPr>
              <w:rPr>
                <w:rFonts w:ascii="Calibri" w:hAnsi="Calibri" w:cs="Calibri"/>
                <w:b/>
                <w:color w:val="FFFFFF" w:themeColor="background1"/>
                <w:sz w:val="22"/>
                <w:szCs w:val="22"/>
              </w:rPr>
            </w:pPr>
            <w:r w:rsidRPr="00074AB9">
              <w:rPr>
                <w:rFonts w:ascii="Calibri" w:hAnsi="Calibri" w:cs="Calibri"/>
                <w:b/>
                <w:color w:val="FFFFFF" w:themeColor="background1"/>
                <w:sz w:val="22"/>
                <w:szCs w:val="22"/>
              </w:rPr>
              <w:t>Body</w:t>
            </w:r>
          </w:p>
          <w:p w14:paraId="0F503333" w14:textId="77777777" w:rsidR="00C30EDB" w:rsidRPr="00074AB9" w:rsidRDefault="00C30EDB" w:rsidP="00E00D61">
            <w:pPr>
              <w:rPr>
                <w:rFonts w:ascii="Calibri" w:hAnsi="Calibri" w:cs="Calibri"/>
                <w:b/>
                <w:color w:val="FFFFFF" w:themeColor="background1"/>
                <w:sz w:val="22"/>
                <w:szCs w:val="22"/>
              </w:rPr>
            </w:pPr>
          </w:p>
        </w:tc>
        <w:tc>
          <w:tcPr>
            <w:tcW w:w="4320" w:type="dxa"/>
            <w:shd w:val="clear" w:color="auto" w:fill="31849B" w:themeFill="accent5" w:themeFillShade="BF"/>
          </w:tcPr>
          <w:p w14:paraId="0F503334" w14:textId="77777777" w:rsidR="00C30EDB" w:rsidRPr="00074AB9" w:rsidRDefault="00C30EDB" w:rsidP="00E00D61">
            <w:pPr>
              <w:rPr>
                <w:rFonts w:ascii="Calibri" w:hAnsi="Calibri" w:cs="Calibri"/>
                <w:b/>
                <w:color w:val="FFFFFF" w:themeColor="background1"/>
                <w:sz w:val="22"/>
                <w:szCs w:val="22"/>
              </w:rPr>
            </w:pPr>
            <w:r w:rsidRPr="00074AB9">
              <w:rPr>
                <w:rFonts w:ascii="Calibri" w:hAnsi="Calibri" w:cs="Calibri"/>
                <w:b/>
                <w:color w:val="FFFFFF" w:themeColor="background1"/>
                <w:sz w:val="22"/>
                <w:szCs w:val="22"/>
              </w:rPr>
              <w:t>Role in Risk Management</w:t>
            </w:r>
          </w:p>
        </w:tc>
        <w:tc>
          <w:tcPr>
            <w:tcW w:w="4080" w:type="dxa"/>
            <w:shd w:val="clear" w:color="auto" w:fill="31849B" w:themeFill="accent5" w:themeFillShade="BF"/>
          </w:tcPr>
          <w:p w14:paraId="0F503335" w14:textId="77777777" w:rsidR="00C30EDB" w:rsidRPr="00074AB9" w:rsidRDefault="00C30EDB" w:rsidP="00E00D61">
            <w:pPr>
              <w:rPr>
                <w:rFonts w:ascii="Calibri" w:hAnsi="Calibri" w:cs="Calibri"/>
                <w:b/>
                <w:color w:val="FFFFFF" w:themeColor="background1"/>
                <w:sz w:val="22"/>
                <w:szCs w:val="22"/>
              </w:rPr>
            </w:pPr>
            <w:r w:rsidRPr="00074AB9">
              <w:rPr>
                <w:rFonts w:ascii="Calibri" w:hAnsi="Calibri" w:cs="Calibri"/>
                <w:b/>
                <w:color w:val="FFFFFF" w:themeColor="background1"/>
                <w:sz w:val="22"/>
                <w:szCs w:val="22"/>
              </w:rPr>
              <w:t>Formal Responsibilities</w:t>
            </w:r>
          </w:p>
        </w:tc>
      </w:tr>
      <w:tr w:rsidR="00C30EDB" w:rsidRPr="00E36D33" w14:paraId="0F503343" w14:textId="77777777" w:rsidTr="00074AB9">
        <w:tc>
          <w:tcPr>
            <w:tcW w:w="1604" w:type="dxa"/>
            <w:shd w:val="clear" w:color="auto" w:fill="auto"/>
          </w:tcPr>
          <w:p w14:paraId="0F503337" w14:textId="77777777" w:rsidR="00C30EDB" w:rsidRPr="00E36D33" w:rsidRDefault="00C30EDB" w:rsidP="00E00D61">
            <w:pPr>
              <w:rPr>
                <w:rFonts w:ascii="Calibri" w:hAnsi="Calibri" w:cs="Calibri"/>
                <w:b/>
                <w:i/>
                <w:sz w:val="22"/>
                <w:szCs w:val="22"/>
              </w:rPr>
            </w:pPr>
            <w:r w:rsidRPr="00E36D33">
              <w:rPr>
                <w:rFonts w:ascii="Calibri" w:hAnsi="Calibri" w:cs="Calibri"/>
                <w:b/>
                <w:i/>
                <w:sz w:val="22"/>
                <w:szCs w:val="22"/>
              </w:rPr>
              <w:t>Corporation</w:t>
            </w:r>
          </w:p>
        </w:tc>
        <w:tc>
          <w:tcPr>
            <w:tcW w:w="4320" w:type="dxa"/>
            <w:shd w:val="clear" w:color="auto" w:fill="auto"/>
          </w:tcPr>
          <w:p w14:paraId="0F503338" w14:textId="77777777" w:rsidR="00C30EDB" w:rsidRPr="00E36D33" w:rsidRDefault="00C30EDB" w:rsidP="00C30EDB">
            <w:pPr>
              <w:numPr>
                <w:ilvl w:val="0"/>
                <w:numId w:val="15"/>
              </w:numPr>
              <w:tabs>
                <w:tab w:val="clear" w:pos="720"/>
                <w:tab w:val="num" w:pos="557"/>
              </w:tabs>
              <w:ind w:left="557" w:hanging="447"/>
              <w:rPr>
                <w:rFonts w:ascii="Calibri" w:hAnsi="Calibri" w:cs="Calibri"/>
                <w:sz w:val="22"/>
                <w:szCs w:val="22"/>
              </w:rPr>
            </w:pPr>
            <w:r w:rsidRPr="00E36D33">
              <w:rPr>
                <w:rFonts w:ascii="Calibri" w:hAnsi="Calibri" w:cs="Calibri"/>
                <w:sz w:val="22"/>
                <w:szCs w:val="22"/>
              </w:rPr>
              <w:t>Sets the tone and influences the culture of risk management throughout the College</w:t>
            </w:r>
          </w:p>
          <w:p w14:paraId="0F503339" w14:textId="77777777" w:rsidR="00C30EDB" w:rsidRPr="00E36D33" w:rsidRDefault="00C30EDB" w:rsidP="00C30EDB">
            <w:pPr>
              <w:numPr>
                <w:ilvl w:val="0"/>
                <w:numId w:val="15"/>
              </w:numPr>
              <w:tabs>
                <w:tab w:val="clear" w:pos="720"/>
                <w:tab w:val="num" w:pos="557"/>
              </w:tabs>
              <w:ind w:left="557" w:hanging="447"/>
              <w:rPr>
                <w:rFonts w:ascii="Calibri" w:hAnsi="Calibri" w:cs="Calibri"/>
                <w:sz w:val="22"/>
                <w:szCs w:val="22"/>
              </w:rPr>
            </w:pPr>
            <w:r w:rsidRPr="00E36D33">
              <w:rPr>
                <w:rFonts w:ascii="Calibri" w:hAnsi="Calibri" w:cs="Calibri"/>
                <w:sz w:val="22"/>
                <w:szCs w:val="22"/>
              </w:rPr>
              <w:t>Approves all major decisions affecting the College’s risk profile or exposure</w:t>
            </w:r>
          </w:p>
          <w:p w14:paraId="0F50333A" w14:textId="77777777" w:rsidR="00C30EDB" w:rsidRPr="00E36D33" w:rsidRDefault="00C30EDB" w:rsidP="00C30EDB">
            <w:pPr>
              <w:numPr>
                <w:ilvl w:val="0"/>
                <w:numId w:val="15"/>
              </w:numPr>
              <w:tabs>
                <w:tab w:val="clear" w:pos="720"/>
                <w:tab w:val="num" w:pos="557"/>
              </w:tabs>
              <w:ind w:left="557" w:hanging="447"/>
              <w:rPr>
                <w:rFonts w:ascii="Calibri" w:hAnsi="Calibri" w:cs="Calibri"/>
                <w:sz w:val="22"/>
                <w:szCs w:val="22"/>
              </w:rPr>
            </w:pPr>
            <w:r w:rsidRPr="00E36D33">
              <w:rPr>
                <w:rFonts w:ascii="Calibri" w:hAnsi="Calibri" w:cs="Calibri"/>
                <w:sz w:val="22"/>
                <w:szCs w:val="22"/>
              </w:rPr>
              <w:t>Frequently monitors the management of significant risks to reduce the likelihood of unwelcome surprises</w:t>
            </w:r>
          </w:p>
          <w:p w14:paraId="0F50333B" w14:textId="77777777" w:rsidR="00C30EDB" w:rsidRPr="00E36D33" w:rsidRDefault="00C30EDB" w:rsidP="00C30EDB">
            <w:pPr>
              <w:numPr>
                <w:ilvl w:val="0"/>
                <w:numId w:val="15"/>
              </w:numPr>
              <w:tabs>
                <w:tab w:val="clear" w:pos="720"/>
                <w:tab w:val="num" w:pos="557"/>
              </w:tabs>
              <w:ind w:left="557" w:hanging="447"/>
              <w:rPr>
                <w:rFonts w:ascii="Calibri" w:hAnsi="Calibri" w:cs="Calibri"/>
                <w:sz w:val="22"/>
                <w:szCs w:val="22"/>
              </w:rPr>
            </w:pPr>
            <w:r w:rsidRPr="00E36D33">
              <w:rPr>
                <w:rFonts w:ascii="Calibri" w:hAnsi="Calibri" w:cs="Calibri"/>
                <w:sz w:val="22"/>
                <w:szCs w:val="22"/>
              </w:rPr>
              <w:t>Satisfies itself that the less significant risks are being actively managed, with appropriate controls in place and working effectively</w:t>
            </w:r>
          </w:p>
          <w:p w14:paraId="0F50333C" w14:textId="77777777" w:rsidR="00C30EDB" w:rsidRPr="00E36D33" w:rsidRDefault="00C30EDB" w:rsidP="00C30EDB">
            <w:pPr>
              <w:numPr>
                <w:ilvl w:val="0"/>
                <w:numId w:val="15"/>
              </w:numPr>
              <w:tabs>
                <w:tab w:val="clear" w:pos="720"/>
                <w:tab w:val="num" w:pos="557"/>
              </w:tabs>
              <w:ind w:left="557" w:hanging="447"/>
              <w:rPr>
                <w:rFonts w:ascii="Calibri" w:hAnsi="Calibri" w:cs="Calibri"/>
                <w:sz w:val="22"/>
                <w:szCs w:val="22"/>
              </w:rPr>
            </w:pPr>
            <w:r w:rsidRPr="00E36D33">
              <w:rPr>
                <w:rFonts w:ascii="Calibri" w:hAnsi="Calibri" w:cs="Calibri"/>
                <w:sz w:val="22"/>
                <w:szCs w:val="22"/>
              </w:rPr>
              <w:t>Annually reviews the College’s approach to risk management and approves changes or improvements to key elements of its processes and procedures.  This will include an examination of the framework and its rigour</w:t>
            </w:r>
          </w:p>
          <w:p w14:paraId="0F50333D" w14:textId="77777777" w:rsidR="00C30EDB" w:rsidRPr="00E36D33" w:rsidRDefault="00C30EDB" w:rsidP="00E00D61">
            <w:pPr>
              <w:rPr>
                <w:rFonts w:ascii="Calibri" w:hAnsi="Calibri" w:cs="Calibri"/>
                <w:sz w:val="22"/>
                <w:szCs w:val="22"/>
              </w:rPr>
            </w:pPr>
          </w:p>
        </w:tc>
        <w:tc>
          <w:tcPr>
            <w:tcW w:w="4080" w:type="dxa"/>
            <w:shd w:val="clear" w:color="auto" w:fill="auto"/>
          </w:tcPr>
          <w:p w14:paraId="0F50333E"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 Corporation is ultimately responsible for the College’s system of internal control and for reviewing its effectiveness.</w:t>
            </w:r>
          </w:p>
          <w:p w14:paraId="0F50333F"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 Corporation needs to form an opinion on whether the College has complied with all the provisions of the Combined Code throughout the year.  This will include:</w:t>
            </w:r>
          </w:p>
          <w:p w14:paraId="0F503340" w14:textId="77777777" w:rsidR="00C30EDB" w:rsidRPr="00E36D33" w:rsidRDefault="00C30EDB" w:rsidP="00C30EDB">
            <w:pPr>
              <w:numPr>
                <w:ilvl w:val="0"/>
                <w:numId w:val="16"/>
              </w:numPr>
              <w:tabs>
                <w:tab w:val="clear" w:pos="720"/>
                <w:tab w:val="num" w:pos="489"/>
              </w:tabs>
              <w:ind w:left="489" w:hanging="425"/>
              <w:rPr>
                <w:rFonts w:ascii="Calibri" w:hAnsi="Calibri" w:cs="Calibri"/>
                <w:sz w:val="22"/>
                <w:szCs w:val="22"/>
              </w:rPr>
            </w:pPr>
            <w:r w:rsidRPr="00E36D33">
              <w:rPr>
                <w:rFonts w:ascii="Calibri" w:hAnsi="Calibri" w:cs="Calibri"/>
                <w:sz w:val="22"/>
                <w:szCs w:val="22"/>
              </w:rPr>
              <w:t>Reviewing the key risks together with the controls which have been implemented to minimise or mitigate those risks</w:t>
            </w:r>
          </w:p>
          <w:p w14:paraId="0F503341" w14:textId="77777777" w:rsidR="00C30EDB" w:rsidRPr="00E36D33" w:rsidRDefault="00C30EDB" w:rsidP="00C30EDB">
            <w:pPr>
              <w:numPr>
                <w:ilvl w:val="0"/>
                <w:numId w:val="16"/>
              </w:numPr>
              <w:tabs>
                <w:tab w:val="clear" w:pos="720"/>
                <w:tab w:val="num" w:pos="489"/>
              </w:tabs>
              <w:ind w:left="489" w:hanging="425"/>
              <w:rPr>
                <w:rFonts w:ascii="Calibri" w:hAnsi="Calibri" w:cs="Calibri"/>
                <w:sz w:val="22"/>
                <w:szCs w:val="22"/>
              </w:rPr>
            </w:pPr>
            <w:r w:rsidRPr="00E36D33">
              <w:rPr>
                <w:rFonts w:ascii="Calibri" w:hAnsi="Calibri" w:cs="Calibri"/>
                <w:sz w:val="22"/>
                <w:szCs w:val="22"/>
              </w:rPr>
              <w:t>Confirming whether or not there has been a formal ongoing process for identifying, evaluating and managing the College’s significant risks that has been in place for the 12 months to 31 July each year, and up to the accounts approval date</w:t>
            </w:r>
          </w:p>
          <w:p w14:paraId="0F503342" w14:textId="54866C30" w:rsidR="00C30EDB" w:rsidRPr="00E36D33" w:rsidRDefault="00C30EDB" w:rsidP="00DF1E7A">
            <w:pPr>
              <w:numPr>
                <w:ilvl w:val="0"/>
                <w:numId w:val="16"/>
              </w:numPr>
              <w:tabs>
                <w:tab w:val="clear" w:pos="720"/>
                <w:tab w:val="num" w:pos="489"/>
              </w:tabs>
              <w:ind w:left="489" w:hanging="425"/>
              <w:rPr>
                <w:rFonts w:ascii="Calibri" w:hAnsi="Calibri" w:cs="Calibri"/>
                <w:sz w:val="22"/>
                <w:szCs w:val="22"/>
              </w:rPr>
            </w:pPr>
            <w:r w:rsidRPr="00E36D33">
              <w:rPr>
                <w:rFonts w:ascii="Calibri" w:hAnsi="Calibri" w:cs="Calibri"/>
                <w:sz w:val="22"/>
                <w:szCs w:val="22"/>
              </w:rPr>
              <w:t xml:space="preserve">Ensuring that there is a regular review of the risk management process and its outcomes. The </w:t>
            </w:r>
            <w:r w:rsidR="00DF1E7A">
              <w:rPr>
                <w:rFonts w:ascii="Calibri" w:hAnsi="Calibri" w:cs="Calibri"/>
                <w:sz w:val="22"/>
                <w:szCs w:val="22"/>
              </w:rPr>
              <w:t>Finance Director</w:t>
            </w:r>
            <w:r w:rsidRPr="00E36D33">
              <w:rPr>
                <w:rFonts w:ascii="Calibri" w:hAnsi="Calibri" w:cs="Calibri"/>
                <w:sz w:val="22"/>
                <w:szCs w:val="22"/>
              </w:rPr>
              <w:t xml:space="preserve"> should ensure that </w:t>
            </w:r>
            <w:r w:rsidR="007A1646">
              <w:rPr>
                <w:rFonts w:ascii="Calibri" w:hAnsi="Calibri" w:cs="Calibri"/>
                <w:sz w:val="22"/>
                <w:szCs w:val="22"/>
              </w:rPr>
              <w:t xml:space="preserve">a copy of the </w:t>
            </w:r>
            <w:r w:rsidRPr="00E36D33">
              <w:rPr>
                <w:rFonts w:ascii="Calibri" w:hAnsi="Calibri" w:cs="Calibri"/>
                <w:sz w:val="22"/>
                <w:szCs w:val="22"/>
              </w:rPr>
              <w:t xml:space="preserve">Risk </w:t>
            </w:r>
            <w:r w:rsidR="007A1646">
              <w:rPr>
                <w:rFonts w:ascii="Calibri" w:hAnsi="Calibri" w:cs="Calibri"/>
                <w:sz w:val="22"/>
                <w:szCs w:val="22"/>
              </w:rPr>
              <w:t>register</w:t>
            </w:r>
            <w:r w:rsidRPr="00E36D33">
              <w:rPr>
                <w:rFonts w:ascii="Calibri" w:hAnsi="Calibri" w:cs="Calibri"/>
                <w:sz w:val="22"/>
                <w:szCs w:val="22"/>
              </w:rPr>
              <w:t xml:space="preserve"> goes to each Corporation meeting throughout the year</w:t>
            </w:r>
          </w:p>
        </w:tc>
      </w:tr>
      <w:tr w:rsidR="00C30EDB" w:rsidRPr="00E36D33" w14:paraId="0F50334A" w14:textId="77777777" w:rsidTr="00074AB9">
        <w:tc>
          <w:tcPr>
            <w:tcW w:w="1604" w:type="dxa"/>
            <w:shd w:val="clear" w:color="auto" w:fill="auto"/>
          </w:tcPr>
          <w:p w14:paraId="0F503344" w14:textId="77777777" w:rsidR="00C30EDB" w:rsidRPr="00E36D33" w:rsidRDefault="00C30EDB" w:rsidP="00E00D61">
            <w:pPr>
              <w:rPr>
                <w:rFonts w:ascii="Calibri" w:hAnsi="Calibri" w:cs="Calibri"/>
                <w:b/>
                <w:i/>
                <w:sz w:val="22"/>
                <w:szCs w:val="22"/>
              </w:rPr>
            </w:pPr>
            <w:r w:rsidRPr="00E36D33">
              <w:rPr>
                <w:rFonts w:ascii="Calibri" w:hAnsi="Calibri" w:cs="Calibri"/>
                <w:b/>
                <w:i/>
                <w:sz w:val="22"/>
                <w:szCs w:val="22"/>
              </w:rPr>
              <w:t>Audit Committee</w:t>
            </w:r>
          </w:p>
        </w:tc>
        <w:tc>
          <w:tcPr>
            <w:tcW w:w="4320" w:type="dxa"/>
            <w:shd w:val="clear" w:color="auto" w:fill="auto"/>
          </w:tcPr>
          <w:p w14:paraId="0F503345"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 Audit Committee oversees internal audit, external audit, and management as required in its review of internal controls.  It is therefore well placed to provide advice to the Corporation on the effectiveness of the internal control system, including the institution’s system for management of risk, as part of its annual report.</w:t>
            </w:r>
          </w:p>
          <w:p w14:paraId="0F503346" w14:textId="77777777" w:rsidR="00C30EDB" w:rsidRPr="00E36D33" w:rsidRDefault="00C30EDB" w:rsidP="00E00D61">
            <w:pPr>
              <w:rPr>
                <w:rFonts w:ascii="Calibri" w:hAnsi="Calibri" w:cs="Calibri"/>
                <w:sz w:val="22"/>
                <w:szCs w:val="22"/>
              </w:rPr>
            </w:pPr>
          </w:p>
          <w:p w14:paraId="0F503347" w14:textId="77777777" w:rsidR="00C30EDB" w:rsidRPr="00E36D33" w:rsidRDefault="00C30EDB" w:rsidP="00E00D61">
            <w:pPr>
              <w:rPr>
                <w:rFonts w:ascii="Calibri" w:hAnsi="Calibri" w:cs="Calibri"/>
                <w:sz w:val="22"/>
                <w:szCs w:val="22"/>
              </w:rPr>
            </w:pPr>
          </w:p>
        </w:tc>
        <w:tc>
          <w:tcPr>
            <w:tcW w:w="4080" w:type="dxa"/>
            <w:shd w:val="clear" w:color="auto" w:fill="auto"/>
          </w:tcPr>
          <w:p w14:paraId="0F503348"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 Audit Committee reports to the Corporation on internal controls and alerts them to any emerging issues.  The Committee meets on at least a termly basis and provides a forum for reporting by the College’s internal and external auditors, who have access to the Committee for independent discussion.</w:t>
            </w:r>
          </w:p>
          <w:p w14:paraId="0F503349" w14:textId="5311733F" w:rsidR="00C30EDB" w:rsidRPr="00E36D33" w:rsidRDefault="00C30EDB" w:rsidP="00E00D61">
            <w:pPr>
              <w:rPr>
                <w:rFonts w:ascii="Calibri" w:hAnsi="Calibri" w:cs="Calibri"/>
                <w:sz w:val="22"/>
                <w:szCs w:val="22"/>
              </w:rPr>
            </w:pPr>
            <w:r w:rsidRPr="00E36D33">
              <w:rPr>
                <w:rFonts w:ascii="Calibri" w:hAnsi="Calibri" w:cs="Calibri"/>
                <w:sz w:val="22"/>
                <w:szCs w:val="22"/>
              </w:rPr>
              <w:t xml:space="preserve">The Committee also receives and considers reports from the </w:t>
            </w:r>
            <w:r w:rsidR="00DF1E7A">
              <w:rPr>
                <w:rFonts w:ascii="Calibri" w:hAnsi="Calibri" w:cs="Calibri"/>
                <w:sz w:val="22"/>
                <w:szCs w:val="22"/>
              </w:rPr>
              <w:t>E</w:t>
            </w:r>
            <w:r w:rsidRPr="00E36D33">
              <w:rPr>
                <w:rFonts w:ascii="Calibri" w:hAnsi="Calibri" w:cs="Calibri"/>
                <w:sz w:val="22"/>
                <w:szCs w:val="22"/>
              </w:rPr>
              <w:t>SFA as they affect the College’s business.</w:t>
            </w:r>
          </w:p>
        </w:tc>
      </w:tr>
    </w:tbl>
    <w:p w14:paraId="0F50334B" w14:textId="77777777" w:rsidR="00C30EDB" w:rsidRDefault="00C30EDB" w:rsidP="00C30EDB">
      <w:r>
        <w:br w:type="page"/>
      </w:r>
    </w:p>
    <w:tbl>
      <w:tblPr>
        <w:tblW w:w="10004" w:type="dxa"/>
        <w:tblInd w:w="-176"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1604"/>
        <w:gridCol w:w="4320"/>
        <w:gridCol w:w="4080"/>
      </w:tblGrid>
      <w:tr w:rsidR="00C30EDB" w:rsidRPr="00E36D33" w14:paraId="0F503356" w14:textId="77777777" w:rsidTr="00F67825">
        <w:tc>
          <w:tcPr>
            <w:tcW w:w="1604" w:type="dxa"/>
            <w:shd w:val="clear" w:color="auto" w:fill="auto"/>
          </w:tcPr>
          <w:p w14:paraId="0F50334C" w14:textId="77777777" w:rsidR="00C30EDB" w:rsidRPr="00E36D33" w:rsidRDefault="00C30EDB" w:rsidP="00E00D61">
            <w:pPr>
              <w:rPr>
                <w:rFonts w:ascii="Calibri" w:hAnsi="Calibri" w:cs="Calibri"/>
                <w:b/>
                <w:i/>
                <w:sz w:val="22"/>
                <w:szCs w:val="22"/>
              </w:rPr>
            </w:pPr>
            <w:r w:rsidRPr="00E36D33">
              <w:rPr>
                <w:rFonts w:ascii="Calibri" w:hAnsi="Calibri" w:cs="Calibri"/>
                <w:b/>
                <w:i/>
                <w:sz w:val="22"/>
                <w:szCs w:val="22"/>
              </w:rPr>
              <w:t>The Senior Management Team</w:t>
            </w:r>
          </w:p>
        </w:tc>
        <w:tc>
          <w:tcPr>
            <w:tcW w:w="4320" w:type="dxa"/>
            <w:shd w:val="clear" w:color="auto" w:fill="auto"/>
          </w:tcPr>
          <w:p w14:paraId="0F50334D"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In relation to Risk Management the Senior Management Team will:</w:t>
            </w:r>
          </w:p>
          <w:p w14:paraId="0F50334F" w14:textId="77777777" w:rsidR="00C30EDB" w:rsidRPr="00E36D33" w:rsidRDefault="00C30EDB" w:rsidP="00C30EDB">
            <w:pPr>
              <w:numPr>
                <w:ilvl w:val="0"/>
                <w:numId w:val="17"/>
              </w:numPr>
              <w:tabs>
                <w:tab w:val="clear" w:pos="720"/>
                <w:tab w:val="num" w:pos="557"/>
              </w:tabs>
              <w:ind w:left="557" w:hanging="447"/>
              <w:rPr>
                <w:rFonts w:ascii="Calibri" w:hAnsi="Calibri" w:cs="Calibri"/>
                <w:sz w:val="22"/>
                <w:szCs w:val="22"/>
              </w:rPr>
            </w:pPr>
            <w:r w:rsidRPr="00E36D33">
              <w:rPr>
                <w:rFonts w:ascii="Calibri" w:hAnsi="Calibri" w:cs="Calibri"/>
                <w:sz w:val="22"/>
                <w:szCs w:val="22"/>
              </w:rPr>
              <w:t>Implement policies on risk management and internal control</w:t>
            </w:r>
          </w:p>
          <w:p w14:paraId="0F503350" w14:textId="77777777" w:rsidR="00C30EDB" w:rsidRPr="00E36D33" w:rsidRDefault="00C30EDB" w:rsidP="00C30EDB">
            <w:pPr>
              <w:numPr>
                <w:ilvl w:val="0"/>
                <w:numId w:val="17"/>
              </w:numPr>
              <w:tabs>
                <w:tab w:val="clear" w:pos="720"/>
                <w:tab w:val="num" w:pos="557"/>
              </w:tabs>
              <w:ind w:left="557" w:hanging="447"/>
              <w:rPr>
                <w:rFonts w:ascii="Calibri" w:hAnsi="Calibri" w:cs="Calibri"/>
                <w:sz w:val="22"/>
                <w:szCs w:val="22"/>
              </w:rPr>
            </w:pPr>
            <w:r w:rsidRPr="00E36D33">
              <w:rPr>
                <w:rFonts w:ascii="Calibri" w:hAnsi="Calibri" w:cs="Calibri"/>
                <w:sz w:val="22"/>
                <w:szCs w:val="22"/>
              </w:rPr>
              <w:t>Identify and evaluate the significant risks faced by the College (including subsidiary companies) for consideration by the Corporation</w:t>
            </w:r>
          </w:p>
          <w:p w14:paraId="0F503351" w14:textId="77777777" w:rsidR="00C30EDB" w:rsidRPr="00E36D33" w:rsidRDefault="00C30EDB" w:rsidP="00C30EDB">
            <w:pPr>
              <w:numPr>
                <w:ilvl w:val="0"/>
                <w:numId w:val="17"/>
              </w:numPr>
              <w:tabs>
                <w:tab w:val="clear" w:pos="720"/>
                <w:tab w:val="num" w:pos="557"/>
              </w:tabs>
              <w:ind w:left="557" w:hanging="447"/>
              <w:rPr>
                <w:rFonts w:ascii="Calibri" w:hAnsi="Calibri" w:cs="Calibri"/>
                <w:sz w:val="22"/>
                <w:szCs w:val="22"/>
              </w:rPr>
            </w:pPr>
            <w:r w:rsidRPr="00E36D33">
              <w:rPr>
                <w:rFonts w:ascii="Calibri" w:hAnsi="Calibri" w:cs="Calibri"/>
                <w:sz w:val="22"/>
                <w:szCs w:val="22"/>
              </w:rPr>
              <w:t>Provide adequate information in a timely manner to the Corporation and its committees on the status of risks and controls</w:t>
            </w:r>
          </w:p>
          <w:p w14:paraId="0F503352" w14:textId="77777777" w:rsidR="00C30EDB" w:rsidRPr="00E36D33" w:rsidRDefault="00C30EDB" w:rsidP="00C30EDB">
            <w:pPr>
              <w:numPr>
                <w:ilvl w:val="0"/>
                <w:numId w:val="17"/>
              </w:numPr>
              <w:tabs>
                <w:tab w:val="clear" w:pos="720"/>
                <w:tab w:val="num" w:pos="557"/>
              </w:tabs>
              <w:ind w:left="557" w:hanging="447"/>
              <w:rPr>
                <w:rFonts w:ascii="Calibri" w:hAnsi="Calibri" w:cs="Calibri"/>
                <w:sz w:val="22"/>
                <w:szCs w:val="22"/>
              </w:rPr>
            </w:pPr>
            <w:r w:rsidRPr="00E36D33">
              <w:rPr>
                <w:rFonts w:ascii="Calibri" w:hAnsi="Calibri" w:cs="Calibri"/>
                <w:sz w:val="22"/>
                <w:szCs w:val="22"/>
              </w:rPr>
              <w:t>Undertake annual review of the effectiveness of the system internal control, and provide a report to the Corporation</w:t>
            </w:r>
          </w:p>
          <w:p w14:paraId="0F503353" w14:textId="77777777" w:rsidR="00C30EDB" w:rsidRPr="00E36D33" w:rsidRDefault="00C30EDB" w:rsidP="00C30EDB">
            <w:pPr>
              <w:numPr>
                <w:ilvl w:val="0"/>
                <w:numId w:val="17"/>
              </w:numPr>
              <w:tabs>
                <w:tab w:val="clear" w:pos="720"/>
                <w:tab w:val="num" w:pos="557"/>
              </w:tabs>
              <w:ind w:left="557" w:hanging="447"/>
              <w:rPr>
                <w:rFonts w:ascii="Calibri" w:hAnsi="Calibri" w:cs="Calibri"/>
                <w:sz w:val="22"/>
                <w:szCs w:val="22"/>
              </w:rPr>
            </w:pPr>
            <w:r w:rsidRPr="00E36D33">
              <w:rPr>
                <w:rFonts w:ascii="Calibri" w:hAnsi="Calibri" w:cs="Calibri"/>
                <w:sz w:val="22"/>
                <w:szCs w:val="22"/>
              </w:rPr>
              <w:t>To prepare a new risk management Action Plan for each new academic year</w:t>
            </w:r>
          </w:p>
        </w:tc>
        <w:tc>
          <w:tcPr>
            <w:tcW w:w="4080" w:type="dxa"/>
            <w:shd w:val="clear" w:color="auto" w:fill="auto"/>
          </w:tcPr>
          <w:p w14:paraId="0F503354"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Its responsibility is to support the Corporation and associated committees in discharging their duties.</w:t>
            </w:r>
          </w:p>
          <w:p w14:paraId="0F503355"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It will hold regular meetings to ensure the effective implementation of the Action Plan</w:t>
            </w:r>
          </w:p>
        </w:tc>
      </w:tr>
      <w:tr w:rsidR="00C30EDB" w:rsidRPr="00E36D33" w14:paraId="0F503369" w14:textId="77777777" w:rsidTr="00F67825">
        <w:tc>
          <w:tcPr>
            <w:tcW w:w="1604" w:type="dxa"/>
            <w:shd w:val="clear" w:color="auto" w:fill="auto"/>
          </w:tcPr>
          <w:p w14:paraId="0F503360" w14:textId="77777777" w:rsidR="00C30EDB" w:rsidRPr="00E36D33" w:rsidRDefault="00C30EDB" w:rsidP="00E00D61">
            <w:pPr>
              <w:rPr>
                <w:rFonts w:ascii="Calibri" w:hAnsi="Calibri" w:cs="Calibri"/>
                <w:b/>
                <w:i/>
                <w:sz w:val="22"/>
                <w:szCs w:val="22"/>
              </w:rPr>
            </w:pPr>
            <w:r w:rsidRPr="00E36D33">
              <w:rPr>
                <w:rFonts w:ascii="Calibri" w:hAnsi="Calibri" w:cs="Calibri"/>
                <w:b/>
                <w:i/>
                <w:sz w:val="22"/>
                <w:szCs w:val="22"/>
              </w:rPr>
              <w:t>Internal Audit</w:t>
            </w:r>
          </w:p>
        </w:tc>
        <w:tc>
          <w:tcPr>
            <w:tcW w:w="4320" w:type="dxa"/>
            <w:shd w:val="clear" w:color="auto" w:fill="auto"/>
          </w:tcPr>
          <w:p w14:paraId="0F503361"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Internal audit is an important element in the internal control process.  Apart from its normal programme of work, internal audit is responsible for aspects of the annual review of the effectiveness of the internal control system within the organisation.</w:t>
            </w:r>
          </w:p>
          <w:p w14:paraId="0F503362"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Internal audit will take account of the corporate risks and the resultant risk management action plan in determining its strategic and annual plan of work.</w:t>
            </w:r>
          </w:p>
          <w:p w14:paraId="0F503363" w14:textId="4DFA2D2A" w:rsidR="00C30EDB" w:rsidRPr="00E36D33" w:rsidRDefault="00C30EDB" w:rsidP="00E00D61">
            <w:pPr>
              <w:rPr>
                <w:rFonts w:ascii="Calibri" w:hAnsi="Calibri" w:cs="Calibri"/>
                <w:sz w:val="22"/>
                <w:szCs w:val="22"/>
              </w:rPr>
            </w:pPr>
            <w:r w:rsidRPr="00E36D33">
              <w:rPr>
                <w:rFonts w:ascii="Calibri" w:hAnsi="Calibri" w:cs="Calibri"/>
                <w:sz w:val="22"/>
                <w:szCs w:val="22"/>
              </w:rPr>
              <w:t>Internal audit will review and test the systems of control over the risk management process to provide assurance to the Audit Committee that the process is well controlled.  It will also be expected to confirm whether the risk management processes are being carried out and in a timely manner.</w:t>
            </w:r>
          </w:p>
          <w:p w14:paraId="0F503364"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Their strategic plan will include an annual review of the risk management processes.</w:t>
            </w:r>
          </w:p>
        </w:tc>
        <w:tc>
          <w:tcPr>
            <w:tcW w:w="4080" w:type="dxa"/>
            <w:shd w:val="clear" w:color="auto" w:fill="auto"/>
          </w:tcPr>
          <w:p w14:paraId="0F503365"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The College’s internal auditors monitor the systems of internal control in accordance with an agreed plan of input, and report their findings to management and the Audit Committee.</w:t>
            </w:r>
          </w:p>
          <w:p w14:paraId="0F503366"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Management are responsible for the implementation of agreed recommendations and internal audit will undertake periodic reviews to ensure such recommendations have been implemented.</w:t>
            </w:r>
          </w:p>
          <w:p w14:paraId="0F503367"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At least annually, the head of internal audit will provide the Corporation, via the Audit Committee, with a report on internal audit activity in the College.</w:t>
            </w:r>
          </w:p>
          <w:p w14:paraId="0F503368"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This report will include an independent opinion on the adequacy and effectiveness of the College’s system of internal control, including internal financial control.</w:t>
            </w:r>
          </w:p>
        </w:tc>
      </w:tr>
      <w:tr w:rsidR="00C30EDB" w:rsidRPr="00E36D33" w14:paraId="0F503370" w14:textId="77777777" w:rsidTr="00F67825">
        <w:tc>
          <w:tcPr>
            <w:tcW w:w="1604" w:type="dxa"/>
            <w:shd w:val="clear" w:color="auto" w:fill="auto"/>
          </w:tcPr>
          <w:p w14:paraId="0F50336A" w14:textId="77777777" w:rsidR="00C30EDB" w:rsidRPr="00E36D33" w:rsidRDefault="00C30EDB" w:rsidP="00E00D61">
            <w:pPr>
              <w:rPr>
                <w:rFonts w:ascii="Calibri" w:hAnsi="Calibri" w:cs="Calibri"/>
                <w:b/>
                <w:i/>
                <w:sz w:val="22"/>
                <w:szCs w:val="22"/>
              </w:rPr>
            </w:pPr>
            <w:r w:rsidRPr="00E36D33">
              <w:rPr>
                <w:rFonts w:ascii="Calibri" w:hAnsi="Calibri" w:cs="Calibri"/>
                <w:b/>
                <w:i/>
                <w:sz w:val="22"/>
                <w:szCs w:val="22"/>
              </w:rPr>
              <w:t>External Audit</w:t>
            </w:r>
          </w:p>
        </w:tc>
        <w:tc>
          <w:tcPr>
            <w:tcW w:w="4320" w:type="dxa"/>
            <w:shd w:val="clear" w:color="auto" w:fill="auto"/>
          </w:tcPr>
          <w:p w14:paraId="0F50336B" w14:textId="77777777" w:rsidR="00C30EDB" w:rsidRPr="00E36D33" w:rsidRDefault="00C30EDB" w:rsidP="00E00D61">
            <w:pPr>
              <w:rPr>
                <w:rFonts w:ascii="Calibri" w:hAnsi="Calibri" w:cs="Calibri"/>
                <w:sz w:val="22"/>
                <w:szCs w:val="22"/>
              </w:rPr>
            </w:pPr>
            <w:r w:rsidRPr="00E36D33">
              <w:rPr>
                <w:rFonts w:ascii="Calibri" w:hAnsi="Calibri" w:cs="Calibri"/>
                <w:sz w:val="22"/>
                <w:szCs w:val="22"/>
              </w:rPr>
              <w:t>External audit will ensure that the annual risk management process has been undertaken, and that statements of corporate governance reflect the College’s implementation of the Combined Code.</w:t>
            </w:r>
          </w:p>
          <w:p w14:paraId="0F50336C" w14:textId="4482FBC3" w:rsidR="00C30EDB" w:rsidRPr="00E36D33" w:rsidRDefault="00C30EDB" w:rsidP="00E00D61">
            <w:pPr>
              <w:rPr>
                <w:rFonts w:ascii="Calibri" w:hAnsi="Calibri" w:cs="Calibri"/>
                <w:sz w:val="22"/>
                <w:szCs w:val="22"/>
              </w:rPr>
            </w:pPr>
            <w:r w:rsidRPr="00E36D33">
              <w:rPr>
                <w:rFonts w:ascii="Calibri" w:hAnsi="Calibri" w:cs="Calibri"/>
                <w:sz w:val="22"/>
                <w:szCs w:val="22"/>
              </w:rPr>
              <w:t xml:space="preserve">It is </w:t>
            </w:r>
            <w:r w:rsidRPr="00E36D33">
              <w:rPr>
                <w:rFonts w:ascii="Calibri" w:hAnsi="Calibri" w:cs="Calibri"/>
                <w:b/>
                <w:sz w:val="22"/>
                <w:szCs w:val="22"/>
              </w:rPr>
              <w:t>not</w:t>
            </w:r>
            <w:r w:rsidRPr="00E36D33">
              <w:rPr>
                <w:rFonts w:ascii="Calibri" w:hAnsi="Calibri" w:cs="Calibri"/>
                <w:sz w:val="22"/>
                <w:szCs w:val="22"/>
              </w:rPr>
              <w:t xml:space="preserve"> the role of external auditors to ascertain the robustness or accuracy of the risks identified, or of the internal controls over their operation.  The auditors do no</w:t>
            </w:r>
            <w:r w:rsidR="000213CC">
              <w:rPr>
                <w:rFonts w:ascii="Calibri" w:hAnsi="Calibri" w:cs="Calibri"/>
                <w:sz w:val="22"/>
                <w:szCs w:val="22"/>
              </w:rPr>
              <w:t>t</w:t>
            </w:r>
            <w:r w:rsidRPr="00E36D33">
              <w:rPr>
                <w:rFonts w:ascii="Calibri" w:hAnsi="Calibri" w:cs="Calibri"/>
                <w:sz w:val="22"/>
                <w:szCs w:val="22"/>
              </w:rPr>
              <w:t xml:space="preserve"> form an opinion on the effectiveness of the College’s corporate governance procedures or its risk and control procedures.</w:t>
            </w:r>
          </w:p>
        </w:tc>
        <w:tc>
          <w:tcPr>
            <w:tcW w:w="4080" w:type="dxa"/>
            <w:shd w:val="clear" w:color="auto" w:fill="auto"/>
          </w:tcPr>
          <w:p w14:paraId="0F50336D" w14:textId="226FDCE4" w:rsidR="00C30EDB" w:rsidRPr="00E36D33" w:rsidRDefault="00C30EDB" w:rsidP="00E00D61">
            <w:pPr>
              <w:rPr>
                <w:rFonts w:ascii="Calibri" w:hAnsi="Calibri" w:cs="Calibri"/>
                <w:sz w:val="22"/>
                <w:szCs w:val="22"/>
              </w:rPr>
            </w:pPr>
            <w:r w:rsidRPr="00E36D33">
              <w:rPr>
                <w:rFonts w:ascii="Calibri" w:hAnsi="Calibri" w:cs="Calibri"/>
                <w:sz w:val="22"/>
                <w:szCs w:val="22"/>
              </w:rPr>
              <w:t xml:space="preserve">External auditors will express an independent opinion on whether the financial statements give a true and fair view that monies expended out of funds have been properly applied for those purposes and, if appropriate, managed in compliance with relevant legislation.  Also, that monies expended out of </w:t>
            </w:r>
            <w:r w:rsidR="00DF1E7A">
              <w:rPr>
                <w:rFonts w:ascii="Calibri" w:hAnsi="Calibri" w:cs="Calibri"/>
                <w:sz w:val="22"/>
                <w:szCs w:val="22"/>
              </w:rPr>
              <w:t>E</w:t>
            </w:r>
            <w:r w:rsidRPr="00E36D33">
              <w:rPr>
                <w:rFonts w:ascii="Calibri" w:hAnsi="Calibri" w:cs="Calibri"/>
                <w:sz w:val="22"/>
                <w:szCs w:val="22"/>
              </w:rPr>
              <w:t xml:space="preserve">SFA funding have been applied in accordance with Financial Memorandum between the </w:t>
            </w:r>
            <w:r w:rsidR="00DF1E7A">
              <w:rPr>
                <w:rFonts w:ascii="Calibri" w:hAnsi="Calibri" w:cs="Calibri"/>
                <w:sz w:val="22"/>
                <w:szCs w:val="22"/>
              </w:rPr>
              <w:t>E</w:t>
            </w:r>
            <w:r w:rsidRPr="00E36D33">
              <w:rPr>
                <w:rFonts w:ascii="Calibri" w:hAnsi="Calibri" w:cs="Calibri"/>
                <w:sz w:val="22"/>
                <w:szCs w:val="22"/>
              </w:rPr>
              <w:t>SFA and the College Corporation.</w:t>
            </w:r>
          </w:p>
          <w:p w14:paraId="0F50336F" w14:textId="11A38AD6" w:rsidR="00C30EDB" w:rsidRPr="00E36D33" w:rsidRDefault="00C30EDB" w:rsidP="00E00D61">
            <w:pPr>
              <w:rPr>
                <w:rFonts w:ascii="Calibri" w:hAnsi="Calibri" w:cs="Calibri"/>
                <w:sz w:val="22"/>
                <w:szCs w:val="22"/>
              </w:rPr>
            </w:pPr>
            <w:r w:rsidRPr="00E36D33">
              <w:rPr>
                <w:rFonts w:ascii="Calibri" w:hAnsi="Calibri" w:cs="Calibri"/>
                <w:sz w:val="22"/>
                <w:szCs w:val="22"/>
              </w:rPr>
              <w:t>The external audit opinion will also clearly set out the scope of their responsibilities and work in respect of confirming compliance with the Combined Code.</w:t>
            </w:r>
          </w:p>
        </w:tc>
      </w:tr>
    </w:tbl>
    <w:p w14:paraId="0F503371" w14:textId="77777777" w:rsidR="00C30EDB" w:rsidRPr="00E36D33" w:rsidRDefault="00C30EDB" w:rsidP="00C30EDB">
      <w:pPr>
        <w:rPr>
          <w:rFonts w:ascii="Calibri" w:hAnsi="Calibri" w:cs="Calibri"/>
          <w:sz w:val="22"/>
          <w:szCs w:val="22"/>
        </w:rPr>
      </w:pPr>
    </w:p>
    <w:p w14:paraId="0F503372" w14:textId="77777777" w:rsidR="00C30EDB" w:rsidRPr="00E36D33" w:rsidRDefault="00C30EDB" w:rsidP="00C30EDB">
      <w:pPr>
        <w:tabs>
          <w:tab w:val="left" w:pos="567"/>
        </w:tabs>
        <w:rPr>
          <w:rFonts w:ascii="Calibri" w:hAnsi="Calibri" w:cs="Calibri"/>
          <w:b/>
          <w:sz w:val="22"/>
          <w:szCs w:val="22"/>
        </w:rPr>
      </w:pPr>
      <w:r w:rsidRPr="00E36D33">
        <w:rPr>
          <w:rFonts w:ascii="Calibri" w:hAnsi="Calibri" w:cs="Calibri"/>
          <w:b/>
          <w:sz w:val="22"/>
          <w:szCs w:val="22"/>
        </w:rPr>
        <w:t>7.3</w:t>
      </w:r>
      <w:r w:rsidRPr="00E36D33">
        <w:rPr>
          <w:rFonts w:ascii="Calibri" w:hAnsi="Calibri" w:cs="Calibri"/>
          <w:b/>
          <w:sz w:val="22"/>
          <w:szCs w:val="22"/>
        </w:rPr>
        <w:tab/>
        <w:t>The Senior Management Team</w:t>
      </w:r>
    </w:p>
    <w:p w14:paraId="0F503373" w14:textId="77777777" w:rsidR="00C30EDB" w:rsidRPr="00E36D33" w:rsidRDefault="00C30EDB" w:rsidP="00C30EDB">
      <w:pPr>
        <w:rPr>
          <w:rFonts w:ascii="Calibri" w:hAnsi="Calibri" w:cs="Calibri"/>
          <w:sz w:val="22"/>
          <w:szCs w:val="22"/>
        </w:rPr>
      </w:pPr>
    </w:p>
    <w:p w14:paraId="0F503374" w14:textId="77777777" w:rsidR="00C30EDB" w:rsidRPr="00E36D33" w:rsidRDefault="00C30EDB" w:rsidP="00C30EDB">
      <w:pPr>
        <w:rPr>
          <w:rFonts w:ascii="Calibri" w:hAnsi="Calibri" w:cs="Calibri"/>
          <w:sz w:val="22"/>
          <w:szCs w:val="22"/>
        </w:rPr>
      </w:pPr>
      <w:r w:rsidRPr="00E36D33">
        <w:rPr>
          <w:rFonts w:ascii="Calibri" w:hAnsi="Calibri" w:cs="Calibri"/>
          <w:sz w:val="22"/>
          <w:szCs w:val="22"/>
        </w:rPr>
        <w:t>This Group will have overall responsibility for risk management at senior level, and will ensure that specific programmes and procedures for establishing and maintaining effective risk management activities are developed.</w:t>
      </w:r>
    </w:p>
    <w:p w14:paraId="0F503375" w14:textId="77777777" w:rsidR="00C30EDB" w:rsidRPr="00E36D33" w:rsidRDefault="00C30EDB" w:rsidP="00C30EDB">
      <w:pPr>
        <w:rPr>
          <w:rFonts w:ascii="Calibri" w:hAnsi="Calibri" w:cs="Calibri"/>
          <w:sz w:val="22"/>
          <w:szCs w:val="22"/>
        </w:rPr>
      </w:pPr>
    </w:p>
    <w:p w14:paraId="0F503376" w14:textId="77777777" w:rsidR="00C30EDB" w:rsidRPr="00E36D33" w:rsidRDefault="00C30EDB" w:rsidP="00C30EDB">
      <w:pPr>
        <w:rPr>
          <w:rFonts w:ascii="Calibri" w:hAnsi="Calibri" w:cs="Calibri"/>
          <w:sz w:val="22"/>
          <w:szCs w:val="22"/>
        </w:rPr>
      </w:pPr>
      <w:r w:rsidRPr="00E36D33">
        <w:rPr>
          <w:rFonts w:ascii="Calibri" w:hAnsi="Calibri" w:cs="Calibri"/>
          <w:sz w:val="22"/>
          <w:szCs w:val="22"/>
        </w:rPr>
        <w:t>The members of the Senior Management Team are:</w:t>
      </w:r>
    </w:p>
    <w:p w14:paraId="0F503377" w14:textId="1E0EE9BC" w:rsidR="00C30EDB" w:rsidRPr="00E36D33" w:rsidRDefault="00C30EDB" w:rsidP="00C30EDB">
      <w:pPr>
        <w:numPr>
          <w:ilvl w:val="0"/>
          <w:numId w:val="19"/>
        </w:numPr>
        <w:rPr>
          <w:rFonts w:ascii="Calibri" w:hAnsi="Calibri" w:cs="Calibri"/>
          <w:sz w:val="22"/>
          <w:szCs w:val="22"/>
        </w:rPr>
      </w:pPr>
      <w:r w:rsidRPr="00E36D33">
        <w:rPr>
          <w:rFonts w:ascii="Calibri" w:hAnsi="Calibri" w:cs="Calibri"/>
          <w:sz w:val="22"/>
          <w:szCs w:val="22"/>
        </w:rPr>
        <w:t>Principal</w:t>
      </w:r>
      <w:r w:rsidR="00C857E0">
        <w:rPr>
          <w:rFonts w:ascii="Calibri" w:hAnsi="Calibri" w:cs="Calibri"/>
          <w:sz w:val="22"/>
          <w:szCs w:val="22"/>
        </w:rPr>
        <w:t xml:space="preserve"> and Chief Executive</w:t>
      </w:r>
    </w:p>
    <w:p w14:paraId="0F503378" w14:textId="2A62BC0E" w:rsidR="00C30EDB" w:rsidRDefault="00C30EDB" w:rsidP="00C30EDB">
      <w:pPr>
        <w:numPr>
          <w:ilvl w:val="0"/>
          <w:numId w:val="19"/>
        </w:numPr>
        <w:rPr>
          <w:rFonts w:ascii="Calibri" w:hAnsi="Calibri" w:cs="Calibri"/>
          <w:sz w:val="22"/>
          <w:szCs w:val="22"/>
        </w:rPr>
      </w:pPr>
      <w:r w:rsidRPr="00E36D33">
        <w:rPr>
          <w:rFonts w:ascii="Calibri" w:hAnsi="Calibri" w:cs="Calibri"/>
          <w:sz w:val="22"/>
          <w:szCs w:val="22"/>
        </w:rPr>
        <w:t xml:space="preserve">Deputy Principal </w:t>
      </w:r>
      <w:r w:rsidR="004D2CAC">
        <w:rPr>
          <w:rFonts w:ascii="Calibri" w:hAnsi="Calibri" w:cs="Calibri"/>
          <w:sz w:val="22"/>
          <w:szCs w:val="22"/>
        </w:rPr>
        <w:t>Quality</w:t>
      </w:r>
      <w:r w:rsidR="00C857E0">
        <w:rPr>
          <w:rFonts w:ascii="Calibri" w:hAnsi="Calibri" w:cs="Calibri"/>
          <w:sz w:val="22"/>
          <w:szCs w:val="22"/>
        </w:rPr>
        <w:t xml:space="preserve"> and Curriculum</w:t>
      </w:r>
    </w:p>
    <w:p w14:paraId="28D52D18" w14:textId="6EAB7134" w:rsidR="00C857E0" w:rsidRPr="00E36D33" w:rsidRDefault="00C857E0" w:rsidP="00C30EDB">
      <w:pPr>
        <w:numPr>
          <w:ilvl w:val="0"/>
          <w:numId w:val="19"/>
        </w:numPr>
        <w:rPr>
          <w:rFonts w:ascii="Calibri" w:hAnsi="Calibri" w:cs="Calibri"/>
          <w:sz w:val="22"/>
          <w:szCs w:val="22"/>
        </w:rPr>
      </w:pPr>
      <w:r>
        <w:rPr>
          <w:rFonts w:ascii="Calibri" w:hAnsi="Calibri" w:cs="Calibri"/>
          <w:sz w:val="22"/>
          <w:szCs w:val="22"/>
        </w:rPr>
        <w:t xml:space="preserve">Director of </w:t>
      </w:r>
      <w:r w:rsidR="00A818C2">
        <w:rPr>
          <w:rFonts w:ascii="Calibri" w:hAnsi="Calibri" w:cs="Calibri"/>
          <w:sz w:val="22"/>
          <w:szCs w:val="22"/>
        </w:rPr>
        <w:t>Marketing and Admissions</w:t>
      </w:r>
    </w:p>
    <w:p w14:paraId="0F503379" w14:textId="6813E97C" w:rsidR="00C30EDB" w:rsidRPr="00E36D33" w:rsidRDefault="00F67825" w:rsidP="00C30EDB">
      <w:pPr>
        <w:numPr>
          <w:ilvl w:val="0"/>
          <w:numId w:val="19"/>
        </w:numPr>
        <w:rPr>
          <w:rFonts w:ascii="Calibri" w:hAnsi="Calibri" w:cs="Calibri"/>
          <w:sz w:val="22"/>
          <w:szCs w:val="22"/>
        </w:rPr>
      </w:pPr>
      <w:r>
        <w:rPr>
          <w:rFonts w:ascii="Calibri" w:hAnsi="Calibri" w:cs="Calibri"/>
          <w:sz w:val="22"/>
          <w:szCs w:val="22"/>
        </w:rPr>
        <w:t>Director</w:t>
      </w:r>
      <w:r w:rsidR="00857812">
        <w:rPr>
          <w:rFonts w:ascii="Calibri" w:hAnsi="Calibri" w:cs="Calibri"/>
          <w:sz w:val="22"/>
          <w:szCs w:val="22"/>
        </w:rPr>
        <w:t>s</w:t>
      </w:r>
      <w:r>
        <w:rPr>
          <w:rFonts w:ascii="Calibri" w:hAnsi="Calibri" w:cs="Calibri"/>
          <w:sz w:val="22"/>
          <w:szCs w:val="22"/>
        </w:rPr>
        <w:t xml:space="preserve"> of</w:t>
      </w:r>
      <w:r w:rsidR="009A3508">
        <w:rPr>
          <w:rFonts w:ascii="Calibri" w:hAnsi="Calibri" w:cs="Calibri"/>
          <w:sz w:val="22"/>
          <w:szCs w:val="22"/>
        </w:rPr>
        <w:t xml:space="preserve"> </w:t>
      </w:r>
      <w:r w:rsidR="00857812">
        <w:rPr>
          <w:rFonts w:ascii="Calibri" w:hAnsi="Calibri" w:cs="Calibri"/>
          <w:sz w:val="22"/>
          <w:szCs w:val="22"/>
        </w:rPr>
        <w:t>Curriculum</w:t>
      </w:r>
    </w:p>
    <w:p w14:paraId="0F50337B" w14:textId="5E919E72" w:rsidR="00C30EDB" w:rsidRPr="00E36D33" w:rsidRDefault="00C857E0" w:rsidP="00C30EDB">
      <w:pPr>
        <w:numPr>
          <w:ilvl w:val="0"/>
          <w:numId w:val="19"/>
        </w:numPr>
        <w:rPr>
          <w:rFonts w:ascii="Calibri" w:hAnsi="Calibri" w:cs="Calibri"/>
          <w:sz w:val="22"/>
          <w:szCs w:val="22"/>
        </w:rPr>
      </w:pPr>
      <w:r>
        <w:rPr>
          <w:rFonts w:ascii="Calibri" w:hAnsi="Calibri" w:cs="Calibri"/>
          <w:sz w:val="22"/>
          <w:szCs w:val="22"/>
        </w:rPr>
        <w:t>Director of Inclusion and Progression</w:t>
      </w:r>
    </w:p>
    <w:p w14:paraId="0F50337C" w14:textId="77777777" w:rsidR="00C30EDB" w:rsidRPr="00E36D33" w:rsidRDefault="00C30EDB" w:rsidP="00C30EDB">
      <w:pPr>
        <w:numPr>
          <w:ilvl w:val="0"/>
          <w:numId w:val="19"/>
        </w:numPr>
        <w:rPr>
          <w:rFonts w:ascii="Calibri" w:hAnsi="Calibri" w:cs="Calibri"/>
          <w:sz w:val="22"/>
          <w:szCs w:val="22"/>
        </w:rPr>
      </w:pPr>
      <w:r w:rsidRPr="00E36D33">
        <w:rPr>
          <w:rFonts w:ascii="Calibri" w:hAnsi="Calibri" w:cs="Calibri"/>
          <w:sz w:val="22"/>
          <w:szCs w:val="22"/>
        </w:rPr>
        <w:t>Finance Director</w:t>
      </w:r>
    </w:p>
    <w:p w14:paraId="0F50337E" w14:textId="5BF1587E" w:rsidR="00C30EDB" w:rsidRPr="00E36D33" w:rsidRDefault="004D2CAC" w:rsidP="00C30EDB">
      <w:pPr>
        <w:numPr>
          <w:ilvl w:val="0"/>
          <w:numId w:val="19"/>
        </w:numPr>
        <w:rPr>
          <w:rFonts w:ascii="Calibri" w:hAnsi="Calibri" w:cs="Calibri"/>
          <w:sz w:val="22"/>
          <w:szCs w:val="22"/>
        </w:rPr>
      </w:pPr>
      <w:r>
        <w:rPr>
          <w:rFonts w:ascii="Calibri" w:hAnsi="Calibri" w:cs="Calibri"/>
          <w:sz w:val="22"/>
          <w:szCs w:val="22"/>
        </w:rPr>
        <w:t>Director</w:t>
      </w:r>
      <w:r w:rsidR="00C30EDB" w:rsidRPr="00E36D33">
        <w:rPr>
          <w:rFonts w:ascii="Calibri" w:hAnsi="Calibri" w:cs="Calibri"/>
          <w:sz w:val="22"/>
          <w:szCs w:val="22"/>
        </w:rPr>
        <w:t xml:space="preserve"> of Human Resources</w:t>
      </w:r>
    </w:p>
    <w:p w14:paraId="4D09F66E" w14:textId="054E3473" w:rsidR="00DF1E7A" w:rsidRDefault="00DF1E7A" w:rsidP="00C30EDB">
      <w:pPr>
        <w:numPr>
          <w:ilvl w:val="0"/>
          <w:numId w:val="19"/>
        </w:numPr>
        <w:rPr>
          <w:rFonts w:ascii="Calibri" w:hAnsi="Calibri" w:cs="Calibri"/>
          <w:sz w:val="22"/>
          <w:szCs w:val="22"/>
        </w:rPr>
      </w:pPr>
      <w:r>
        <w:rPr>
          <w:rFonts w:ascii="Calibri" w:hAnsi="Calibri" w:cs="Calibri"/>
          <w:sz w:val="22"/>
          <w:szCs w:val="22"/>
        </w:rPr>
        <w:t>Head of Departments</w:t>
      </w:r>
    </w:p>
    <w:p w14:paraId="243ECEE9" w14:textId="19BB5977" w:rsidR="00C857E0" w:rsidRPr="00C857E0" w:rsidRDefault="00C857E0" w:rsidP="00C857E0">
      <w:pPr>
        <w:numPr>
          <w:ilvl w:val="0"/>
          <w:numId w:val="19"/>
        </w:numPr>
        <w:rPr>
          <w:rFonts w:ascii="Calibri" w:hAnsi="Calibri" w:cs="Calibri"/>
          <w:sz w:val="22"/>
          <w:szCs w:val="22"/>
        </w:rPr>
      </w:pPr>
      <w:r>
        <w:rPr>
          <w:rFonts w:ascii="Calibri" w:hAnsi="Calibri" w:cs="Calibri"/>
          <w:sz w:val="22"/>
          <w:szCs w:val="22"/>
        </w:rPr>
        <w:t xml:space="preserve">Head </w:t>
      </w:r>
      <w:r w:rsidRPr="00E36D33">
        <w:rPr>
          <w:rFonts w:ascii="Calibri" w:hAnsi="Calibri" w:cs="Calibri"/>
          <w:sz w:val="22"/>
          <w:szCs w:val="22"/>
        </w:rPr>
        <w:t xml:space="preserve">of </w:t>
      </w:r>
      <w:r>
        <w:rPr>
          <w:rFonts w:ascii="Calibri" w:hAnsi="Calibri" w:cs="Calibri"/>
          <w:sz w:val="22"/>
          <w:szCs w:val="22"/>
        </w:rPr>
        <w:t xml:space="preserve">Estates and </w:t>
      </w:r>
      <w:r w:rsidRPr="00E36D33">
        <w:rPr>
          <w:rFonts w:ascii="Calibri" w:hAnsi="Calibri" w:cs="Calibri"/>
          <w:sz w:val="22"/>
          <w:szCs w:val="22"/>
        </w:rPr>
        <w:t>Facilities</w:t>
      </w:r>
    </w:p>
    <w:p w14:paraId="0F503380" w14:textId="77777777" w:rsidR="00C30EDB" w:rsidRPr="00E36D33" w:rsidRDefault="00C30EDB" w:rsidP="00C30EDB">
      <w:pPr>
        <w:ind w:left="360"/>
        <w:rPr>
          <w:rFonts w:ascii="Calibri" w:hAnsi="Calibri" w:cs="Calibri"/>
          <w:sz w:val="22"/>
          <w:szCs w:val="22"/>
        </w:rPr>
      </w:pPr>
    </w:p>
    <w:p w14:paraId="0F503381" w14:textId="77777777" w:rsidR="00C30EDB" w:rsidRPr="00E36D33" w:rsidRDefault="00C30EDB" w:rsidP="00C30EDB">
      <w:pPr>
        <w:rPr>
          <w:rFonts w:ascii="Calibri" w:hAnsi="Calibri" w:cs="Calibri"/>
          <w:i/>
          <w:sz w:val="22"/>
          <w:szCs w:val="22"/>
        </w:rPr>
      </w:pPr>
    </w:p>
    <w:p w14:paraId="0F503382" w14:textId="77777777" w:rsidR="00C30EDB" w:rsidRPr="00E36D33" w:rsidRDefault="00C30EDB" w:rsidP="00C30EDB">
      <w:pPr>
        <w:ind w:left="567" w:hanging="567"/>
        <w:rPr>
          <w:rFonts w:ascii="Calibri" w:hAnsi="Calibri" w:cs="Calibri"/>
          <w:color w:val="000000"/>
          <w:sz w:val="22"/>
          <w:szCs w:val="22"/>
        </w:rPr>
      </w:pPr>
      <w:r w:rsidRPr="00E36D33">
        <w:rPr>
          <w:rFonts w:ascii="Calibri" w:hAnsi="Calibri" w:cs="Calibri"/>
          <w:color w:val="000000"/>
          <w:sz w:val="22"/>
          <w:szCs w:val="22"/>
        </w:rPr>
        <w:t>7.4</w:t>
      </w:r>
      <w:r w:rsidRPr="00E36D33">
        <w:rPr>
          <w:rFonts w:ascii="Calibri" w:hAnsi="Calibri" w:cs="Calibri"/>
          <w:color w:val="000000"/>
          <w:sz w:val="22"/>
          <w:szCs w:val="22"/>
        </w:rPr>
        <w:tab/>
        <w:t>Other Managers or specialists will be co-opted where specific input or control is required.  In particular, representation may be required from the following key areas:</w:t>
      </w:r>
    </w:p>
    <w:p w14:paraId="0F503383" w14:textId="77777777" w:rsidR="00C30EDB" w:rsidRPr="00E36D33" w:rsidRDefault="00C30EDB" w:rsidP="00C30EDB">
      <w:pPr>
        <w:numPr>
          <w:ilvl w:val="0"/>
          <w:numId w:val="20"/>
        </w:numPr>
        <w:tabs>
          <w:tab w:val="clear" w:pos="1287"/>
          <w:tab w:val="num" w:pos="851"/>
        </w:tabs>
        <w:ind w:left="851" w:hanging="284"/>
        <w:rPr>
          <w:rFonts w:ascii="Calibri" w:hAnsi="Calibri" w:cs="Calibri"/>
          <w:color w:val="000000"/>
          <w:sz w:val="22"/>
          <w:szCs w:val="22"/>
        </w:rPr>
      </w:pPr>
      <w:r w:rsidRPr="00E36D33">
        <w:rPr>
          <w:rFonts w:ascii="Calibri" w:hAnsi="Calibri" w:cs="Calibri"/>
          <w:color w:val="000000"/>
          <w:sz w:val="22"/>
          <w:szCs w:val="22"/>
        </w:rPr>
        <w:t>Corporation Members, (the Principal is a member of the Corporation), although the extent and level at which they are directly involved in the Group’s activities needs to be carefully considered.  Membership and involvement will be a decision of the Corporation.</w:t>
      </w:r>
    </w:p>
    <w:p w14:paraId="0F503384" w14:textId="77777777" w:rsidR="00C30EDB" w:rsidRPr="00E36D33" w:rsidRDefault="00C30EDB" w:rsidP="00C30EDB">
      <w:pPr>
        <w:numPr>
          <w:ilvl w:val="0"/>
          <w:numId w:val="20"/>
        </w:numPr>
        <w:tabs>
          <w:tab w:val="clear" w:pos="1287"/>
          <w:tab w:val="num" w:pos="851"/>
        </w:tabs>
        <w:ind w:left="851" w:hanging="284"/>
        <w:rPr>
          <w:rFonts w:ascii="Calibri" w:hAnsi="Calibri" w:cs="Calibri"/>
          <w:color w:val="000000"/>
          <w:sz w:val="22"/>
          <w:szCs w:val="22"/>
        </w:rPr>
      </w:pPr>
      <w:r w:rsidRPr="00E36D33">
        <w:rPr>
          <w:rFonts w:ascii="Calibri" w:hAnsi="Calibri" w:cs="Calibri"/>
          <w:color w:val="000000"/>
          <w:sz w:val="22"/>
          <w:szCs w:val="22"/>
        </w:rPr>
        <w:t>Other Key operational and support departments.  A number of these areas will have specific risks associated with them, such as health and safety.</w:t>
      </w:r>
    </w:p>
    <w:p w14:paraId="0F503385" w14:textId="77777777" w:rsidR="00C30EDB" w:rsidRPr="00E36D33" w:rsidRDefault="00C30EDB" w:rsidP="00C30EDB">
      <w:pPr>
        <w:rPr>
          <w:rFonts w:ascii="Calibri" w:hAnsi="Calibri" w:cs="Calibri"/>
          <w:color w:val="000000"/>
          <w:sz w:val="22"/>
          <w:szCs w:val="22"/>
        </w:rPr>
      </w:pPr>
    </w:p>
    <w:p w14:paraId="0F503386" w14:textId="77777777" w:rsidR="00F67825" w:rsidRDefault="00F67825" w:rsidP="00C30EDB">
      <w:pPr>
        <w:tabs>
          <w:tab w:val="left" w:pos="567"/>
        </w:tabs>
        <w:rPr>
          <w:rFonts w:ascii="Calibri" w:hAnsi="Calibri" w:cs="Calibri"/>
          <w:b/>
          <w:color w:val="000000"/>
          <w:sz w:val="22"/>
          <w:szCs w:val="22"/>
        </w:rPr>
      </w:pPr>
    </w:p>
    <w:p w14:paraId="0F503387" w14:textId="77777777" w:rsidR="009A3508" w:rsidRDefault="009A3508">
      <w:pPr>
        <w:rPr>
          <w:rFonts w:ascii="Calibri" w:hAnsi="Calibri" w:cs="Calibri"/>
          <w:b/>
          <w:color w:val="000000"/>
          <w:sz w:val="22"/>
          <w:szCs w:val="22"/>
        </w:rPr>
      </w:pPr>
      <w:r>
        <w:rPr>
          <w:rFonts w:ascii="Calibri" w:hAnsi="Calibri" w:cs="Calibri"/>
          <w:b/>
          <w:color w:val="000000"/>
          <w:sz w:val="22"/>
          <w:szCs w:val="22"/>
        </w:rPr>
        <w:br w:type="page"/>
      </w:r>
    </w:p>
    <w:p w14:paraId="0F503388" w14:textId="77777777" w:rsidR="009A3508" w:rsidRDefault="009A3508" w:rsidP="00C30EDB">
      <w:pPr>
        <w:tabs>
          <w:tab w:val="left" w:pos="567"/>
        </w:tabs>
        <w:rPr>
          <w:rFonts w:ascii="Calibri" w:hAnsi="Calibri" w:cs="Calibri"/>
          <w:b/>
          <w:color w:val="000000"/>
          <w:sz w:val="22"/>
          <w:szCs w:val="22"/>
        </w:rPr>
      </w:pPr>
    </w:p>
    <w:p w14:paraId="0F503389" w14:textId="77777777" w:rsidR="00C30EDB" w:rsidRPr="00E36D33" w:rsidRDefault="00C30EDB" w:rsidP="00C30EDB">
      <w:pPr>
        <w:tabs>
          <w:tab w:val="left" w:pos="567"/>
        </w:tabs>
        <w:rPr>
          <w:rFonts w:ascii="Calibri" w:hAnsi="Calibri" w:cs="Calibri"/>
          <w:b/>
          <w:color w:val="000000"/>
          <w:sz w:val="22"/>
          <w:szCs w:val="22"/>
        </w:rPr>
      </w:pPr>
      <w:r w:rsidRPr="00E36D33">
        <w:rPr>
          <w:rFonts w:ascii="Calibri" w:hAnsi="Calibri" w:cs="Calibri"/>
          <w:b/>
          <w:color w:val="000000"/>
          <w:sz w:val="22"/>
          <w:szCs w:val="22"/>
        </w:rPr>
        <w:t>7.5</w:t>
      </w:r>
      <w:r w:rsidRPr="00E36D33">
        <w:rPr>
          <w:rFonts w:ascii="Calibri" w:hAnsi="Calibri" w:cs="Calibri"/>
          <w:b/>
          <w:color w:val="000000"/>
          <w:sz w:val="22"/>
          <w:szCs w:val="22"/>
        </w:rPr>
        <w:tab/>
        <w:t>Sub-Groups</w:t>
      </w:r>
    </w:p>
    <w:p w14:paraId="0F50338A" w14:textId="77777777" w:rsidR="00C30EDB" w:rsidRPr="00E36D33" w:rsidRDefault="00C30EDB" w:rsidP="00C30EDB">
      <w:pPr>
        <w:rPr>
          <w:rFonts w:ascii="Calibri" w:hAnsi="Calibri" w:cs="Calibri"/>
          <w:color w:val="000000"/>
          <w:sz w:val="22"/>
          <w:szCs w:val="22"/>
        </w:rPr>
      </w:pPr>
    </w:p>
    <w:p w14:paraId="0F50338B" w14:textId="2E0592C1"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The SMT will, as necessary, nominate themselves, other individual members of staff, or small groups of staff to form sub-groups to consider specific matters which arise.  One such sub-group might be a Business Continuity Group, to specifically review arrangements for Disaster Management and Recovery Planning.</w:t>
      </w:r>
    </w:p>
    <w:p w14:paraId="0F50338C" w14:textId="77777777" w:rsidR="00C30EDB" w:rsidRPr="00E36D33" w:rsidRDefault="00C30EDB" w:rsidP="00C30EDB">
      <w:pPr>
        <w:rPr>
          <w:rFonts w:ascii="Calibri" w:hAnsi="Calibri" w:cs="Calibri"/>
          <w:color w:val="000000"/>
          <w:sz w:val="22"/>
          <w:szCs w:val="22"/>
        </w:rPr>
      </w:pPr>
    </w:p>
    <w:p w14:paraId="0F50338D" w14:textId="77777777" w:rsidR="00C30EDB" w:rsidRPr="00E36D33" w:rsidRDefault="00C30EDB" w:rsidP="00C30EDB">
      <w:pPr>
        <w:tabs>
          <w:tab w:val="left" w:pos="567"/>
        </w:tabs>
        <w:rPr>
          <w:rFonts w:ascii="Calibri" w:hAnsi="Calibri" w:cs="Calibri"/>
          <w:b/>
          <w:color w:val="000000"/>
          <w:sz w:val="22"/>
          <w:szCs w:val="22"/>
        </w:rPr>
      </w:pPr>
      <w:r w:rsidRPr="00E36D33">
        <w:rPr>
          <w:rFonts w:ascii="Calibri" w:hAnsi="Calibri" w:cs="Calibri"/>
          <w:b/>
          <w:color w:val="000000"/>
          <w:sz w:val="22"/>
          <w:szCs w:val="22"/>
        </w:rPr>
        <w:t>7.6</w:t>
      </w:r>
      <w:r w:rsidRPr="00E36D33">
        <w:rPr>
          <w:rFonts w:ascii="Calibri" w:hAnsi="Calibri" w:cs="Calibri"/>
          <w:b/>
          <w:color w:val="000000"/>
          <w:sz w:val="22"/>
          <w:szCs w:val="22"/>
        </w:rPr>
        <w:tab/>
        <w:t>Meetings</w:t>
      </w:r>
    </w:p>
    <w:p w14:paraId="0F50338E" w14:textId="77777777" w:rsidR="00C30EDB" w:rsidRPr="00E36D33" w:rsidRDefault="00C30EDB" w:rsidP="00C30EDB">
      <w:pPr>
        <w:rPr>
          <w:rFonts w:ascii="Calibri" w:hAnsi="Calibri" w:cs="Calibri"/>
          <w:color w:val="000000"/>
          <w:sz w:val="22"/>
          <w:szCs w:val="22"/>
        </w:rPr>
      </w:pPr>
    </w:p>
    <w:p w14:paraId="0F50338F" w14:textId="77777777" w:rsidR="00C30EDB" w:rsidRDefault="00C30EDB" w:rsidP="00F67825">
      <w:pPr>
        <w:ind w:left="540"/>
        <w:rPr>
          <w:rFonts w:ascii="Calibri" w:hAnsi="Calibri" w:cs="Calibri"/>
          <w:color w:val="000000"/>
          <w:sz w:val="22"/>
          <w:szCs w:val="22"/>
        </w:rPr>
      </w:pPr>
      <w:r w:rsidRPr="00E36D33">
        <w:rPr>
          <w:rFonts w:ascii="Calibri" w:hAnsi="Calibri" w:cs="Calibri"/>
          <w:color w:val="000000"/>
          <w:sz w:val="22"/>
          <w:szCs w:val="22"/>
        </w:rPr>
        <w:t>Risk Management will be reviewed monthly</w:t>
      </w:r>
      <w:r w:rsidR="00F67825">
        <w:rPr>
          <w:rFonts w:ascii="Calibri" w:hAnsi="Calibri" w:cs="Calibri"/>
          <w:color w:val="000000"/>
          <w:sz w:val="22"/>
          <w:szCs w:val="22"/>
        </w:rPr>
        <w:t xml:space="preserve"> at each SMT monitoring meeting</w:t>
      </w:r>
      <w:r w:rsidRPr="00E36D33">
        <w:rPr>
          <w:rFonts w:ascii="Calibri" w:hAnsi="Calibri" w:cs="Calibri"/>
          <w:color w:val="000000"/>
          <w:sz w:val="22"/>
          <w:szCs w:val="22"/>
        </w:rPr>
        <w:t>.  Information will be available on the intranet.</w:t>
      </w:r>
    </w:p>
    <w:p w14:paraId="0F503390" w14:textId="77777777" w:rsidR="00074AB9" w:rsidRPr="00E36D33" w:rsidRDefault="00074AB9" w:rsidP="00C30EDB">
      <w:pPr>
        <w:tabs>
          <w:tab w:val="left" w:pos="567"/>
        </w:tabs>
        <w:ind w:firstLine="567"/>
        <w:rPr>
          <w:rFonts w:ascii="Calibri" w:hAnsi="Calibri" w:cs="Calibri"/>
          <w:color w:val="000000"/>
          <w:sz w:val="22"/>
          <w:szCs w:val="22"/>
        </w:rPr>
      </w:pPr>
    </w:p>
    <w:p w14:paraId="1F745AAA" w14:textId="0D133414" w:rsidR="00907FB8" w:rsidRPr="00E36D33" w:rsidRDefault="00907FB8" w:rsidP="00907FB8">
      <w:pPr>
        <w:tabs>
          <w:tab w:val="left" w:pos="567"/>
        </w:tabs>
        <w:rPr>
          <w:rFonts w:ascii="Calibri" w:hAnsi="Calibri" w:cs="Calibri"/>
          <w:b/>
          <w:color w:val="000000"/>
          <w:sz w:val="22"/>
          <w:szCs w:val="22"/>
        </w:rPr>
      </w:pPr>
      <w:r w:rsidRPr="00E36D33">
        <w:rPr>
          <w:rFonts w:ascii="Calibri" w:hAnsi="Calibri" w:cs="Calibri"/>
          <w:b/>
          <w:color w:val="000000"/>
          <w:sz w:val="22"/>
          <w:szCs w:val="22"/>
        </w:rPr>
        <w:t>7.</w:t>
      </w:r>
      <w:r>
        <w:rPr>
          <w:rFonts w:ascii="Calibri" w:hAnsi="Calibri" w:cs="Calibri"/>
          <w:b/>
          <w:color w:val="000000"/>
          <w:sz w:val="22"/>
          <w:szCs w:val="22"/>
        </w:rPr>
        <w:t>7</w:t>
      </w:r>
      <w:r w:rsidRPr="00E36D33">
        <w:rPr>
          <w:rFonts w:ascii="Calibri" w:hAnsi="Calibri" w:cs="Calibri"/>
          <w:b/>
          <w:color w:val="000000"/>
          <w:sz w:val="22"/>
          <w:szCs w:val="22"/>
        </w:rPr>
        <w:tab/>
      </w:r>
      <w:r>
        <w:rPr>
          <w:rFonts w:ascii="Calibri" w:hAnsi="Calibri" w:cs="Calibri"/>
          <w:b/>
          <w:color w:val="000000"/>
          <w:sz w:val="22"/>
          <w:szCs w:val="22"/>
        </w:rPr>
        <w:t>Escalation</w:t>
      </w:r>
    </w:p>
    <w:p w14:paraId="4DC6E9B9" w14:textId="77777777" w:rsidR="00907FB8" w:rsidRPr="00E36D33" w:rsidRDefault="00907FB8" w:rsidP="00907FB8">
      <w:pPr>
        <w:rPr>
          <w:rFonts w:ascii="Calibri" w:hAnsi="Calibri" w:cs="Calibri"/>
          <w:color w:val="000000"/>
          <w:sz w:val="22"/>
          <w:szCs w:val="22"/>
        </w:rPr>
      </w:pPr>
    </w:p>
    <w:p w14:paraId="7FABEF82" w14:textId="406D92B1" w:rsidR="00907FB8" w:rsidRPr="00907FB8" w:rsidRDefault="00907FB8" w:rsidP="00907FB8">
      <w:pPr>
        <w:ind w:left="540"/>
        <w:rPr>
          <w:rFonts w:ascii="Calibri" w:hAnsi="Calibri" w:cs="Calibri"/>
          <w:color w:val="000000"/>
          <w:sz w:val="22"/>
          <w:szCs w:val="22"/>
        </w:rPr>
      </w:pPr>
      <w:r>
        <w:rPr>
          <w:rFonts w:ascii="Calibri" w:hAnsi="Calibri" w:cs="Calibri"/>
          <w:color w:val="000000"/>
          <w:sz w:val="22"/>
          <w:szCs w:val="22"/>
        </w:rPr>
        <w:t>Staff members should escalate any concern regarding risks either directly to their line manager, who should then escalate via the SMT meeting, or alternatively escalati</w:t>
      </w:r>
      <w:r w:rsidR="00DA2D41">
        <w:rPr>
          <w:rFonts w:ascii="Calibri" w:hAnsi="Calibri" w:cs="Calibri"/>
          <w:color w:val="000000"/>
          <w:sz w:val="22"/>
          <w:szCs w:val="22"/>
        </w:rPr>
        <w:t>on can be made in the termly dep</w:t>
      </w:r>
      <w:r>
        <w:rPr>
          <w:rFonts w:ascii="Calibri" w:hAnsi="Calibri" w:cs="Calibri"/>
          <w:color w:val="000000"/>
          <w:sz w:val="22"/>
          <w:szCs w:val="22"/>
        </w:rPr>
        <w:t>artmental review of their respective risk register.</w:t>
      </w:r>
    </w:p>
    <w:p w14:paraId="1E579A7B" w14:textId="77777777" w:rsidR="00907FB8" w:rsidRPr="00E36D33" w:rsidRDefault="00907FB8" w:rsidP="00C30EDB">
      <w:pPr>
        <w:jc w:val="center"/>
        <w:rPr>
          <w:rFonts w:ascii="Calibri" w:hAnsi="Calibri" w:cs="Calibri"/>
          <w:b/>
          <w:color w:val="000000"/>
          <w:sz w:val="22"/>
          <w:szCs w:val="22"/>
        </w:rPr>
      </w:pPr>
    </w:p>
    <w:p w14:paraId="0F503392" w14:textId="77777777" w:rsidR="00C30EDB" w:rsidRPr="00074AB9" w:rsidRDefault="00C30EDB" w:rsidP="00C30EDB">
      <w:pPr>
        <w:tabs>
          <w:tab w:val="left" w:pos="567"/>
        </w:tabs>
        <w:rPr>
          <w:rFonts w:ascii="Calibri" w:hAnsi="Calibri" w:cs="Calibri"/>
          <w:b/>
          <w:color w:val="31849B" w:themeColor="accent5" w:themeShade="BF"/>
          <w:szCs w:val="22"/>
        </w:rPr>
      </w:pPr>
      <w:r w:rsidRPr="00074AB9">
        <w:rPr>
          <w:rFonts w:ascii="Calibri" w:hAnsi="Calibri" w:cs="Calibri"/>
          <w:b/>
          <w:color w:val="31849B" w:themeColor="accent5" w:themeShade="BF"/>
          <w:szCs w:val="22"/>
        </w:rPr>
        <w:t>8.</w:t>
      </w:r>
      <w:r w:rsidRPr="00074AB9">
        <w:rPr>
          <w:rFonts w:ascii="Calibri" w:hAnsi="Calibri" w:cs="Calibri"/>
          <w:b/>
          <w:color w:val="31849B" w:themeColor="accent5" w:themeShade="BF"/>
          <w:szCs w:val="22"/>
        </w:rPr>
        <w:tab/>
        <w:t>The Risk Register</w:t>
      </w:r>
    </w:p>
    <w:p w14:paraId="0F503393" w14:textId="77777777" w:rsidR="00C30EDB" w:rsidRPr="00E36D33" w:rsidRDefault="00C30EDB" w:rsidP="00C30EDB">
      <w:pPr>
        <w:rPr>
          <w:rFonts w:ascii="Calibri" w:hAnsi="Calibri" w:cs="Calibri"/>
          <w:b/>
          <w:color w:val="000000"/>
          <w:sz w:val="22"/>
          <w:szCs w:val="22"/>
        </w:rPr>
      </w:pPr>
    </w:p>
    <w:p w14:paraId="3DECF742" w14:textId="284994D8" w:rsidR="00DA2D41" w:rsidRPr="00E36D33" w:rsidRDefault="00DA2D41" w:rsidP="00DA2D41">
      <w:pPr>
        <w:tabs>
          <w:tab w:val="left" w:pos="567"/>
        </w:tabs>
        <w:rPr>
          <w:rFonts w:ascii="Calibri" w:hAnsi="Calibri" w:cs="Calibri"/>
          <w:b/>
          <w:color w:val="000000"/>
          <w:sz w:val="22"/>
          <w:szCs w:val="22"/>
        </w:rPr>
      </w:pPr>
      <w:r w:rsidRPr="00E36D33">
        <w:rPr>
          <w:rFonts w:ascii="Calibri" w:hAnsi="Calibri" w:cs="Calibri"/>
          <w:b/>
          <w:color w:val="000000"/>
          <w:sz w:val="22"/>
          <w:szCs w:val="22"/>
        </w:rPr>
        <w:t>8.1</w:t>
      </w:r>
      <w:r w:rsidRPr="00E36D33">
        <w:rPr>
          <w:rFonts w:ascii="Calibri" w:hAnsi="Calibri" w:cs="Calibri"/>
          <w:b/>
          <w:color w:val="000000"/>
          <w:sz w:val="22"/>
          <w:szCs w:val="22"/>
        </w:rPr>
        <w:tab/>
        <w:t>Defini</w:t>
      </w:r>
      <w:r>
        <w:rPr>
          <w:rFonts w:ascii="Calibri" w:hAnsi="Calibri" w:cs="Calibri"/>
          <w:b/>
          <w:color w:val="000000"/>
          <w:sz w:val="22"/>
          <w:szCs w:val="22"/>
        </w:rPr>
        <w:t>tions of key terms</w:t>
      </w:r>
    </w:p>
    <w:p w14:paraId="46D67080" w14:textId="77777777" w:rsidR="00DA2D41" w:rsidRPr="00E36D33" w:rsidRDefault="00DA2D41" w:rsidP="00DA2D41">
      <w:pPr>
        <w:rPr>
          <w:rFonts w:ascii="Calibri" w:hAnsi="Calibri" w:cs="Calibri"/>
          <w:b/>
          <w:color w:val="000000"/>
          <w:sz w:val="22"/>
          <w:szCs w:val="22"/>
        </w:rPr>
      </w:pPr>
    </w:p>
    <w:p w14:paraId="2BA6A9F4" w14:textId="5220D608" w:rsidR="00DA2D41" w:rsidRDefault="00DA2D41" w:rsidP="00DA2D41">
      <w:pPr>
        <w:ind w:left="567"/>
        <w:rPr>
          <w:rFonts w:ascii="Calibri" w:hAnsi="Calibri" w:cs="Calibri"/>
          <w:color w:val="000000"/>
          <w:sz w:val="22"/>
          <w:szCs w:val="22"/>
        </w:rPr>
      </w:pPr>
      <w:r>
        <w:rPr>
          <w:rFonts w:ascii="Calibri" w:hAnsi="Calibri" w:cs="Calibri"/>
          <w:color w:val="000000"/>
          <w:sz w:val="22"/>
          <w:szCs w:val="22"/>
        </w:rPr>
        <w:t>Risk = the possibility of an event occurring that will have an impact on th</w:t>
      </w:r>
      <w:r w:rsidR="00E95A52">
        <w:rPr>
          <w:rFonts w:ascii="Calibri" w:hAnsi="Calibri" w:cs="Calibri"/>
          <w:color w:val="000000"/>
          <w:sz w:val="22"/>
          <w:szCs w:val="22"/>
        </w:rPr>
        <w:t>e</w:t>
      </w:r>
      <w:r>
        <w:rPr>
          <w:rFonts w:ascii="Calibri" w:hAnsi="Calibri" w:cs="Calibri"/>
          <w:color w:val="000000"/>
          <w:sz w:val="22"/>
          <w:szCs w:val="22"/>
        </w:rPr>
        <w:t xml:space="preserve"> achievement of objectives. Risk should be defined along with the subsequent cause and effect.</w:t>
      </w:r>
    </w:p>
    <w:p w14:paraId="355C9B96" w14:textId="55344F88" w:rsidR="00DA2D41" w:rsidRDefault="00DA2D41" w:rsidP="00DA2D41">
      <w:pPr>
        <w:ind w:left="567"/>
        <w:rPr>
          <w:rFonts w:ascii="Calibri" w:hAnsi="Calibri" w:cs="Calibri"/>
          <w:color w:val="000000"/>
          <w:sz w:val="22"/>
          <w:szCs w:val="22"/>
        </w:rPr>
      </w:pPr>
    </w:p>
    <w:p w14:paraId="52DBFD88" w14:textId="7AE11E45" w:rsidR="00DA2D41" w:rsidRDefault="00DA2D41" w:rsidP="00DA2D41">
      <w:pPr>
        <w:ind w:left="567"/>
        <w:rPr>
          <w:rFonts w:ascii="Calibri" w:hAnsi="Calibri" w:cs="Calibri"/>
          <w:color w:val="000000"/>
          <w:sz w:val="22"/>
          <w:szCs w:val="22"/>
        </w:rPr>
      </w:pPr>
      <w:r>
        <w:rPr>
          <w:rFonts w:ascii="Calibri" w:hAnsi="Calibri" w:cs="Calibri"/>
          <w:color w:val="000000"/>
          <w:sz w:val="22"/>
          <w:szCs w:val="22"/>
        </w:rPr>
        <w:t>Controls = systematic measures (such as reviews, checks and balances, methods and procedures) instituted by an organisation to conduct its business in an orderly and efficient manner, safeguard its assets and resources, deter and detect errors, fraud and theft, ensure accuracy and completeness of its accounting data, produce reliable and timely financial and management information, and ensure adherence to its policies and plans.</w:t>
      </w:r>
    </w:p>
    <w:p w14:paraId="29532E49" w14:textId="1C5F9AD6" w:rsidR="00DA2D41" w:rsidRDefault="00DA2D41" w:rsidP="00DA2D41">
      <w:pPr>
        <w:ind w:left="567"/>
        <w:rPr>
          <w:rFonts w:ascii="Calibri" w:hAnsi="Calibri" w:cs="Calibri"/>
          <w:color w:val="000000"/>
          <w:sz w:val="22"/>
          <w:szCs w:val="22"/>
        </w:rPr>
      </w:pPr>
    </w:p>
    <w:p w14:paraId="1AC3C9CE" w14:textId="367F35F3" w:rsidR="00DA2D41" w:rsidRDefault="00DA2D41" w:rsidP="00DA2D41">
      <w:pPr>
        <w:ind w:left="567"/>
        <w:rPr>
          <w:rFonts w:ascii="Calibri" w:hAnsi="Calibri" w:cs="Calibri"/>
          <w:color w:val="000000"/>
          <w:sz w:val="22"/>
          <w:szCs w:val="22"/>
        </w:rPr>
      </w:pPr>
      <w:r>
        <w:rPr>
          <w:rFonts w:ascii="Calibri" w:hAnsi="Calibri" w:cs="Calibri"/>
          <w:color w:val="000000"/>
          <w:sz w:val="22"/>
          <w:szCs w:val="22"/>
        </w:rPr>
        <w:t>Assurances = an outcome, such as an internal audit report, which verifies the operating effectiveness of a control.</w:t>
      </w:r>
    </w:p>
    <w:p w14:paraId="49457BAD" w14:textId="1FD5D2EB" w:rsidR="00DA2D41" w:rsidRDefault="00DA2D41" w:rsidP="00DA2D41">
      <w:pPr>
        <w:ind w:left="567"/>
        <w:rPr>
          <w:rFonts w:ascii="Calibri" w:hAnsi="Calibri" w:cs="Calibri"/>
          <w:color w:val="000000"/>
          <w:sz w:val="22"/>
          <w:szCs w:val="22"/>
        </w:rPr>
      </w:pPr>
    </w:p>
    <w:p w14:paraId="6909554A" w14:textId="1EFA9CED" w:rsidR="00DA2D41" w:rsidRDefault="00DA2D41" w:rsidP="00DA2D41">
      <w:pPr>
        <w:ind w:left="567"/>
        <w:rPr>
          <w:rFonts w:ascii="Calibri" w:hAnsi="Calibri" w:cs="Calibri"/>
          <w:color w:val="000000"/>
          <w:sz w:val="22"/>
          <w:szCs w:val="22"/>
        </w:rPr>
      </w:pPr>
      <w:r>
        <w:rPr>
          <w:rFonts w:ascii="Calibri" w:hAnsi="Calibri" w:cs="Calibri"/>
          <w:color w:val="000000"/>
          <w:sz w:val="22"/>
          <w:szCs w:val="22"/>
        </w:rPr>
        <w:t>Residual risk = the level of risk remaining after the inherent risk has been mitigated by the internal controls and a</w:t>
      </w:r>
      <w:r w:rsidR="00E95A52">
        <w:rPr>
          <w:rFonts w:ascii="Calibri" w:hAnsi="Calibri" w:cs="Calibri"/>
          <w:color w:val="000000"/>
          <w:sz w:val="22"/>
          <w:szCs w:val="22"/>
        </w:rPr>
        <w:t>s</w:t>
      </w:r>
      <w:r>
        <w:rPr>
          <w:rFonts w:ascii="Calibri" w:hAnsi="Calibri" w:cs="Calibri"/>
          <w:color w:val="000000"/>
          <w:sz w:val="22"/>
          <w:szCs w:val="22"/>
        </w:rPr>
        <w:t>surances of an organisation.</w:t>
      </w:r>
    </w:p>
    <w:p w14:paraId="01CA17DC" w14:textId="77777777" w:rsidR="00DA2D41" w:rsidRDefault="00DA2D41" w:rsidP="00C30EDB">
      <w:pPr>
        <w:tabs>
          <w:tab w:val="left" w:pos="567"/>
        </w:tabs>
        <w:rPr>
          <w:rFonts w:ascii="Calibri" w:hAnsi="Calibri" w:cs="Calibri"/>
          <w:b/>
          <w:color w:val="000000"/>
          <w:sz w:val="22"/>
          <w:szCs w:val="22"/>
        </w:rPr>
      </w:pPr>
    </w:p>
    <w:p w14:paraId="0F503394" w14:textId="3196CDCC" w:rsidR="00C30EDB" w:rsidRPr="00E36D33" w:rsidRDefault="00C30EDB" w:rsidP="00C30EDB">
      <w:pPr>
        <w:tabs>
          <w:tab w:val="left" w:pos="567"/>
        </w:tabs>
        <w:rPr>
          <w:rFonts w:ascii="Calibri" w:hAnsi="Calibri" w:cs="Calibri"/>
          <w:b/>
          <w:color w:val="000000"/>
          <w:sz w:val="22"/>
          <w:szCs w:val="22"/>
        </w:rPr>
      </w:pPr>
      <w:r w:rsidRPr="00E36D33">
        <w:rPr>
          <w:rFonts w:ascii="Calibri" w:hAnsi="Calibri" w:cs="Calibri"/>
          <w:b/>
          <w:color w:val="000000"/>
          <w:sz w:val="22"/>
          <w:szCs w:val="22"/>
        </w:rPr>
        <w:t>8.</w:t>
      </w:r>
      <w:r w:rsidR="00A4280A">
        <w:rPr>
          <w:rFonts w:ascii="Calibri" w:hAnsi="Calibri" w:cs="Calibri"/>
          <w:b/>
          <w:color w:val="000000"/>
          <w:sz w:val="22"/>
          <w:szCs w:val="22"/>
        </w:rPr>
        <w:t>2</w:t>
      </w:r>
      <w:r w:rsidRPr="00E36D33">
        <w:rPr>
          <w:rFonts w:ascii="Calibri" w:hAnsi="Calibri" w:cs="Calibri"/>
          <w:b/>
          <w:color w:val="000000"/>
          <w:sz w:val="22"/>
          <w:szCs w:val="22"/>
        </w:rPr>
        <w:tab/>
        <w:t>Defining Areas and Activities for Review, and Risk Identification</w:t>
      </w:r>
    </w:p>
    <w:p w14:paraId="0F503395" w14:textId="77777777" w:rsidR="00C30EDB" w:rsidRPr="00E36D33" w:rsidRDefault="00C30EDB" w:rsidP="00C30EDB">
      <w:pPr>
        <w:rPr>
          <w:rFonts w:ascii="Calibri" w:hAnsi="Calibri" w:cs="Calibri"/>
          <w:b/>
          <w:color w:val="000000"/>
          <w:sz w:val="22"/>
          <w:szCs w:val="22"/>
        </w:rPr>
      </w:pPr>
    </w:p>
    <w:p w14:paraId="0F503396" w14:textId="77777777"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The risks associated with each area will inevitably change over time and therefore only the identified areas are listed below:</w:t>
      </w:r>
    </w:p>
    <w:p w14:paraId="0F503397" w14:textId="77777777" w:rsidR="00C30EDB" w:rsidRPr="00E36D33" w:rsidRDefault="00C30EDB" w:rsidP="00C30EDB">
      <w:pPr>
        <w:ind w:left="567"/>
        <w:rPr>
          <w:rFonts w:ascii="Calibri" w:hAnsi="Calibri" w:cs="Calibri"/>
          <w:color w:val="000000"/>
          <w:sz w:val="22"/>
          <w:szCs w:val="22"/>
        </w:rPr>
      </w:pPr>
    </w:p>
    <w:p w14:paraId="0F503398"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Governance</w:t>
      </w:r>
    </w:p>
    <w:p w14:paraId="0F503399"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Management</w:t>
      </w:r>
    </w:p>
    <w:p w14:paraId="0F50339A"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Academic</w:t>
      </w:r>
    </w:p>
    <w:p w14:paraId="0F50339B"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Financial</w:t>
      </w:r>
    </w:p>
    <w:p w14:paraId="0F50339C"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Human Resources</w:t>
      </w:r>
    </w:p>
    <w:p w14:paraId="0F50339D"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Business Facilities</w:t>
      </w:r>
    </w:p>
    <w:p w14:paraId="0F50339E" w14:textId="77777777" w:rsidR="00C30EDB" w:rsidRPr="00E36D33" w:rsidRDefault="00C30EDB" w:rsidP="00C30EDB">
      <w:pPr>
        <w:numPr>
          <w:ilvl w:val="0"/>
          <w:numId w:val="21"/>
        </w:numPr>
        <w:tabs>
          <w:tab w:val="clear" w:pos="720"/>
          <w:tab w:val="num" w:pos="1134"/>
        </w:tabs>
        <w:ind w:left="567" w:firstLine="284"/>
        <w:rPr>
          <w:rFonts w:ascii="Calibri" w:hAnsi="Calibri" w:cs="Calibri"/>
          <w:color w:val="000000"/>
          <w:sz w:val="22"/>
          <w:szCs w:val="22"/>
        </w:rPr>
      </w:pPr>
      <w:r w:rsidRPr="00E36D33">
        <w:rPr>
          <w:rFonts w:ascii="Calibri" w:hAnsi="Calibri" w:cs="Calibri"/>
          <w:color w:val="000000"/>
          <w:sz w:val="22"/>
          <w:szCs w:val="22"/>
        </w:rPr>
        <w:t>Business Systems and Information Technology</w:t>
      </w:r>
    </w:p>
    <w:p w14:paraId="0F50339F" w14:textId="61AC55CB"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br/>
        <w:t>The key risks will be aligned to each of the</w:t>
      </w:r>
      <w:r w:rsidR="00C857E0">
        <w:rPr>
          <w:rFonts w:ascii="Calibri" w:hAnsi="Calibri" w:cs="Calibri"/>
          <w:color w:val="000000"/>
          <w:sz w:val="22"/>
          <w:szCs w:val="22"/>
        </w:rPr>
        <w:t xml:space="preserve"> five Strategic Priorities</w:t>
      </w:r>
      <w:r w:rsidRPr="00E36D33">
        <w:rPr>
          <w:rFonts w:ascii="Calibri" w:hAnsi="Calibri" w:cs="Calibri"/>
          <w:color w:val="000000"/>
          <w:sz w:val="22"/>
          <w:szCs w:val="22"/>
        </w:rPr>
        <w:t xml:space="preserve"> in the College’s Strategy.</w:t>
      </w:r>
      <w:r w:rsidRPr="00E36D33">
        <w:rPr>
          <w:rFonts w:ascii="Calibri" w:hAnsi="Calibri" w:cs="Calibri"/>
          <w:color w:val="000000"/>
          <w:sz w:val="22"/>
          <w:szCs w:val="22"/>
        </w:rPr>
        <w:br/>
      </w:r>
    </w:p>
    <w:p w14:paraId="0F5033A0" w14:textId="77777777"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In determining the risks which might arise, consideration should also be given to ‘early warning signs’ which indicate that there will be an issue to be addressed in the future.  These may take the form of foreseeable risks (</w:t>
      </w:r>
      <w:proofErr w:type="spellStart"/>
      <w:r w:rsidRPr="00E36D33">
        <w:rPr>
          <w:rFonts w:ascii="Calibri" w:hAnsi="Calibri" w:cs="Calibri"/>
          <w:color w:val="000000"/>
          <w:sz w:val="22"/>
          <w:szCs w:val="22"/>
        </w:rPr>
        <w:t>eg.</w:t>
      </w:r>
      <w:proofErr w:type="spellEnd"/>
      <w:r w:rsidRPr="00E36D33">
        <w:rPr>
          <w:rFonts w:ascii="Calibri" w:hAnsi="Calibri" w:cs="Calibri"/>
          <w:color w:val="000000"/>
          <w:sz w:val="22"/>
          <w:szCs w:val="22"/>
        </w:rPr>
        <w:t xml:space="preserve"> projected growth in student numbers in an area with workshop-based activity is likely to result in more space needs for the curriculum area concerned) or more sudden events, such as the inability to produce evidence to support funding claims at audit.</w:t>
      </w:r>
    </w:p>
    <w:p w14:paraId="0F5033A1" w14:textId="77777777" w:rsidR="00C30EDB" w:rsidRPr="00E36D33" w:rsidRDefault="00C30EDB" w:rsidP="00C30EDB">
      <w:pPr>
        <w:rPr>
          <w:rFonts w:ascii="Calibri" w:hAnsi="Calibri" w:cs="Calibri"/>
          <w:color w:val="000000"/>
          <w:sz w:val="22"/>
          <w:szCs w:val="22"/>
        </w:rPr>
      </w:pPr>
    </w:p>
    <w:p w14:paraId="0F5033A2" w14:textId="6E33D658" w:rsidR="00C30EDB" w:rsidRPr="00E36D33" w:rsidRDefault="00C30EDB" w:rsidP="00C30EDB">
      <w:pPr>
        <w:tabs>
          <w:tab w:val="left" w:pos="567"/>
        </w:tabs>
        <w:rPr>
          <w:rFonts w:ascii="Calibri" w:hAnsi="Calibri" w:cs="Calibri"/>
          <w:b/>
          <w:color w:val="000000"/>
          <w:sz w:val="22"/>
          <w:szCs w:val="22"/>
        </w:rPr>
      </w:pPr>
      <w:r w:rsidRPr="00E36D33">
        <w:rPr>
          <w:rFonts w:ascii="Calibri" w:hAnsi="Calibri" w:cs="Calibri"/>
          <w:b/>
          <w:color w:val="000000"/>
          <w:sz w:val="22"/>
          <w:szCs w:val="22"/>
        </w:rPr>
        <w:t>8.</w:t>
      </w:r>
      <w:r w:rsidR="00A4280A">
        <w:rPr>
          <w:rFonts w:ascii="Calibri" w:hAnsi="Calibri" w:cs="Calibri"/>
          <w:b/>
          <w:color w:val="000000"/>
          <w:sz w:val="22"/>
          <w:szCs w:val="22"/>
        </w:rPr>
        <w:t>3</w:t>
      </w:r>
      <w:r w:rsidRPr="00E36D33">
        <w:rPr>
          <w:rFonts w:ascii="Calibri" w:hAnsi="Calibri" w:cs="Calibri"/>
          <w:b/>
          <w:color w:val="000000"/>
          <w:sz w:val="22"/>
          <w:szCs w:val="22"/>
        </w:rPr>
        <w:tab/>
        <w:t>Risk Scoring or Prioritising</w:t>
      </w:r>
    </w:p>
    <w:p w14:paraId="0F5033A3" w14:textId="77777777" w:rsidR="00C30EDB" w:rsidRPr="00E36D33" w:rsidRDefault="00C30EDB" w:rsidP="00C30EDB">
      <w:pPr>
        <w:rPr>
          <w:rFonts w:ascii="Calibri" w:hAnsi="Calibri" w:cs="Calibri"/>
          <w:b/>
          <w:color w:val="000000"/>
          <w:sz w:val="22"/>
          <w:szCs w:val="22"/>
        </w:rPr>
      </w:pPr>
    </w:p>
    <w:p w14:paraId="0F5033A4" w14:textId="6025BCF3"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 xml:space="preserve">It is important that the College has a clear and simple methodology for scoring or prioritising </w:t>
      </w:r>
      <w:r w:rsidR="00B90B15">
        <w:rPr>
          <w:rFonts w:ascii="Calibri" w:hAnsi="Calibri" w:cs="Calibri"/>
          <w:color w:val="000000"/>
          <w:sz w:val="22"/>
          <w:szCs w:val="22"/>
        </w:rPr>
        <w:t>the risks it has identified.</w:t>
      </w:r>
      <w:r w:rsidRPr="00E36D33">
        <w:rPr>
          <w:rFonts w:ascii="Calibri" w:hAnsi="Calibri" w:cs="Calibri"/>
          <w:color w:val="000000"/>
          <w:sz w:val="22"/>
          <w:szCs w:val="22"/>
        </w:rPr>
        <w:t xml:space="preserve">  Once this is done, the risks will be incorporated into the Risk Register, which sets out, by area/activity, the identified risks and their risk ‘score’ or priority.</w:t>
      </w:r>
    </w:p>
    <w:p w14:paraId="0F5033A5" w14:textId="77777777"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The methodology to be adopted will incorporate two factors:</w:t>
      </w:r>
    </w:p>
    <w:p w14:paraId="0F5033A6" w14:textId="77777777" w:rsidR="00C30EDB" w:rsidRPr="00E36D33" w:rsidRDefault="00C30EDB" w:rsidP="00C30EDB">
      <w:pPr>
        <w:numPr>
          <w:ilvl w:val="0"/>
          <w:numId w:val="22"/>
        </w:numPr>
        <w:tabs>
          <w:tab w:val="clear" w:pos="720"/>
          <w:tab w:val="num" w:pos="1134"/>
        </w:tabs>
        <w:ind w:firstLine="131"/>
        <w:rPr>
          <w:rFonts w:ascii="Calibri" w:hAnsi="Calibri" w:cs="Calibri"/>
          <w:color w:val="000000"/>
          <w:sz w:val="22"/>
          <w:szCs w:val="22"/>
        </w:rPr>
      </w:pPr>
      <w:r w:rsidRPr="00E36D33">
        <w:rPr>
          <w:rFonts w:ascii="Calibri" w:hAnsi="Calibri" w:cs="Calibri"/>
          <w:color w:val="000000"/>
          <w:sz w:val="22"/>
          <w:szCs w:val="22"/>
        </w:rPr>
        <w:t>Impact (materiality)</w:t>
      </w:r>
    </w:p>
    <w:p w14:paraId="0F5033A7" w14:textId="77777777" w:rsidR="00C30EDB" w:rsidRPr="00E36D33" w:rsidRDefault="00C30EDB" w:rsidP="00C30EDB">
      <w:pPr>
        <w:numPr>
          <w:ilvl w:val="0"/>
          <w:numId w:val="22"/>
        </w:numPr>
        <w:tabs>
          <w:tab w:val="clear" w:pos="720"/>
          <w:tab w:val="num" w:pos="1134"/>
        </w:tabs>
        <w:ind w:firstLine="131"/>
        <w:rPr>
          <w:rFonts w:ascii="Calibri" w:hAnsi="Calibri" w:cs="Calibri"/>
          <w:color w:val="000000"/>
          <w:sz w:val="22"/>
          <w:szCs w:val="22"/>
        </w:rPr>
      </w:pPr>
      <w:r w:rsidRPr="00E36D33">
        <w:rPr>
          <w:rFonts w:ascii="Calibri" w:hAnsi="Calibri" w:cs="Calibri"/>
          <w:color w:val="000000"/>
          <w:sz w:val="22"/>
          <w:szCs w:val="22"/>
        </w:rPr>
        <w:t>Likelihood</w:t>
      </w:r>
    </w:p>
    <w:p w14:paraId="0F5033AA" w14:textId="77777777" w:rsidR="00074AB9" w:rsidRDefault="00074AB9" w:rsidP="00C30EDB">
      <w:pPr>
        <w:tabs>
          <w:tab w:val="left" w:pos="567"/>
        </w:tabs>
        <w:rPr>
          <w:rFonts w:ascii="Calibri" w:hAnsi="Calibri" w:cs="Calibri"/>
          <w:b/>
          <w:color w:val="000000"/>
          <w:sz w:val="22"/>
          <w:szCs w:val="22"/>
        </w:rPr>
      </w:pPr>
    </w:p>
    <w:p w14:paraId="0F5033AB" w14:textId="24EB4E5A" w:rsidR="00C30EDB" w:rsidRPr="00E36D33" w:rsidRDefault="00A4280A" w:rsidP="00C30EDB">
      <w:pPr>
        <w:tabs>
          <w:tab w:val="left" w:pos="567"/>
        </w:tabs>
        <w:rPr>
          <w:rFonts w:ascii="Calibri" w:hAnsi="Calibri" w:cs="Calibri"/>
          <w:b/>
          <w:color w:val="000000"/>
          <w:sz w:val="22"/>
          <w:szCs w:val="22"/>
        </w:rPr>
      </w:pPr>
      <w:r>
        <w:rPr>
          <w:rFonts w:ascii="Calibri" w:hAnsi="Calibri" w:cs="Calibri"/>
          <w:b/>
          <w:color w:val="000000"/>
          <w:sz w:val="22"/>
          <w:szCs w:val="22"/>
        </w:rPr>
        <w:t>8.3</w:t>
      </w:r>
      <w:r w:rsidR="00C30EDB" w:rsidRPr="00E36D33">
        <w:rPr>
          <w:rFonts w:ascii="Calibri" w:hAnsi="Calibri" w:cs="Calibri"/>
          <w:b/>
          <w:color w:val="000000"/>
          <w:sz w:val="22"/>
          <w:szCs w:val="22"/>
        </w:rPr>
        <w:t>.1</w:t>
      </w:r>
      <w:r w:rsidR="00C30EDB" w:rsidRPr="00E36D33">
        <w:rPr>
          <w:rFonts w:ascii="Calibri" w:hAnsi="Calibri" w:cs="Calibri"/>
          <w:b/>
          <w:color w:val="000000"/>
          <w:sz w:val="22"/>
          <w:szCs w:val="22"/>
        </w:rPr>
        <w:tab/>
        <w:t>Impact</w:t>
      </w:r>
    </w:p>
    <w:p w14:paraId="0F5033AC" w14:textId="467BF772" w:rsidR="00C30EDB" w:rsidRPr="00E36D33" w:rsidRDefault="00C30EDB" w:rsidP="00C30EDB">
      <w:pPr>
        <w:ind w:left="567"/>
        <w:rPr>
          <w:rFonts w:ascii="Calibri" w:hAnsi="Calibri" w:cs="Calibri"/>
          <w:color w:val="000000"/>
          <w:sz w:val="22"/>
          <w:szCs w:val="22"/>
        </w:rPr>
      </w:pPr>
      <w:r w:rsidRPr="00E36D33">
        <w:rPr>
          <w:rFonts w:ascii="Calibri" w:hAnsi="Calibri" w:cs="Calibri"/>
          <w:color w:val="000000"/>
          <w:sz w:val="22"/>
          <w:szCs w:val="22"/>
        </w:rPr>
        <w:t xml:space="preserve">Impact, or materiality, is an assessment of the consequences on the organisation of the risk being left unchecked.  </w:t>
      </w:r>
      <w:r w:rsidR="001E5AFD">
        <w:rPr>
          <w:rFonts w:ascii="Calibri" w:hAnsi="Calibri" w:cs="Calibri"/>
          <w:color w:val="000000"/>
          <w:sz w:val="22"/>
          <w:szCs w:val="22"/>
        </w:rPr>
        <w:t xml:space="preserve">When assessing the impact the risk should be assessed for </w:t>
      </w:r>
      <w:r w:rsidR="00206666">
        <w:rPr>
          <w:rFonts w:ascii="Calibri" w:hAnsi="Calibri" w:cs="Calibri"/>
          <w:color w:val="000000"/>
          <w:sz w:val="22"/>
          <w:szCs w:val="22"/>
        </w:rPr>
        <w:t>the following</w:t>
      </w:r>
      <w:r w:rsidR="003D29B3" w:rsidRPr="003D29B3">
        <w:rPr>
          <w:rFonts w:ascii="Calibri" w:hAnsi="Calibri" w:cs="Calibri"/>
          <w:color w:val="000000"/>
          <w:sz w:val="22"/>
          <w:szCs w:val="22"/>
        </w:rPr>
        <w:t>.</w:t>
      </w:r>
    </w:p>
    <w:p w14:paraId="0F5033AD" w14:textId="068BE423" w:rsidR="00C30EDB" w:rsidRDefault="00C30EDB" w:rsidP="00C30EDB">
      <w:pPr>
        <w:ind w:left="360"/>
        <w:rPr>
          <w:rFonts w:ascii="Calibri" w:hAnsi="Calibri" w:cs="Calibri"/>
          <w:color w:val="000000"/>
          <w:sz w:val="22"/>
          <w:szCs w:val="22"/>
        </w:rPr>
      </w:pPr>
    </w:p>
    <w:p w14:paraId="3FBBC943" w14:textId="02048863"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Impact on the safety of students, staff or public</w:t>
      </w:r>
    </w:p>
    <w:p w14:paraId="02F0EEE6" w14:textId="2548C88E"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Quality / complaints  / audit</w:t>
      </w:r>
    </w:p>
    <w:p w14:paraId="7442C2FA" w14:textId="50B8C90D"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Human resources / organisational development / staffing / competence</w:t>
      </w:r>
    </w:p>
    <w:p w14:paraId="5C05D262" w14:textId="30A66F42"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Statutory duty / inspections</w:t>
      </w:r>
    </w:p>
    <w:p w14:paraId="7C06FA69" w14:textId="7CA951BB"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Adverse publicity / reputation</w:t>
      </w:r>
    </w:p>
    <w:p w14:paraId="06B16C8C" w14:textId="436A9E5F"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Business objectives / projects</w:t>
      </w:r>
    </w:p>
    <w:p w14:paraId="6C4A8411" w14:textId="2E2A11EB"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Finance including claims</w:t>
      </w:r>
    </w:p>
    <w:p w14:paraId="1EFE3452" w14:textId="07E58EB0" w:rsidR="00206666" w:rsidRPr="00206666" w:rsidRDefault="00206666" w:rsidP="00206666">
      <w:pPr>
        <w:pStyle w:val="ListParagraph"/>
        <w:numPr>
          <w:ilvl w:val="0"/>
          <w:numId w:val="36"/>
        </w:numPr>
        <w:rPr>
          <w:rFonts w:ascii="Calibri" w:hAnsi="Calibri" w:cs="Calibri"/>
          <w:color w:val="000000"/>
          <w:sz w:val="22"/>
          <w:szCs w:val="22"/>
        </w:rPr>
      </w:pPr>
      <w:r w:rsidRPr="00206666">
        <w:rPr>
          <w:rFonts w:ascii="Calibri" w:hAnsi="Calibri" w:cs="Calibri"/>
          <w:color w:val="000000"/>
          <w:sz w:val="22"/>
          <w:szCs w:val="22"/>
        </w:rPr>
        <w:t>Service  / business interruption Environmental impact</w:t>
      </w:r>
    </w:p>
    <w:p w14:paraId="4A73CE27" w14:textId="77777777" w:rsidR="00206666" w:rsidRPr="00E36D33" w:rsidRDefault="00206666" w:rsidP="00C30EDB">
      <w:pPr>
        <w:ind w:left="360"/>
        <w:rPr>
          <w:rFonts w:ascii="Calibri" w:hAnsi="Calibri" w:cs="Calibri"/>
          <w:color w:val="000000"/>
          <w:sz w:val="22"/>
          <w:szCs w:val="22"/>
        </w:rPr>
      </w:pPr>
    </w:p>
    <w:p w14:paraId="4C42E804" w14:textId="77777777" w:rsidR="001E5AFD" w:rsidRDefault="00C30EDB" w:rsidP="00C30EDB">
      <w:pPr>
        <w:ind w:left="360"/>
        <w:rPr>
          <w:rFonts w:ascii="Calibri" w:hAnsi="Calibri" w:cs="Calibri"/>
          <w:sz w:val="22"/>
          <w:szCs w:val="22"/>
        </w:rPr>
      </w:pPr>
      <w:r w:rsidRPr="00E36D33">
        <w:rPr>
          <w:rFonts w:ascii="Calibri" w:hAnsi="Calibri" w:cs="Calibri"/>
          <w:sz w:val="22"/>
          <w:szCs w:val="22"/>
        </w:rPr>
        <w:t xml:space="preserve">Risks are banded, and scored </w:t>
      </w:r>
      <w:r w:rsidR="001E5AFD">
        <w:rPr>
          <w:rFonts w:ascii="Calibri" w:hAnsi="Calibri" w:cs="Calibri"/>
          <w:sz w:val="22"/>
          <w:szCs w:val="22"/>
        </w:rPr>
        <w:t>on a scale of:</w:t>
      </w:r>
    </w:p>
    <w:p w14:paraId="225BF01A" w14:textId="2E973C9A" w:rsidR="001E5AFD" w:rsidRDefault="003D29B3" w:rsidP="00C30EDB">
      <w:pPr>
        <w:ind w:left="360"/>
        <w:rPr>
          <w:rFonts w:ascii="Calibri" w:hAnsi="Calibri" w:cs="Calibri"/>
          <w:sz w:val="22"/>
          <w:szCs w:val="22"/>
        </w:rPr>
      </w:pPr>
      <w:r>
        <w:rPr>
          <w:rFonts w:ascii="Calibri" w:hAnsi="Calibri" w:cs="Calibri"/>
          <w:sz w:val="22"/>
          <w:szCs w:val="22"/>
        </w:rPr>
        <w:t xml:space="preserve">1 </w:t>
      </w:r>
      <w:r w:rsidR="001E5AFD">
        <w:rPr>
          <w:rFonts w:ascii="Calibri" w:hAnsi="Calibri" w:cs="Calibri"/>
          <w:sz w:val="22"/>
          <w:szCs w:val="22"/>
        </w:rPr>
        <w:t>= Negligible</w:t>
      </w:r>
    </w:p>
    <w:p w14:paraId="6A240526" w14:textId="0C302C69" w:rsidR="001E5AFD" w:rsidRDefault="001E5AFD" w:rsidP="00C30EDB">
      <w:pPr>
        <w:ind w:left="360"/>
        <w:rPr>
          <w:rFonts w:ascii="Calibri" w:hAnsi="Calibri" w:cs="Calibri"/>
          <w:sz w:val="22"/>
          <w:szCs w:val="22"/>
        </w:rPr>
      </w:pPr>
      <w:r>
        <w:rPr>
          <w:rFonts w:ascii="Calibri" w:hAnsi="Calibri" w:cs="Calibri"/>
          <w:sz w:val="22"/>
          <w:szCs w:val="22"/>
        </w:rPr>
        <w:t>2 = Minor</w:t>
      </w:r>
    </w:p>
    <w:p w14:paraId="6FB4BB36" w14:textId="0F6B5C88" w:rsidR="001E5AFD" w:rsidRDefault="001E5AFD" w:rsidP="00C30EDB">
      <w:pPr>
        <w:ind w:left="360"/>
        <w:rPr>
          <w:rFonts w:ascii="Calibri" w:hAnsi="Calibri" w:cs="Calibri"/>
          <w:sz w:val="22"/>
          <w:szCs w:val="22"/>
        </w:rPr>
      </w:pPr>
      <w:r>
        <w:rPr>
          <w:rFonts w:ascii="Calibri" w:hAnsi="Calibri" w:cs="Calibri"/>
          <w:sz w:val="22"/>
          <w:szCs w:val="22"/>
        </w:rPr>
        <w:t>3 = Moderate</w:t>
      </w:r>
    </w:p>
    <w:p w14:paraId="77B33136" w14:textId="730550EB" w:rsidR="001E5AFD" w:rsidRDefault="001E5AFD" w:rsidP="00C30EDB">
      <w:pPr>
        <w:ind w:left="360"/>
        <w:rPr>
          <w:rFonts w:ascii="Calibri" w:hAnsi="Calibri" w:cs="Calibri"/>
          <w:sz w:val="22"/>
          <w:szCs w:val="22"/>
        </w:rPr>
      </w:pPr>
      <w:r>
        <w:rPr>
          <w:rFonts w:ascii="Calibri" w:hAnsi="Calibri" w:cs="Calibri"/>
          <w:sz w:val="22"/>
          <w:szCs w:val="22"/>
        </w:rPr>
        <w:t>4 = Major</w:t>
      </w:r>
    </w:p>
    <w:p w14:paraId="0F5033B4" w14:textId="16ABD55A" w:rsidR="007A1646" w:rsidRPr="00E36D33" w:rsidRDefault="003D29B3" w:rsidP="00C30EDB">
      <w:pPr>
        <w:ind w:left="360"/>
        <w:rPr>
          <w:rFonts w:ascii="Calibri" w:hAnsi="Calibri" w:cs="Calibri"/>
          <w:sz w:val="22"/>
          <w:szCs w:val="22"/>
        </w:rPr>
      </w:pPr>
      <w:r>
        <w:rPr>
          <w:rFonts w:ascii="Calibri" w:hAnsi="Calibri" w:cs="Calibri"/>
          <w:sz w:val="22"/>
          <w:szCs w:val="22"/>
        </w:rPr>
        <w:t xml:space="preserve">5 </w:t>
      </w:r>
      <w:r w:rsidR="001E5AFD">
        <w:rPr>
          <w:rFonts w:ascii="Calibri" w:hAnsi="Calibri" w:cs="Calibri"/>
          <w:sz w:val="22"/>
          <w:szCs w:val="22"/>
        </w:rPr>
        <w:t>= Catastrophic</w:t>
      </w:r>
    </w:p>
    <w:p w14:paraId="0F5033B5" w14:textId="675E3450" w:rsidR="00C30EDB" w:rsidRDefault="00C30EDB" w:rsidP="00C30EDB">
      <w:pPr>
        <w:ind w:left="360"/>
        <w:rPr>
          <w:rFonts w:ascii="Calibri" w:hAnsi="Calibri" w:cs="Calibri"/>
          <w:sz w:val="22"/>
          <w:szCs w:val="22"/>
        </w:rPr>
      </w:pPr>
    </w:p>
    <w:p w14:paraId="2409D906" w14:textId="3CBCEB9E" w:rsidR="001E5AFD" w:rsidRDefault="001E5AFD" w:rsidP="00601A3F">
      <w:pPr>
        <w:ind w:left="360"/>
        <w:rPr>
          <w:rFonts w:ascii="Calibri" w:hAnsi="Calibri" w:cs="Calibri"/>
          <w:sz w:val="22"/>
          <w:szCs w:val="22"/>
        </w:rPr>
      </w:pPr>
      <w:r>
        <w:rPr>
          <w:rFonts w:ascii="Calibri" w:hAnsi="Calibri" w:cs="Calibri"/>
          <w:sz w:val="22"/>
          <w:szCs w:val="22"/>
        </w:rPr>
        <w:t xml:space="preserve">When assessing severity of impact </w:t>
      </w:r>
      <w:r w:rsidR="00601A3F">
        <w:rPr>
          <w:rFonts w:ascii="Calibri" w:hAnsi="Calibri" w:cs="Calibri"/>
          <w:sz w:val="22"/>
          <w:szCs w:val="22"/>
        </w:rPr>
        <w:t>reference should be made to the severity score and examples of descriptors</w:t>
      </w:r>
      <w:r w:rsidR="00206666">
        <w:rPr>
          <w:rFonts w:ascii="Calibri" w:hAnsi="Calibri" w:cs="Calibri"/>
          <w:sz w:val="22"/>
          <w:szCs w:val="22"/>
        </w:rPr>
        <w:t xml:space="preserve"> in Appendix 1</w:t>
      </w:r>
    </w:p>
    <w:p w14:paraId="0F5033CB" w14:textId="77777777" w:rsidR="00C30EDB" w:rsidRPr="00E36D33" w:rsidRDefault="00C30EDB" w:rsidP="00C30EDB">
      <w:pPr>
        <w:ind w:left="360"/>
        <w:rPr>
          <w:rFonts w:ascii="Calibri" w:hAnsi="Calibri" w:cs="Calibri"/>
          <w:sz w:val="22"/>
          <w:szCs w:val="22"/>
        </w:rPr>
      </w:pPr>
    </w:p>
    <w:p w14:paraId="0F5033CF" w14:textId="1A83C6DC" w:rsidR="00C30EDB" w:rsidRPr="00E36D33" w:rsidRDefault="00A4280A" w:rsidP="0045640C">
      <w:pPr>
        <w:rPr>
          <w:rFonts w:ascii="Calibri" w:hAnsi="Calibri" w:cs="Calibri"/>
          <w:b/>
          <w:sz w:val="22"/>
          <w:szCs w:val="22"/>
        </w:rPr>
      </w:pPr>
      <w:r>
        <w:rPr>
          <w:rFonts w:ascii="Calibri" w:hAnsi="Calibri" w:cs="Calibri"/>
          <w:b/>
          <w:sz w:val="22"/>
          <w:szCs w:val="22"/>
        </w:rPr>
        <w:t>8.3.2</w:t>
      </w:r>
      <w:r w:rsidR="00C30EDB" w:rsidRPr="00E36D33">
        <w:rPr>
          <w:rFonts w:ascii="Calibri" w:hAnsi="Calibri" w:cs="Calibri"/>
          <w:b/>
          <w:sz w:val="22"/>
          <w:szCs w:val="22"/>
        </w:rPr>
        <w:tab/>
        <w:t>Likelihood</w:t>
      </w:r>
    </w:p>
    <w:p w14:paraId="0F5033D0" w14:textId="4B8737C9" w:rsidR="00C30EDB" w:rsidRPr="00E36D33" w:rsidRDefault="00C30EDB" w:rsidP="00C30EDB">
      <w:pPr>
        <w:ind w:left="567"/>
        <w:rPr>
          <w:rFonts w:ascii="Calibri" w:hAnsi="Calibri" w:cs="Calibri"/>
          <w:sz w:val="22"/>
          <w:szCs w:val="22"/>
        </w:rPr>
      </w:pPr>
      <w:r w:rsidRPr="00E36D33">
        <w:rPr>
          <w:rFonts w:ascii="Calibri" w:hAnsi="Calibri" w:cs="Calibri"/>
          <w:sz w:val="22"/>
          <w:szCs w:val="22"/>
        </w:rPr>
        <w:t>Likelihood is ‘how likely the risk is to happen’. This is in the range of high</w:t>
      </w:r>
      <w:r w:rsidR="005A7872">
        <w:rPr>
          <w:rFonts w:ascii="Calibri" w:hAnsi="Calibri" w:cs="Calibri"/>
          <w:sz w:val="22"/>
          <w:szCs w:val="22"/>
        </w:rPr>
        <w:t xml:space="preserve"> (score = 5) to </w:t>
      </w:r>
      <w:r w:rsidRPr="00E36D33">
        <w:rPr>
          <w:rFonts w:ascii="Calibri" w:hAnsi="Calibri" w:cs="Calibri"/>
          <w:sz w:val="22"/>
          <w:szCs w:val="22"/>
        </w:rPr>
        <w:t>low</w:t>
      </w:r>
      <w:r w:rsidR="005A7872">
        <w:rPr>
          <w:rFonts w:ascii="Calibri" w:hAnsi="Calibri" w:cs="Calibri"/>
          <w:sz w:val="22"/>
          <w:szCs w:val="22"/>
        </w:rPr>
        <w:t xml:space="preserve"> (score = 1)</w:t>
      </w:r>
      <w:r w:rsidRPr="00E36D33">
        <w:rPr>
          <w:rFonts w:ascii="Calibri" w:hAnsi="Calibri" w:cs="Calibri"/>
          <w:sz w:val="22"/>
          <w:szCs w:val="22"/>
        </w:rPr>
        <w:t>, and should be scored accordingly.</w:t>
      </w:r>
    </w:p>
    <w:p w14:paraId="0F5033D1" w14:textId="77777777" w:rsidR="00C30EDB" w:rsidRPr="00E36D33" w:rsidRDefault="00C30EDB" w:rsidP="00C30EDB">
      <w:pPr>
        <w:ind w:left="360"/>
        <w:rPr>
          <w:rFonts w:ascii="Calibri" w:hAnsi="Calibri" w:cs="Calibri"/>
          <w:sz w:val="22"/>
          <w:szCs w:val="22"/>
        </w:rPr>
      </w:pPr>
    </w:p>
    <w:tbl>
      <w:tblPr>
        <w:tblW w:w="8931" w:type="dxa"/>
        <w:tblInd w:w="675"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1E0" w:firstRow="1" w:lastRow="1" w:firstColumn="1" w:lastColumn="1" w:noHBand="0" w:noVBand="0"/>
      </w:tblPr>
      <w:tblGrid>
        <w:gridCol w:w="2014"/>
        <w:gridCol w:w="6917"/>
      </w:tblGrid>
      <w:tr w:rsidR="00C30EDB" w:rsidRPr="00E36D33" w14:paraId="0F5033D4" w14:textId="77777777" w:rsidTr="005A7872">
        <w:tc>
          <w:tcPr>
            <w:tcW w:w="2014" w:type="dxa"/>
            <w:shd w:val="clear" w:color="auto" w:fill="auto"/>
          </w:tcPr>
          <w:p w14:paraId="0F5033D2" w14:textId="14061812" w:rsidR="00C30EDB" w:rsidRPr="00E36D33" w:rsidRDefault="00601A3F" w:rsidP="00601A3F">
            <w:pPr>
              <w:rPr>
                <w:rFonts w:ascii="Calibri" w:hAnsi="Calibri" w:cs="Calibri"/>
                <w:sz w:val="22"/>
                <w:szCs w:val="22"/>
              </w:rPr>
            </w:pPr>
            <w:r>
              <w:rPr>
                <w:rFonts w:ascii="Calibri" w:hAnsi="Calibri" w:cs="Calibri"/>
                <w:sz w:val="22"/>
                <w:szCs w:val="22"/>
              </w:rPr>
              <w:t xml:space="preserve">Almost certain </w:t>
            </w:r>
            <w:r w:rsidR="005A7872">
              <w:rPr>
                <w:rFonts w:ascii="Calibri" w:hAnsi="Calibri" w:cs="Calibri"/>
                <w:sz w:val="22"/>
                <w:szCs w:val="22"/>
              </w:rPr>
              <w:t>= 5</w:t>
            </w:r>
          </w:p>
        </w:tc>
        <w:tc>
          <w:tcPr>
            <w:tcW w:w="6917" w:type="dxa"/>
            <w:shd w:val="clear" w:color="auto" w:fill="auto"/>
          </w:tcPr>
          <w:p w14:paraId="0F5033D3" w14:textId="2BBB2880" w:rsidR="00C30EDB" w:rsidRPr="00E36D33" w:rsidRDefault="005A7872" w:rsidP="00E00D61">
            <w:pPr>
              <w:rPr>
                <w:rFonts w:ascii="Calibri" w:hAnsi="Calibri" w:cs="Calibri"/>
                <w:sz w:val="22"/>
                <w:szCs w:val="22"/>
              </w:rPr>
            </w:pPr>
            <w:r>
              <w:rPr>
                <w:rFonts w:ascii="Calibri" w:hAnsi="Calibri" w:cs="Calibri"/>
                <w:sz w:val="22"/>
                <w:szCs w:val="22"/>
              </w:rPr>
              <w:t>Almost certain that it will occur (81% - 100%)</w:t>
            </w:r>
          </w:p>
        </w:tc>
      </w:tr>
      <w:tr w:rsidR="005A7872" w:rsidRPr="00E36D33" w14:paraId="42EFDE1C" w14:textId="77777777" w:rsidTr="005A7872">
        <w:tc>
          <w:tcPr>
            <w:tcW w:w="2014" w:type="dxa"/>
            <w:shd w:val="clear" w:color="auto" w:fill="auto"/>
          </w:tcPr>
          <w:p w14:paraId="018EE96A" w14:textId="0A365AF5" w:rsidR="005A7872" w:rsidRPr="00E36D33" w:rsidRDefault="00601A3F" w:rsidP="00601A3F">
            <w:pPr>
              <w:rPr>
                <w:rFonts w:ascii="Calibri" w:hAnsi="Calibri" w:cs="Calibri"/>
                <w:sz w:val="22"/>
                <w:szCs w:val="22"/>
              </w:rPr>
            </w:pPr>
            <w:r>
              <w:rPr>
                <w:rFonts w:ascii="Calibri" w:hAnsi="Calibri" w:cs="Calibri"/>
                <w:sz w:val="22"/>
                <w:szCs w:val="22"/>
              </w:rPr>
              <w:t xml:space="preserve">Likely = </w:t>
            </w:r>
            <w:r w:rsidR="005A7872">
              <w:rPr>
                <w:rFonts w:ascii="Calibri" w:hAnsi="Calibri" w:cs="Calibri"/>
                <w:sz w:val="22"/>
                <w:szCs w:val="22"/>
              </w:rPr>
              <w:t>4</w:t>
            </w:r>
          </w:p>
        </w:tc>
        <w:tc>
          <w:tcPr>
            <w:tcW w:w="6917" w:type="dxa"/>
            <w:shd w:val="clear" w:color="auto" w:fill="auto"/>
          </w:tcPr>
          <w:p w14:paraId="629D2DB8" w14:textId="33F3786F" w:rsidR="005A7872" w:rsidRPr="00E36D33" w:rsidRDefault="005A7872" w:rsidP="005A7872">
            <w:pPr>
              <w:rPr>
                <w:rFonts w:ascii="Calibri" w:hAnsi="Calibri" w:cs="Calibri"/>
                <w:sz w:val="22"/>
                <w:szCs w:val="22"/>
              </w:rPr>
            </w:pPr>
            <w:r>
              <w:rPr>
                <w:rFonts w:ascii="Calibri" w:hAnsi="Calibri" w:cs="Calibri"/>
                <w:sz w:val="22"/>
                <w:szCs w:val="22"/>
              </w:rPr>
              <w:t>Probable that it will occur (51% - 80%)</w:t>
            </w:r>
          </w:p>
        </w:tc>
      </w:tr>
      <w:tr w:rsidR="005A7872" w:rsidRPr="00E36D33" w14:paraId="0F5033D7" w14:textId="77777777" w:rsidTr="005A7872">
        <w:tc>
          <w:tcPr>
            <w:tcW w:w="2014" w:type="dxa"/>
            <w:shd w:val="clear" w:color="auto" w:fill="auto"/>
          </w:tcPr>
          <w:p w14:paraId="0F5033D5" w14:textId="75404919" w:rsidR="005A7872" w:rsidRPr="00E36D33" w:rsidRDefault="00601A3F" w:rsidP="00601A3F">
            <w:pPr>
              <w:rPr>
                <w:rFonts w:ascii="Calibri" w:hAnsi="Calibri" w:cs="Calibri"/>
                <w:sz w:val="22"/>
                <w:szCs w:val="22"/>
              </w:rPr>
            </w:pPr>
            <w:r>
              <w:rPr>
                <w:rFonts w:ascii="Calibri" w:hAnsi="Calibri" w:cs="Calibri"/>
                <w:sz w:val="22"/>
                <w:szCs w:val="22"/>
              </w:rPr>
              <w:t>Possible</w:t>
            </w:r>
            <w:r w:rsidR="005A7872" w:rsidRPr="00E36D33">
              <w:rPr>
                <w:rFonts w:ascii="Calibri" w:hAnsi="Calibri" w:cs="Calibri"/>
                <w:sz w:val="22"/>
                <w:szCs w:val="22"/>
              </w:rPr>
              <w:t xml:space="preserve"> </w:t>
            </w:r>
            <w:r w:rsidR="005A7872">
              <w:rPr>
                <w:rFonts w:ascii="Calibri" w:hAnsi="Calibri" w:cs="Calibri"/>
                <w:sz w:val="22"/>
                <w:szCs w:val="22"/>
              </w:rPr>
              <w:t>= 3</w:t>
            </w:r>
          </w:p>
        </w:tc>
        <w:tc>
          <w:tcPr>
            <w:tcW w:w="6917" w:type="dxa"/>
            <w:shd w:val="clear" w:color="auto" w:fill="auto"/>
          </w:tcPr>
          <w:p w14:paraId="0F5033D6" w14:textId="47C0AF1E" w:rsidR="005A7872" w:rsidRPr="00E36D33" w:rsidRDefault="005A7872" w:rsidP="005A7872">
            <w:pPr>
              <w:rPr>
                <w:rFonts w:ascii="Calibri" w:hAnsi="Calibri" w:cs="Calibri"/>
                <w:sz w:val="22"/>
                <w:szCs w:val="22"/>
              </w:rPr>
            </w:pPr>
            <w:r>
              <w:rPr>
                <w:rFonts w:ascii="Calibri" w:hAnsi="Calibri" w:cs="Calibri"/>
                <w:sz w:val="22"/>
                <w:szCs w:val="22"/>
              </w:rPr>
              <w:t>Generally unlikely that it will occur (21% - 50%)</w:t>
            </w:r>
          </w:p>
        </w:tc>
      </w:tr>
      <w:tr w:rsidR="005A7872" w:rsidRPr="00E36D33" w14:paraId="05ED94B5" w14:textId="77777777" w:rsidTr="005A7872">
        <w:trPr>
          <w:trHeight w:val="332"/>
        </w:trPr>
        <w:tc>
          <w:tcPr>
            <w:tcW w:w="2014" w:type="dxa"/>
            <w:shd w:val="clear" w:color="auto" w:fill="auto"/>
          </w:tcPr>
          <w:p w14:paraId="42BE8728" w14:textId="2AAB7DE6" w:rsidR="005A7872" w:rsidRPr="00E36D33" w:rsidRDefault="00601A3F" w:rsidP="00601A3F">
            <w:pPr>
              <w:rPr>
                <w:rFonts w:ascii="Calibri" w:hAnsi="Calibri" w:cs="Calibri"/>
                <w:sz w:val="22"/>
                <w:szCs w:val="22"/>
              </w:rPr>
            </w:pPr>
            <w:r>
              <w:rPr>
                <w:rFonts w:ascii="Calibri" w:hAnsi="Calibri" w:cs="Calibri"/>
                <w:sz w:val="22"/>
                <w:szCs w:val="22"/>
              </w:rPr>
              <w:t>Unlikely</w:t>
            </w:r>
            <w:r w:rsidR="005A7872">
              <w:rPr>
                <w:rFonts w:ascii="Calibri" w:hAnsi="Calibri" w:cs="Calibri"/>
                <w:sz w:val="22"/>
                <w:szCs w:val="22"/>
              </w:rPr>
              <w:t xml:space="preserve"> = 2</w:t>
            </w:r>
          </w:p>
        </w:tc>
        <w:tc>
          <w:tcPr>
            <w:tcW w:w="6917" w:type="dxa"/>
            <w:shd w:val="clear" w:color="auto" w:fill="auto"/>
          </w:tcPr>
          <w:p w14:paraId="2253DA62" w14:textId="35451F9B" w:rsidR="005A7872" w:rsidRPr="00E36D33" w:rsidRDefault="005A7872" w:rsidP="005A7872">
            <w:pPr>
              <w:rPr>
                <w:rFonts w:ascii="Calibri" w:hAnsi="Calibri" w:cs="Calibri"/>
                <w:sz w:val="22"/>
                <w:szCs w:val="22"/>
              </w:rPr>
            </w:pPr>
            <w:r>
              <w:rPr>
                <w:rFonts w:ascii="Calibri" w:hAnsi="Calibri" w:cs="Calibri"/>
                <w:sz w:val="22"/>
                <w:szCs w:val="22"/>
              </w:rPr>
              <w:t>Remote chance that it will occur (6% - 20%)</w:t>
            </w:r>
          </w:p>
        </w:tc>
      </w:tr>
      <w:tr w:rsidR="005A7872" w:rsidRPr="00E36D33" w14:paraId="0F5033DA" w14:textId="77777777" w:rsidTr="005A7872">
        <w:trPr>
          <w:trHeight w:val="332"/>
        </w:trPr>
        <w:tc>
          <w:tcPr>
            <w:tcW w:w="2014" w:type="dxa"/>
            <w:shd w:val="clear" w:color="auto" w:fill="auto"/>
          </w:tcPr>
          <w:p w14:paraId="0F5033D8" w14:textId="64922810" w:rsidR="005A7872" w:rsidRPr="00E36D33" w:rsidRDefault="00601A3F" w:rsidP="00601A3F">
            <w:pPr>
              <w:rPr>
                <w:rFonts w:ascii="Calibri" w:hAnsi="Calibri" w:cs="Calibri"/>
                <w:sz w:val="22"/>
                <w:szCs w:val="22"/>
              </w:rPr>
            </w:pPr>
            <w:r>
              <w:rPr>
                <w:rFonts w:ascii="Calibri" w:hAnsi="Calibri" w:cs="Calibri"/>
                <w:sz w:val="22"/>
                <w:szCs w:val="22"/>
              </w:rPr>
              <w:t xml:space="preserve">Rare </w:t>
            </w:r>
            <w:r w:rsidR="005A7872">
              <w:rPr>
                <w:rFonts w:ascii="Calibri" w:hAnsi="Calibri" w:cs="Calibri"/>
                <w:sz w:val="22"/>
                <w:szCs w:val="22"/>
              </w:rPr>
              <w:t>=</w:t>
            </w:r>
            <w:r w:rsidR="005A7872" w:rsidRPr="00E36D33">
              <w:rPr>
                <w:rFonts w:ascii="Calibri" w:hAnsi="Calibri" w:cs="Calibri"/>
                <w:sz w:val="22"/>
                <w:szCs w:val="22"/>
              </w:rPr>
              <w:t xml:space="preserve"> 1</w:t>
            </w:r>
          </w:p>
        </w:tc>
        <w:tc>
          <w:tcPr>
            <w:tcW w:w="6917" w:type="dxa"/>
            <w:shd w:val="clear" w:color="auto" w:fill="auto"/>
          </w:tcPr>
          <w:p w14:paraId="0F5033D9" w14:textId="67EE1ED0" w:rsidR="005A7872" w:rsidRPr="00E36D33" w:rsidRDefault="005A7872" w:rsidP="005A7872">
            <w:pPr>
              <w:rPr>
                <w:rFonts w:ascii="Calibri" w:hAnsi="Calibri" w:cs="Calibri"/>
                <w:sz w:val="22"/>
                <w:szCs w:val="22"/>
              </w:rPr>
            </w:pPr>
            <w:r>
              <w:rPr>
                <w:rFonts w:ascii="Calibri" w:hAnsi="Calibri" w:cs="Calibri"/>
                <w:sz w:val="22"/>
                <w:szCs w:val="22"/>
              </w:rPr>
              <w:t>Generally improbable that it will occur (0% - 5%)</w:t>
            </w:r>
          </w:p>
        </w:tc>
      </w:tr>
    </w:tbl>
    <w:p w14:paraId="0F5033DB" w14:textId="77777777" w:rsidR="00C30EDB" w:rsidRPr="00E36D33" w:rsidRDefault="00C30EDB" w:rsidP="00C30EDB">
      <w:pPr>
        <w:ind w:left="360"/>
        <w:rPr>
          <w:rFonts w:ascii="Calibri" w:hAnsi="Calibri" w:cs="Calibri"/>
          <w:sz w:val="22"/>
          <w:szCs w:val="22"/>
        </w:rPr>
      </w:pPr>
    </w:p>
    <w:p w14:paraId="0F5033DC" w14:textId="65749C68" w:rsidR="00C30EDB" w:rsidRPr="00E36D33" w:rsidRDefault="00A4280A" w:rsidP="00C30EDB">
      <w:pPr>
        <w:tabs>
          <w:tab w:val="left" w:pos="567"/>
        </w:tabs>
        <w:rPr>
          <w:rFonts w:ascii="Calibri" w:hAnsi="Calibri" w:cs="Calibri"/>
          <w:b/>
          <w:sz w:val="22"/>
          <w:szCs w:val="22"/>
        </w:rPr>
      </w:pPr>
      <w:r>
        <w:rPr>
          <w:rFonts w:ascii="Calibri" w:hAnsi="Calibri" w:cs="Calibri"/>
          <w:b/>
          <w:sz w:val="22"/>
          <w:szCs w:val="22"/>
        </w:rPr>
        <w:t>8.3.3</w:t>
      </w:r>
      <w:r w:rsidR="00C30EDB" w:rsidRPr="00E36D33">
        <w:rPr>
          <w:rFonts w:ascii="Calibri" w:hAnsi="Calibri" w:cs="Calibri"/>
          <w:b/>
          <w:sz w:val="22"/>
          <w:szCs w:val="22"/>
        </w:rPr>
        <w:tab/>
        <w:t>Gross Risk Scores</w:t>
      </w:r>
    </w:p>
    <w:p w14:paraId="0F5033DD" w14:textId="764BDE85" w:rsidR="00C30EDB" w:rsidRPr="00E36D33" w:rsidRDefault="00C30EDB" w:rsidP="00C30EDB">
      <w:pPr>
        <w:ind w:left="567"/>
        <w:rPr>
          <w:rFonts w:ascii="Calibri" w:hAnsi="Calibri" w:cs="Calibri"/>
          <w:sz w:val="22"/>
          <w:szCs w:val="22"/>
        </w:rPr>
      </w:pPr>
      <w:r w:rsidRPr="00E36D33">
        <w:rPr>
          <w:rFonts w:ascii="Calibri" w:hAnsi="Calibri" w:cs="Calibri"/>
          <w:sz w:val="22"/>
          <w:szCs w:val="22"/>
        </w:rPr>
        <w:t xml:space="preserve">The overall gross risk score is calculated as the </w:t>
      </w:r>
      <w:r w:rsidR="00B2273A">
        <w:rPr>
          <w:rFonts w:ascii="Calibri" w:hAnsi="Calibri" w:cs="Calibri"/>
          <w:sz w:val="22"/>
          <w:szCs w:val="22"/>
        </w:rPr>
        <w:t>impact score</w:t>
      </w:r>
      <w:r w:rsidRPr="00E36D33">
        <w:rPr>
          <w:rFonts w:ascii="Calibri" w:hAnsi="Calibri" w:cs="Calibri"/>
          <w:sz w:val="22"/>
          <w:szCs w:val="22"/>
        </w:rPr>
        <w:t xml:space="preserve"> x likelihood score, therefore giving a range of risk scores </w:t>
      </w:r>
      <w:r w:rsidR="00F765A0">
        <w:rPr>
          <w:rFonts w:ascii="Calibri" w:hAnsi="Calibri" w:cs="Calibri"/>
          <w:sz w:val="22"/>
          <w:szCs w:val="22"/>
        </w:rPr>
        <w:t>with</w:t>
      </w:r>
      <w:r w:rsidRPr="00E36D33">
        <w:rPr>
          <w:rFonts w:ascii="Calibri" w:hAnsi="Calibri" w:cs="Calibri"/>
          <w:sz w:val="22"/>
          <w:szCs w:val="22"/>
        </w:rPr>
        <w:t xml:space="preserve"> a maximum of </w:t>
      </w:r>
      <w:r w:rsidR="00B2273A">
        <w:rPr>
          <w:rFonts w:ascii="Calibri" w:hAnsi="Calibri" w:cs="Calibri"/>
          <w:sz w:val="22"/>
          <w:szCs w:val="22"/>
        </w:rPr>
        <w:t>25</w:t>
      </w:r>
      <w:r w:rsidRPr="00E36D33">
        <w:rPr>
          <w:rFonts w:ascii="Calibri" w:hAnsi="Calibri" w:cs="Calibri"/>
          <w:sz w:val="22"/>
          <w:szCs w:val="22"/>
        </w:rPr>
        <w:t>.  The actions to be taken will depend upon the overall level of gross risk score.</w:t>
      </w:r>
    </w:p>
    <w:p w14:paraId="0F5033DE" w14:textId="77777777" w:rsidR="00C30EDB" w:rsidRPr="00E36D33" w:rsidRDefault="00C30EDB" w:rsidP="00C30EDB">
      <w:pPr>
        <w:ind w:left="567"/>
        <w:rPr>
          <w:rFonts w:ascii="Calibri" w:hAnsi="Calibri" w:cs="Calibri"/>
          <w:sz w:val="22"/>
          <w:szCs w:val="22"/>
        </w:rPr>
      </w:pPr>
    </w:p>
    <w:p w14:paraId="0F5033DF"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 risks are then categorised into four groups on the basis of the scores, as follows:</w:t>
      </w:r>
    </w:p>
    <w:p w14:paraId="0F5033E0" w14:textId="77777777" w:rsidR="00C30EDB" w:rsidRPr="00E36D33" w:rsidRDefault="00C30EDB" w:rsidP="00C30EDB">
      <w:pPr>
        <w:ind w:left="360"/>
        <w:rPr>
          <w:rFonts w:ascii="Calibri" w:hAnsi="Calibri" w:cs="Calibri"/>
          <w:sz w:val="22"/>
          <w:szCs w:val="22"/>
        </w:rPr>
      </w:pPr>
    </w:p>
    <w:p w14:paraId="0F5033E1" w14:textId="13C4E4C7" w:rsidR="00C30EDB" w:rsidRPr="00E36D33" w:rsidRDefault="00C30EDB" w:rsidP="00C30EDB">
      <w:pPr>
        <w:ind w:left="567"/>
        <w:rPr>
          <w:rFonts w:ascii="Calibri" w:hAnsi="Calibri" w:cs="Calibri"/>
          <w:sz w:val="22"/>
          <w:szCs w:val="22"/>
        </w:rPr>
      </w:pPr>
      <w:r w:rsidRPr="00E36D33">
        <w:rPr>
          <w:rFonts w:ascii="Calibri" w:hAnsi="Calibri" w:cs="Calibri"/>
          <w:b/>
          <w:i/>
          <w:sz w:val="22"/>
          <w:szCs w:val="22"/>
        </w:rPr>
        <w:t xml:space="preserve">High Risks – </w:t>
      </w:r>
      <w:r w:rsidRPr="00E36D33">
        <w:rPr>
          <w:rFonts w:ascii="Calibri" w:hAnsi="Calibri" w:cs="Calibri"/>
          <w:sz w:val="22"/>
          <w:szCs w:val="22"/>
        </w:rPr>
        <w:t xml:space="preserve">(scored </w:t>
      </w:r>
      <w:r w:rsidR="00B2273A">
        <w:rPr>
          <w:rFonts w:ascii="Calibri" w:hAnsi="Calibri" w:cs="Calibri"/>
          <w:sz w:val="22"/>
          <w:szCs w:val="22"/>
        </w:rPr>
        <w:t>15-25</w:t>
      </w:r>
      <w:r w:rsidRPr="00E36D33">
        <w:rPr>
          <w:rFonts w:ascii="Calibri" w:hAnsi="Calibri" w:cs="Calibri"/>
          <w:sz w:val="22"/>
          <w:szCs w:val="22"/>
        </w:rPr>
        <w:t xml:space="preserve">).  These risks </w:t>
      </w:r>
      <w:r w:rsidR="00B2273A">
        <w:rPr>
          <w:rFonts w:ascii="Calibri" w:hAnsi="Calibri" w:cs="Calibri"/>
          <w:sz w:val="22"/>
          <w:szCs w:val="22"/>
        </w:rPr>
        <w:t xml:space="preserve">may </w:t>
      </w:r>
      <w:r w:rsidRPr="00E36D33">
        <w:rPr>
          <w:rFonts w:ascii="Calibri" w:hAnsi="Calibri" w:cs="Calibri"/>
          <w:sz w:val="22"/>
          <w:szCs w:val="22"/>
        </w:rPr>
        <w:t xml:space="preserve">have a high impact </w:t>
      </w:r>
      <w:r w:rsidR="00B2273A">
        <w:rPr>
          <w:rFonts w:ascii="Calibri" w:hAnsi="Calibri" w:cs="Calibri"/>
          <w:sz w:val="22"/>
          <w:szCs w:val="22"/>
        </w:rPr>
        <w:t>a</w:t>
      </w:r>
      <w:r w:rsidRPr="00E36D33">
        <w:rPr>
          <w:rFonts w:ascii="Calibri" w:hAnsi="Calibri" w:cs="Calibri"/>
          <w:sz w:val="22"/>
          <w:szCs w:val="22"/>
        </w:rPr>
        <w:t>nd a high probability of occurring and require immediate consideration of the controls to manage them</w:t>
      </w:r>
    </w:p>
    <w:p w14:paraId="0F5033E2" w14:textId="77777777" w:rsidR="00C30EDB" w:rsidRPr="00E36D33" w:rsidRDefault="00C30EDB" w:rsidP="00C30EDB">
      <w:pPr>
        <w:ind w:left="567"/>
        <w:rPr>
          <w:rFonts w:ascii="Calibri" w:hAnsi="Calibri" w:cs="Calibri"/>
          <w:sz w:val="22"/>
          <w:szCs w:val="22"/>
        </w:rPr>
      </w:pPr>
    </w:p>
    <w:p w14:paraId="0F5033E3" w14:textId="3CACBA1C" w:rsidR="00C30EDB" w:rsidRPr="00E36D33" w:rsidRDefault="00C30EDB" w:rsidP="00C30EDB">
      <w:pPr>
        <w:ind w:left="567"/>
        <w:rPr>
          <w:rFonts w:ascii="Calibri" w:hAnsi="Calibri" w:cs="Calibri"/>
          <w:sz w:val="22"/>
          <w:szCs w:val="22"/>
        </w:rPr>
      </w:pPr>
      <w:r w:rsidRPr="00E36D33">
        <w:rPr>
          <w:rFonts w:ascii="Calibri" w:hAnsi="Calibri" w:cs="Calibri"/>
          <w:b/>
          <w:i/>
          <w:sz w:val="22"/>
          <w:szCs w:val="22"/>
        </w:rPr>
        <w:t>Medium Risks –</w:t>
      </w:r>
      <w:r w:rsidR="00B2273A">
        <w:rPr>
          <w:rFonts w:ascii="Calibri" w:hAnsi="Calibri" w:cs="Calibri"/>
          <w:sz w:val="22"/>
          <w:szCs w:val="22"/>
        </w:rPr>
        <w:t xml:space="preserve"> (scored </w:t>
      </w:r>
      <w:r w:rsidR="00601A3F">
        <w:rPr>
          <w:rFonts w:ascii="Calibri" w:hAnsi="Calibri" w:cs="Calibri"/>
          <w:sz w:val="22"/>
          <w:szCs w:val="22"/>
        </w:rPr>
        <w:t>8</w:t>
      </w:r>
      <w:r w:rsidRPr="00E36D33">
        <w:rPr>
          <w:rFonts w:ascii="Calibri" w:hAnsi="Calibri" w:cs="Calibri"/>
          <w:sz w:val="22"/>
          <w:szCs w:val="22"/>
        </w:rPr>
        <w:t>-</w:t>
      </w:r>
      <w:r w:rsidR="00B2273A">
        <w:rPr>
          <w:rFonts w:ascii="Calibri" w:hAnsi="Calibri" w:cs="Calibri"/>
          <w:sz w:val="22"/>
          <w:szCs w:val="22"/>
        </w:rPr>
        <w:t>14</w:t>
      </w:r>
      <w:r w:rsidRPr="00E36D33">
        <w:rPr>
          <w:rFonts w:ascii="Calibri" w:hAnsi="Calibri" w:cs="Calibri"/>
          <w:sz w:val="22"/>
          <w:szCs w:val="22"/>
        </w:rPr>
        <w:t xml:space="preserve">).  These risks </w:t>
      </w:r>
      <w:r w:rsidR="00B2273A">
        <w:rPr>
          <w:rFonts w:ascii="Calibri" w:hAnsi="Calibri" w:cs="Calibri"/>
          <w:sz w:val="22"/>
          <w:szCs w:val="22"/>
        </w:rPr>
        <w:t xml:space="preserve">may </w:t>
      </w:r>
      <w:r w:rsidRPr="00E36D33">
        <w:rPr>
          <w:rFonts w:ascii="Calibri" w:hAnsi="Calibri" w:cs="Calibri"/>
          <w:sz w:val="22"/>
          <w:szCs w:val="22"/>
        </w:rPr>
        <w:t>have a high impact</w:t>
      </w:r>
      <w:r w:rsidR="00B2273A">
        <w:rPr>
          <w:rFonts w:ascii="Calibri" w:hAnsi="Calibri" w:cs="Calibri"/>
          <w:sz w:val="22"/>
          <w:szCs w:val="22"/>
        </w:rPr>
        <w:t xml:space="preserve"> or likelihood of occurrence</w:t>
      </w:r>
      <w:r w:rsidRPr="00E36D33">
        <w:rPr>
          <w:rFonts w:ascii="Calibri" w:hAnsi="Calibri" w:cs="Calibri"/>
          <w:sz w:val="22"/>
          <w:szCs w:val="22"/>
        </w:rPr>
        <w:t>. Action will be required within a set timescale.</w:t>
      </w:r>
    </w:p>
    <w:p w14:paraId="0F5033E4" w14:textId="77777777" w:rsidR="00C30EDB" w:rsidRPr="00E36D33" w:rsidRDefault="00C30EDB" w:rsidP="00C30EDB">
      <w:pPr>
        <w:ind w:left="567"/>
        <w:rPr>
          <w:rFonts w:ascii="Calibri" w:hAnsi="Calibri" w:cs="Calibri"/>
          <w:sz w:val="22"/>
          <w:szCs w:val="22"/>
        </w:rPr>
      </w:pPr>
    </w:p>
    <w:p w14:paraId="0F5033E7" w14:textId="22922423" w:rsidR="00C30EDB" w:rsidRPr="00E36D33" w:rsidRDefault="00B2273A" w:rsidP="00C30EDB">
      <w:pPr>
        <w:ind w:left="567"/>
        <w:rPr>
          <w:rFonts w:ascii="Calibri" w:hAnsi="Calibri" w:cs="Calibri"/>
          <w:sz w:val="22"/>
          <w:szCs w:val="22"/>
        </w:rPr>
      </w:pPr>
      <w:r>
        <w:rPr>
          <w:rFonts w:ascii="Calibri" w:hAnsi="Calibri" w:cs="Calibri"/>
          <w:b/>
          <w:i/>
          <w:sz w:val="22"/>
          <w:szCs w:val="22"/>
        </w:rPr>
        <w:t>Low</w:t>
      </w:r>
      <w:r w:rsidR="00C30EDB" w:rsidRPr="00E36D33">
        <w:rPr>
          <w:rFonts w:ascii="Calibri" w:hAnsi="Calibri" w:cs="Calibri"/>
          <w:b/>
          <w:i/>
          <w:sz w:val="22"/>
          <w:szCs w:val="22"/>
        </w:rPr>
        <w:t xml:space="preserve"> Risks – </w:t>
      </w:r>
      <w:r w:rsidR="00C30EDB" w:rsidRPr="00E36D33">
        <w:rPr>
          <w:rFonts w:ascii="Calibri" w:hAnsi="Calibri" w:cs="Calibri"/>
          <w:sz w:val="22"/>
          <w:szCs w:val="22"/>
        </w:rPr>
        <w:t xml:space="preserve">(scored </w:t>
      </w:r>
      <w:r w:rsidR="00C30EDB" w:rsidRPr="00E36D33">
        <w:rPr>
          <w:rFonts w:ascii="Calibri" w:hAnsi="Calibri" w:cs="Calibri"/>
          <w:sz w:val="22"/>
          <w:szCs w:val="22"/>
        </w:rPr>
        <w:sym w:font="Symbol" w:char="F03C"/>
      </w:r>
      <w:r w:rsidR="00601A3F">
        <w:rPr>
          <w:rFonts w:ascii="Calibri" w:hAnsi="Calibri" w:cs="Calibri"/>
          <w:sz w:val="22"/>
          <w:szCs w:val="22"/>
        </w:rPr>
        <w:t xml:space="preserve"> 8</w:t>
      </w:r>
      <w:r w:rsidR="00C30EDB" w:rsidRPr="00E36D33">
        <w:rPr>
          <w:rFonts w:ascii="Calibri" w:hAnsi="Calibri" w:cs="Calibri"/>
          <w:sz w:val="22"/>
          <w:szCs w:val="22"/>
        </w:rPr>
        <w:t xml:space="preserve">).  These risks have low impact </w:t>
      </w:r>
      <w:r>
        <w:rPr>
          <w:rFonts w:ascii="Calibri" w:hAnsi="Calibri" w:cs="Calibri"/>
          <w:sz w:val="22"/>
          <w:szCs w:val="22"/>
        </w:rPr>
        <w:t>/ likelihood.</w:t>
      </w:r>
      <w:r w:rsidR="00C30EDB" w:rsidRPr="00E36D33">
        <w:rPr>
          <w:rFonts w:ascii="Calibri" w:hAnsi="Calibri" w:cs="Calibri"/>
          <w:sz w:val="22"/>
          <w:szCs w:val="22"/>
        </w:rPr>
        <w:t xml:space="preserve">  Monitoring only is likely to be required.</w:t>
      </w:r>
    </w:p>
    <w:p w14:paraId="0F5033E8" w14:textId="77777777" w:rsidR="00C30EDB" w:rsidRPr="00E36D33" w:rsidRDefault="00C30EDB" w:rsidP="00C30EDB">
      <w:pPr>
        <w:ind w:left="567" w:hanging="567"/>
        <w:rPr>
          <w:rFonts w:ascii="Calibri" w:hAnsi="Calibri" w:cs="Calibri"/>
          <w:sz w:val="22"/>
          <w:szCs w:val="22"/>
        </w:rPr>
      </w:pPr>
    </w:p>
    <w:p w14:paraId="5BE310DE" w14:textId="77777777" w:rsidR="00F765A0" w:rsidRPr="00F765A0" w:rsidRDefault="00F765A0" w:rsidP="00F765A0">
      <w:pPr>
        <w:ind w:left="567" w:hanging="567"/>
        <w:rPr>
          <w:rFonts w:ascii="Calibri" w:hAnsi="Calibri" w:cs="Calibri"/>
          <w:b/>
          <w:sz w:val="22"/>
          <w:szCs w:val="22"/>
          <w:highlight w:val="yellow"/>
        </w:rPr>
      </w:pPr>
      <w:r w:rsidRPr="00F765A0">
        <w:rPr>
          <w:rFonts w:ascii="Calibri" w:hAnsi="Calibri" w:cs="Calibri"/>
          <w:b/>
          <w:sz w:val="22"/>
          <w:szCs w:val="22"/>
          <w:highlight w:val="yellow"/>
        </w:rPr>
        <w:t>8.3.4</w:t>
      </w:r>
      <w:r w:rsidRPr="00F765A0">
        <w:rPr>
          <w:rFonts w:ascii="Calibri" w:hAnsi="Calibri" w:cs="Calibri"/>
          <w:b/>
          <w:sz w:val="22"/>
          <w:szCs w:val="22"/>
          <w:highlight w:val="yellow"/>
        </w:rPr>
        <w:tab/>
        <w:t>Risk appetite</w:t>
      </w:r>
    </w:p>
    <w:p w14:paraId="69E1264C" w14:textId="5B775577" w:rsidR="00F765A0" w:rsidRPr="00F765A0" w:rsidRDefault="00F765A0" w:rsidP="00F765A0">
      <w:pPr>
        <w:ind w:left="567"/>
        <w:rPr>
          <w:rFonts w:ascii="Calibri" w:hAnsi="Calibri" w:cs="Calibri"/>
          <w:bCs/>
          <w:sz w:val="22"/>
          <w:szCs w:val="22"/>
        </w:rPr>
      </w:pPr>
      <w:r w:rsidRPr="00F765A0">
        <w:rPr>
          <w:rFonts w:ascii="Calibri" w:hAnsi="Calibri" w:cs="Calibri"/>
          <w:bCs/>
          <w:sz w:val="22"/>
          <w:szCs w:val="22"/>
          <w:highlight w:val="yellow"/>
        </w:rPr>
        <w:t>The College will set risk targets for each item on the Risk register as part of the Risk Register process at the start of the Academic year.</w:t>
      </w:r>
    </w:p>
    <w:p w14:paraId="4410A6F2" w14:textId="77777777" w:rsidR="00F765A0" w:rsidRPr="00F765A0" w:rsidRDefault="00F765A0" w:rsidP="00C30EDB">
      <w:pPr>
        <w:ind w:left="567" w:hanging="567"/>
        <w:rPr>
          <w:rFonts w:ascii="Calibri" w:hAnsi="Calibri" w:cs="Calibri"/>
          <w:bCs/>
          <w:sz w:val="22"/>
          <w:szCs w:val="22"/>
        </w:rPr>
      </w:pPr>
    </w:p>
    <w:p w14:paraId="0F5033E9" w14:textId="5A793F00" w:rsidR="00C30EDB" w:rsidRPr="007A1646" w:rsidRDefault="00A4280A" w:rsidP="00C30EDB">
      <w:pPr>
        <w:ind w:left="567" w:hanging="567"/>
        <w:rPr>
          <w:rFonts w:ascii="Calibri" w:hAnsi="Calibri" w:cs="Calibri"/>
          <w:b/>
          <w:sz w:val="22"/>
          <w:szCs w:val="22"/>
        </w:rPr>
      </w:pPr>
      <w:r>
        <w:rPr>
          <w:rFonts w:ascii="Calibri" w:hAnsi="Calibri" w:cs="Calibri"/>
          <w:b/>
          <w:sz w:val="22"/>
          <w:szCs w:val="22"/>
        </w:rPr>
        <w:t>8.3</w:t>
      </w:r>
      <w:r w:rsidR="00C30EDB" w:rsidRPr="007A1646">
        <w:rPr>
          <w:rFonts w:ascii="Calibri" w:hAnsi="Calibri" w:cs="Calibri"/>
          <w:b/>
          <w:sz w:val="22"/>
          <w:szCs w:val="22"/>
        </w:rPr>
        <w:t>.</w:t>
      </w:r>
      <w:r w:rsidR="00F765A0">
        <w:rPr>
          <w:rFonts w:ascii="Calibri" w:hAnsi="Calibri" w:cs="Calibri"/>
          <w:b/>
          <w:sz w:val="22"/>
          <w:szCs w:val="22"/>
        </w:rPr>
        <w:t>5</w:t>
      </w:r>
      <w:r w:rsidR="00C30EDB" w:rsidRPr="007A1646">
        <w:rPr>
          <w:rFonts w:ascii="Calibri" w:hAnsi="Calibri" w:cs="Calibri"/>
          <w:b/>
          <w:sz w:val="22"/>
          <w:szCs w:val="22"/>
        </w:rPr>
        <w:tab/>
        <w:t>Residual Risk Scores</w:t>
      </w:r>
    </w:p>
    <w:p w14:paraId="0F5033EA" w14:textId="61237C84" w:rsidR="00C30EDB" w:rsidRPr="00E36D33" w:rsidRDefault="00C30EDB" w:rsidP="00C30EDB">
      <w:pPr>
        <w:ind w:left="567"/>
        <w:rPr>
          <w:rFonts w:ascii="Calibri" w:hAnsi="Calibri" w:cs="Calibri"/>
          <w:sz w:val="22"/>
          <w:szCs w:val="22"/>
        </w:rPr>
      </w:pPr>
      <w:r w:rsidRPr="00E36D33">
        <w:rPr>
          <w:rFonts w:ascii="Calibri" w:hAnsi="Calibri" w:cs="Calibri"/>
          <w:sz w:val="22"/>
          <w:szCs w:val="22"/>
        </w:rPr>
        <w:t xml:space="preserve">The Net or residual risk is the risk remaining after the operation of actual controls and other mitigating actions have taken effect. </w:t>
      </w:r>
      <w:r w:rsidRPr="00F765A0">
        <w:rPr>
          <w:rFonts w:ascii="Calibri" w:hAnsi="Calibri" w:cs="Calibri"/>
          <w:sz w:val="22"/>
          <w:szCs w:val="22"/>
          <w:highlight w:val="yellow"/>
        </w:rPr>
        <w:t>If it is not content with the Residual risk</w:t>
      </w:r>
      <w:r w:rsidR="00F765A0" w:rsidRPr="00F765A0">
        <w:rPr>
          <w:rFonts w:ascii="Calibri" w:hAnsi="Calibri" w:cs="Calibri"/>
          <w:sz w:val="22"/>
          <w:szCs w:val="22"/>
          <w:highlight w:val="yellow"/>
        </w:rPr>
        <w:t xml:space="preserve"> and doesn’t meet the College’s risk target for that risk,</w:t>
      </w:r>
      <w:r w:rsidRPr="00F765A0">
        <w:rPr>
          <w:rFonts w:ascii="Calibri" w:hAnsi="Calibri" w:cs="Calibri"/>
          <w:sz w:val="22"/>
          <w:szCs w:val="22"/>
          <w:highlight w:val="yellow"/>
        </w:rPr>
        <w:t xml:space="preserve"> then further mitigating actions/controls will need to be developed.</w:t>
      </w:r>
      <w:r w:rsidRPr="00E36D33">
        <w:rPr>
          <w:rFonts w:ascii="Calibri" w:hAnsi="Calibri" w:cs="Calibri"/>
          <w:sz w:val="22"/>
          <w:szCs w:val="22"/>
        </w:rPr>
        <w:t xml:space="preserve">  The Residual risk is something that must be assessed either formally or informally as an on-going part of the content of the risk report (does the College consider that the existing and proposed controls reduce the risk to an acceptable level?).  This is considered at each meeting of the SMT.</w:t>
      </w:r>
    </w:p>
    <w:p w14:paraId="0F5033EB" w14:textId="77777777" w:rsidR="00C30EDB" w:rsidRPr="00E36D33" w:rsidRDefault="00C30EDB" w:rsidP="00C30EDB">
      <w:pPr>
        <w:ind w:left="360"/>
        <w:rPr>
          <w:rFonts w:ascii="Calibri" w:hAnsi="Calibri" w:cs="Calibri"/>
          <w:sz w:val="22"/>
          <w:szCs w:val="22"/>
        </w:rPr>
      </w:pPr>
    </w:p>
    <w:p w14:paraId="0F5033EC" w14:textId="3B77614E" w:rsidR="00C30EDB" w:rsidRPr="00E36D33" w:rsidRDefault="00A4280A" w:rsidP="00C30EDB">
      <w:pPr>
        <w:tabs>
          <w:tab w:val="left" w:pos="567"/>
        </w:tabs>
        <w:ind w:left="360" w:hanging="360"/>
        <w:rPr>
          <w:rFonts w:ascii="Calibri" w:hAnsi="Calibri" w:cs="Calibri"/>
          <w:b/>
          <w:sz w:val="22"/>
          <w:szCs w:val="22"/>
        </w:rPr>
      </w:pPr>
      <w:r>
        <w:rPr>
          <w:rFonts w:ascii="Calibri" w:hAnsi="Calibri" w:cs="Calibri"/>
          <w:b/>
          <w:sz w:val="22"/>
          <w:szCs w:val="22"/>
        </w:rPr>
        <w:t>8.4</w:t>
      </w:r>
      <w:r w:rsidR="00C30EDB" w:rsidRPr="00E36D33">
        <w:rPr>
          <w:rFonts w:ascii="Calibri" w:hAnsi="Calibri" w:cs="Calibri"/>
          <w:b/>
          <w:sz w:val="22"/>
          <w:szCs w:val="22"/>
        </w:rPr>
        <w:tab/>
      </w:r>
      <w:r w:rsidR="00C30EDB" w:rsidRPr="00E36D33">
        <w:rPr>
          <w:rFonts w:ascii="Calibri" w:hAnsi="Calibri" w:cs="Calibri"/>
          <w:b/>
          <w:sz w:val="22"/>
          <w:szCs w:val="22"/>
        </w:rPr>
        <w:tab/>
        <w:t>Development of the Risk Response</w:t>
      </w:r>
    </w:p>
    <w:p w14:paraId="0F5033ED"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This section considers in more detail the process by which significant risks will be analysed and broken down to identify and formulate key actions.</w:t>
      </w:r>
    </w:p>
    <w:p w14:paraId="0F5033EE" w14:textId="77777777" w:rsidR="00C30EDB" w:rsidRPr="00E36D33" w:rsidRDefault="00C30EDB" w:rsidP="00C30EDB">
      <w:pPr>
        <w:ind w:left="360" w:hanging="360"/>
        <w:rPr>
          <w:rFonts w:ascii="Calibri" w:hAnsi="Calibri" w:cs="Calibri"/>
          <w:b/>
          <w:sz w:val="22"/>
          <w:szCs w:val="22"/>
        </w:rPr>
      </w:pPr>
    </w:p>
    <w:p w14:paraId="0F5033EF" w14:textId="73A9652F" w:rsidR="00C30EDB" w:rsidRPr="007A1646" w:rsidRDefault="00A4280A" w:rsidP="00C30EDB">
      <w:pPr>
        <w:ind w:left="567" w:hanging="567"/>
        <w:rPr>
          <w:rFonts w:ascii="Calibri" w:hAnsi="Calibri" w:cs="Calibri"/>
          <w:b/>
          <w:sz w:val="22"/>
          <w:szCs w:val="22"/>
        </w:rPr>
      </w:pPr>
      <w:r>
        <w:rPr>
          <w:rFonts w:ascii="Calibri" w:hAnsi="Calibri" w:cs="Calibri"/>
          <w:b/>
          <w:sz w:val="22"/>
          <w:szCs w:val="22"/>
        </w:rPr>
        <w:t>8.4</w:t>
      </w:r>
      <w:r w:rsidR="00C30EDB" w:rsidRPr="007A1646">
        <w:rPr>
          <w:rFonts w:ascii="Calibri" w:hAnsi="Calibri" w:cs="Calibri"/>
          <w:b/>
          <w:sz w:val="22"/>
          <w:szCs w:val="22"/>
        </w:rPr>
        <w:t>.1</w:t>
      </w:r>
      <w:r w:rsidR="00C30EDB" w:rsidRPr="007A1646">
        <w:rPr>
          <w:rFonts w:ascii="Calibri" w:hAnsi="Calibri" w:cs="Calibri"/>
          <w:b/>
          <w:sz w:val="22"/>
          <w:szCs w:val="22"/>
        </w:rPr>
        <w:tab/>
        <w:t>Ca</w:t>
      </w:r>
      <w:r w:rsidR="00A013EE">
        <w:rPr>
          <w:rFonts w:ascii="Calibri" w:hAnsi="Calibri" w:cs="Calibri"/>
          <w:b/>
          <w:sz w:val="22"/>
          <w:szCs w:val="22"/>
        </w:rPr>
        <w:t>u</w:t>
      </w:r>
      <w:r w:rsidR="00C30EDB" w:rsidRPr="007A1646">
        <w:rPr>
          <w:rFonts w:ascii="Calibri" w:hAnsi="Calibri" w:cs="Calibri"/>
          <w:b/>
          <w:sz w:val="22"/>
          <w:szCs w:val="22"/>
        </w:rPr>
        <w:t xml:space="preserve">sal Factors or Sub-Risks </w:t>
      </w:r>
    </w:p>
    <w:p w14:paraId="0F5033F0"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 Risk Register identifies which events in the areas under review will cause the risk to become material.  Factors considered will be:</w:t>
      </w:r>
    </w:p>
    <w:p w14:paraId="0F5033F1" w14:textId="77777777" w:rsidR="00C30EDB" w:rsidRPr="00E36D33" w:rsidRDefault="00C30EDB" w:rsidP="00C30EDB">
      <w:pPr>
        <w:numPr>
          <w:ilvl w:val="0"/>
          <w:numId w:val="24"/>
        </w:numPr>
        <w:ind w:left="1134" w:hanging="283"/>
        <w:rPr>
          <w:rFonts w:ascii="Calibri" w:hAnsi="Calibri" w:cs="Calibri"/>
          <w:sz w:val="22"/>
          <w:szCs w:val="22"/>
        </w:rPr>
      </w:pPr>
      <w:r w:rsidRPr="00E36D33">
        <w:rPr>
          <w:rFonts w:ascii="Calibri" w:hAnsi="Calibri" w:cs="Calibri"/>
          <w:sz w:val="22"/>
          <w:szCs w:val="22"/>
        </w:rPr>
        <w:t>If something is not actioned or implemented on a timely basis</w:t>
      </w:r>
    </w:p>
    <w:p w14:paraId="0F5033F2" w14:textId="77777777" w:rsidR="00C30EDB" w:rsidRPr="00E36D33" w:rsidRDefault="00C30EDB" w:rsidP="00C30EDB">
      <w:pPr>
        <w:numPr>
          <w:ilvl w:val="0"/>
          <w:numId w:val="24"/>
        </w:numPr>
        <w:ind w:left="1134" w:hanging="283"/>
        <w:rPr>
          <w:rFonts w:ascii="Calibri" w:hAnsi="Calibri" w:cs="Calibri"/>
          <w:sz w:val="22"/>
          <w:szCs w:val="22"/>
        </w:rPr>
      </w:pPr>
      <w:r w:rsidRPr="00E36D33">
        <w:rPr>
          <w:rFonts w:ascii="Calibri" w:hAnsi="Calibri" w:cs="Calibri"/>
          <w:sz w:val="22"/>
          <w:szCs w:val="22"/>
        </w:rPr>
        <w:t>If we do not comply with certain regulatory requirements</w:t>
      </w:r>
    </w:p>
    <w:p w14:paraId="0F5033F3" w14:textId="77777777" w:rsidR="00C30EDB" w:rsidRPr="00E36D33" w:rsidRDefault="00C30EDB" w:rsidP="00C30EDB">
      <w:pPr>
        <w:numPr>
          <w:ilvl w:val="0"/>
          <w:numId w:val="25"/>
        </w:numPr>
        <w:ind w:left="1134" w:hanging="283"/>
        <w:rPr>
          <w:rFonts w:ascii="Calibri" w:hAnsi="Calibri" w:cs="Calibri"/>
          <w:sz w:val="22"/>
          <w:szCs w:val="22"/>
        </w:rPr>
      </w:pPr>
      <w:r w:rsidRPr="00E36D33">
        <w:rPr>
          <w:rFonts w:ascii="Calibri" w:hAnsi="Calibri" w:cs="Calibri"/>
          <w:sz w:val="22"/>
          <w:szCs w:val="22"/>
        </w:rPr>
        <w:t>Events beyond our immediate control</w:t>
      </w:r>
    </w:p>
    <w:p w14:paraId="0F5033F4" w14:textId="77777777" w:rsidR="00C30EDB" w:rsidRPr="00E36D33" w:rsidRDefault="00C30EDB" w:rsidP="00C30EDB">
      <w:pPr>
        <w:numPr>
          <w:ilvl w:val="0"/>
          <w:numId w:val="24"/>
        </w:numPr>
        <w:ind w:left="1134" w:hanging="283"/>
        <w:rPr>
          <w:rFonts w:ascii="Calibri" w:hAnsi="Calibri" w:cs="Calibri"/>
          <w:sz w:val="22"/>
          <w:szCs w:val="22"/>
        </w:rPr>
      </w:pPr>
      <w:r w:rsidRPr="00E36D33">
        <w:rPr>
          <w:rFonts w:ascii="Calibri" w:hAnsi="Calibri" w:cs="Calibri"/>
          <w:sz w:val="22"/>
          <w:szCs w:val="22"/>
        </w:rPr>
        <w:t>If we have not been sufficiently pro-active in responding to new challenges, changes or opportunities</w:t>
      </w:r>
    </w:p>
    <w:p w14:paraId="0F5033F5" w14:textId="77777777" w:rsidR="00C30EDB" w:rsidRPr="00E36D33" w:rsidRDefault="00C30EDB" w:rsidP="00C30EDB">
      <w:pPr>
        <w:numPr>
          <w:ilvl w:val="0"/>
          <w:numId w:val="24"/>
        </w:numPr>
        <w:ind w:left="1134" w:hanging="283"/>
        <w:rPr>
          <w:rFonts w:ascii="Calibri" w:hAnsi="Calibri" w:cs="Calibri"/>
          <w:sz w:val="22"/>
          <w:szCs w:val="22"/>
        </w:rPr>
      </w:pPr>
      <w:r w:rsidRPr="00E36D33">
        <w:rPr>
          <w:rFonts w:ascii="Calibri" w:hAnsi="Calibri" w:cs="Calibri"/>
          <w:sz w:val="22"/>
          <w:szCs w:val="22"/>
        </w:rPr>
        <w:t>If staff do not understand what is expected of them</w:t>
      </w:r>
    </w:p>
    <w:p w14:paraId="0F5033F6" w14:textId="77777777" w:rsidR="00C30EDB" w:rsidRPr="00E36D33" w:rsidRDefault="00C30EDB" w:rsidP="00C30EDB">
      <w:pPr>
        <w:numPr>
          <w:ilvl w:val="0"/>
          <w:numId w:val="24"/>
        </w:numPr>
        <w:ind w:left="1134" w:hanging="283"/>
        <w:rPr>
          <w:rFonts w:ascii="Calibri" w:hAnsi="Calibri" w:cs="Calibri"/>
          <w:sz w:val="22"/>
          <w:szCs w:val="22"/>
        </w:rPr>
      </w:pPr>
      <w:r w:rsidRPr="00E36D33">
        <w:rPr>
          <w:rFonts w:ascii="Calibri" w:hAnsi="Calibri" w:cs="Calibri"/>
          <w:sz w:val="22"/>
          <w:szCs w:val="22"/>
        </w:rPr>
        <w:t>If existing controls are inadequate or fail</w:t>
      </w:r>
    </w:p>
    <w:p w14:paraId="0F5033F7" w14:textId="77777777" w:rsidR="00C30EDB" w:rsidRPr="00E36D33" w:rsidRDefault="00C30EDB" w:rsidP="00C30EDB">
      <w:pPr>
        <w:ind w:left="360"/>
        <w:rPr>
          <w:rFonts w:ascii="Calibri" w:hAnsi="Calibri" w:cs="Calibri"/>
          <w:sz w:val="22"/>
          <w:szCs w:val="22"/>
        </w:rPr>
      </w:pPr>
    </w:p>
    <w:p w14:paraId="0F5033F8" w14:textId="4D6889AA" w:rsidR="00C30EDB" w:rsidRPr="00E36D33" w:rsidRDefault="00A4280A" w:rsidP="00C30EDB">
      <w:pPr>
        <w:tabs>
          <w:tab w:val="left" w:pos="567"/>
        </w:tabs>
        <w:rPr>
          <w:rFonts w:ascii="Calibri" w:hAnsi="Calibri" w:cs="Calibri"/>
          <w:b/>
          <w:sz w:val="22"/>
          <w:szCs w:val="22"/>
        </w:rPr>
      </w:pPr>
      <w:r>
        <w:rPr>
          <w:rFonts w:ascii="Calibri" w:hAnsi="Calibri" w:cs="Calibri"/>
          <w:b/>
          <w:sz w:val="22"/>
          <w:szCs w:val="22"/>
        </w:rPr>
        <w:t>8.4</w:t>
      </w:r>
      <w:r w:rsidR="00C30EDB" w:rsidRPr="00E36D33">
        <w:rPr>
          <w:rFonts w:ascii="Calibri" w:hAnsi="Calibri" w:cs="Calibri"/>
          <w:b/>
          <w:sz w:val="22"/>
          <w:szCs w:val="22"/>
        </w:rPr>
        <w:t>.2</w:t>
      </w:r>
      <w:r w:rsidR="00C30EDB" w:rsidRPr="00E36D33">
        <w:rPr>
          <w:rFonts w:ascii="Calibri" w:hAnsi="Calibri" w:cs="Calibri"/>
          <w:b/>
          <w:sz w:val="22"/>
          <w:szCs w:val="22"/>
        </w:rPr>
        <w:tab/>
        <w:t xml:space="preserve">Existing </w:t>
      </w:r>
      <w:r w:rsidR="00C857E0">
        <w:rPr>
          <w:rFonts w:ascii="Calibri" w:hAnsi="Calibri" w:cs="Calibri"/>
          <w:b/>
          <w:sz w:val="22"/>
          <w:szCs w:val="22"/>
        </w:rPr>
        <w:t xml:space="preserve">Risk </w:t>
      </w:r>
      <w:r w:rsidR="00C30EDB" w:rsidRPr="00E36D33">
        <w:rPr>
          <w:rFonts w:ascii="Calibri" w:hAnsi="Calibri" w:cs="Calibri"/>
          <w:b/>
          <w:sz w:val="22"/>
          <w:szCs w:val="22"/>
        </w:rPr>
        <w:t>Controls/Mitigating Actions Already in Place</w:t>
      </w:r>
    </w:p>
    <w:p w14:paraId="0F5033F9"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There are a number of controls and actions which are already in place.</w:t>
      </w:r>
    </w:p>
    <w:p w14:paraId="0F5033FA"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These include:</w:t>
      </w:r>
    </w:p>
    <w:p w14:paraId="0F5033FB"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Strategic and Operational Plans and assessments</w:t>
      </w:r>
    </w:p>
    <w:p w14:paraId="0F5033FC"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Cross-College Policies, Procedures and Guidance Notes</w:t>
      </w:r>
    </w:p>
    <w:p w14:paraId="0F5033FD"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Financial regulations , controls and reports</w:t>
      </w:r>
    </w:p>
    <w:p w14:paraId="0F5033FE"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Operational controls and actions</w:t>
      </w:r>
    </w:p>
    <w:p w14:paraId="0F5033FF"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Senior Management controls and actions</w:t>
      </w:r>
    </w:p>
    <w:p w14:paraId="0F503400" w14:textId="77777777" w:rsidR="00C30EDB" w:rsidRPr="00E36D33" w:rsidRDefault="00C30EDB" w:rsidP="00C30EDB">
      <w:pPr>
        <w:numPr>
          <w:ilvl w:val="0"/>
          <w:numId w:val="26"/>
        </w:numPr>
        <w:ind w:left="1134" w:hanging="283"/>
        <w:rPr>
          <w:rFonts w:ascii="Calibri" w:hAnsi="Calibri" w:cs="Calibri"/>
          <w:sz w:val="22"/>
          <w:szCs w:val="22"/>
        </w:rPr>
      </w:pPr>
      <w:r w:rsidRPr="00E36D33">
        <w:rPr>
          <w:rFonts w:ascii="Calibri" w:hAnsi="Calibri" w:cs="Calibri"/>
          <w:sz w:val="22"/>
          <w:szCs w:val="22"/>
        </w:rPr>
        <w:t>Committee controls and actions</w:t>
      </w:r>
    </w:p>
    <w:p w14:paraId="0F503401" w14:textId="77777777" w:rsidR="00C30EDB" w:rsidRPr="00E36D33" w:rsidRDefault="00C30EDB" w:rsidP="00C30EDB">
      <w:pPr>
        <w:ind w:left="360"/>
        <w:rPr>
          <w:rFonts w:ascii="Calibri" w:hAnsi="Calibri" w:cs="Calibri"/>
          <w:sz w:val="22"/>
          <w:szCs w:val="22"/>
        </w:rPr>
      </w:pPr>
    </w:p>
    <w:p w14:paraId="0F503402" w14:textId="77777777" w:rsidR="00C30EDB" w:rsidRPr="00E36D33" w:rsidRDefault="00C30EDB" w:rsidP="00C30EDB">
      <w:pPr>
        <w:ind w:left="360"/>
        <w:rPr>
          <w:rFonts w:ascii="Calibri" w:hAnsi="Calibri" w:cs="Calibri"/>
          <w:sz w:val="22"/>
          <w:szCs w:val="22"/>
        </w:rPr>
      </w:pPr>
    </w:p>
    <w:p w14:paraId="0F503403" w14:textId="3BB75C30" w:rsidR="00C30EDB" w:rsidRPr="00E36D33" w:rsidRDefault="00C30EDB" w:rsidP="00C30EDB">
      <w:pPr>
        <w:tabs>
          <w:tab w:val="left" w:pos="567"/>
        </w:tabs>
        <w:rPr>
          <w:rFonts w:ascii="Calibri" w:hAnsi="Calibri" w:cs="Calibri"/>
          <w:b/>
          <w:sz w:val="22"/>
          <w:szCs w:val="22"/>
        </w:rPr>
      </w:pPr>
      <w:r w:rsidRPr="00E36D33">
        <w:rPr>
          <w:rFonts w:ascii="Calibri" w:hAnsi="Calibri" w:cs="Calibri"/>
          <w:b/>
          <w:sz w:val="22"/>
          <w:szCs w:val="22"/>
        </w:rPr>
        <w:t>8.</w:t>
      </w:r>
      <w:r w:rsidR="00A4280A">
        <w:rPr>
          <w:rFonts w:ascii="Calibri" w:hAnsi="Calibri" w:cs="Calibri"/>
          <w:b/>
          <w:sz w:val="22"/>
          <w:szCs w:val="22"/>
        </w:rPr>
        <w:t>4</w:t>
      </w:r>
      <w:r w:rsidRPr="00E36D33">
        <w:rPr>
          <w:rFonts w:ascii="Calibri" w:hAnsi="Calibri" w:cs="Calibri"/>
          <w:b/>
          <w:sz w:val="22"/>
          <w:szCs w:val="22"/>
        </w:rPr>
        <w:t>.3</w:t>
      </w:r>
      <w:r w:rsidRPr="00E36D33">
        <w:rPr>
          <w:rFonts w:ascii="Calibri" w:hAnsi="Calibri" w:cs="Calibri"/>
          <w:b/>
          <w:sz w:val="22"/>
          <w:szCs w:val="22"/>
        </w:rPr>
        <w:tab/>
        <w:t>Challenge Process</w:t>
      </w:r>
    </w:p>
    <w:p w14:paraId="0F503404" w14:textId="793236A3" w:rsidR="00C30EDB" w:rsidRPr="00E36D33" w:rsidRDefault="00C30EDB" w:rsidP="00C30EDB">
      <w:pPr>
        <w:ind w:left="567"/>
        <w:rPr>
          <w:rFonts w:ascii="Calibri" w:hAnsi="Calibri" w:cs="Calibri"/>
          <w:sz w:val="22"/>
          <w:szCs w:val="22"/>
        </w:rPr>
      </w:pPr>
      <w:r w:rsidRPr="00E36D33">
        <w:rPr>
          <w:rFonts w:ascii="Calibri" w:hAnsi="Calibri" w:cs="Calibri"/>
          <w:sz w:val="22"/>
          <w:szCs w:val="22"/>
        </w:rPr>
        <w:t xml:space="preserve">The </w:t>
      </w:r>
      <w:r w:rsidR="00C857E0">
        <w:rPr>
          <w:rFonts w:ascii="Calibri" w:hAnsi="Calibri" w:cs="Calibri"/>
          <w:sz w:val="22"/>
          <w:szCs w:val="22"/>
        </w:rPr>
        <w:t>“action required”</w:t>
      </w:r>
      <w:r w:rsidRPr="00E36D33">
        <w:rPr>
          <w:rFonts w:ascii="Calibri" w:hAnsi="Calibri" w:cs="Calibri"/>
          <w:sz w:val="22"/>
          <w:szCs w:val="22"/>
        </w:rPr>
        <w:t xml:space="preserve"> will only be effective if:</w:t>
      </w:r>
    </w:p>
    <w:p w14:paraId="0F503405" w14:textId="77777777" w:rsidR="00C30EDB" w:rsidRPr="00E36D33" w:rsidRDefault="00C30EDB" w:rsidP="00C30EDB">
      <w:pPr>
        <w:numPr>
          <w:ilvl w:val="0"/>
          <w:numId w:val="27"/>
        </w:numPr>
        <w:ind w:left="1134" w:hanging="425"/>
        <w:rPr>
          <w:rFonts w:ascii="Calibri" w:hAnsi="Calibri" w:cs="Calibri"/>
          <w:sz w:val="22"/>
          <w:szCs w:val="22"/>
        </w:rPr>
      </w:pPr>
      <w:r w:rsidRPr="00E36D33">
        <w:rPr>
          <w:rFonts w:ascii="Calibri" w:hAnsi="Calibri" w:cs="Calibri"/>
          <w:sz w:val="22"/>
          <w:szCs w:val="22"/>
        </w:rPr>
        <w:t>They are clearly defined and communicated effectively to the relevant person(s)</w:t>
      </w:r>
    </w:p>
    <w:p w14:paraId="0F503406" w14:textId="77777777" w:rsidR="00C30EDB" w:rsidRPr="00E36D33" w:rsidRDefault="00C30EDB" w:rsidP="00C30EDB">
      <w:pPr>
        <w:numPr>
          <w:ilvl w:val="0"/>
          <w:numId w:val="27"/>
        </w:numPr>
        <w:ind w:left="1134" w:hanging="425"/>
        <w:rPr>
          <w:rFonts w:ascii="Calibri" w:hAnsi="Calibri" w:cs="Calibri"/>
          <w:sz w:val="22"/>
          <w:szCs w:val="22"/>
        </w:rPr>
      </w:pPr>
      <w:r w:rsidRPr="00E36D33">
        <w:rPr>
          <w:rFonts w:ascii="Calibri" w:hAnsi="Calibri" w:cs="Calibri"/>
          <w:sz w:val="22"/>
          <w:szCs w:val="22"/>
        </w:rPr>
        <w:t>Each person tasked with implementing a control measure is accountable and is in a position to do so without conflict</w:t>
      </w:r>
    </w:p>
    <w:p w14:paraId="0F503407" w14:textId="77777777" w:rsidR="00C30EDB" w:rsidRPr="00E36D33" w:rsidRDefault="00C30EDB" w:rsidP="00C30EDB">
      <w:pPr>
        <w:numPr>
          <w:ilvl w:val="0"/>
          <w:numId w:val="27"/>
        </w:numPr>
        <w:ind w:left="1134" w:hanging="425"/>
        <w:rPr>
          <w:rFonts w:ascii="Calibri" w:hAnsi="Calibri" w:cs="Calibri"/>
          <w:sz w:val="22"/>
          <w:szCs w:val="22"/>
        </w:rPr>
      </w:pPr>
      <w:r w:rsidRPr="00E36D33">
        <w:rPr>
          <w:rFonts w:ascii="Calibri" w:hAnsi="Calibri" w:cs="Calibri"/>
          <w:sz w:val="22"/>
          <w:szCs w:val="22"/>
        </w:rPr>
        <w:t>They are practical to carry out within the required timescales</w:t>
      </w:r>
    </w:p>
    <w:p w14:paraId="0F503408" w14:textId="77777777" w:rsidR="00C30EDB" w:rsidRPr="00E36D33" w:rsidRDefault="00C30EDB" w:rsidP="00C30EDB">
      <w:pPr>
        <w:numPr>
          <w:ilvl w:val="0"/>
          <w:numId w:val="27"/>
        </w:numPr>
        <w:ind w:left="1134" w:hanging="425"/>
        <w:rPr>
          <w:rFonts w:ascii="Calibri" w:hAnsi="Calibri" w:cs="Calibri"/>
          <w:sz w:val="22"/>
          <w:szCs w:val="22"/>
        </w:rPr>
      </w:pPr>
      <w:r w:rsidRPr="00E36D33">
        <w:rPr>
          <w:rFonts w:ascii="Calibri" w:hAnsi="Calibri" w:cs="Calibri"/>
          <w:sz w:val="22"/>
          <w:szCs w:val="22"/>
        </w:rPr>
        <w:t>Their design and operation is reviewed/refined on an appropriate basis</w:t>
      </w:r>
      <w:r w:rsidRPr="00E36D33">
        <w:rPr>
          <w:rFonts w:ascii="Calibri" w:hAnsi="Calibri" w:cs="Calibri"/>
          <w:sz w:val="22"/>
          <w:szCs w:val="22"/>
        </w:rPr>
        <w:br/>
      </w:r>
    </w:p>
    <w:p w14:paraId="0F503409"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It is therefore necessary to have in place a challenge process that considers the following:</w:t>
      </w:r>
    </w:p>
    <w:p w14:paraId="0F50340A" w14:textId="77777777" w:rsidR="00C30EDB" w:rsidRPr="00E36D33" w:rsidRDefault="00C30EDB" w:rsidP="007A1646">
      <w:pPr>
        <w:numPr>
          <w:ilvl w:val="0"/>
          <w:numId w:val="28"/>
        </w:numPr>
        <w:tabs>
          <w:tab w:val="clear" w:pos="720"/>
        </w:tabs>
        <w:ind w:left="1170" w:hanging="450"/>
        <w:rPr>
          <w:rFonts w:ascii="Calibri" w:hAnsi="Calibri" w:cs="Calibri"/>
          <w:sz w:val="22"/>
          <w:szCs w:val="22"/>
        </w:rPr>
      </w:pPr>
      <w:r w:rsidRPr="00E36D33">
        <w:rPr>
          <w:rFonts w:ascii="Calibri" w:hAnsi="Calibri" w:cs="Calibri"/>
          <w:sz w:val="22"/>
          <w:szCs w:val="22"/>
        </w:rPr>
        <w:t>Will the control/mitigating action manage the risk identified?</w:t>
      </w:r>
    </w:p>
    <w:p w14:paraId="0F50340B" w14:textId="77777777" w:rsidR="007A1646" w:rsidRDefault="00C30EDB" w:rsidP="007A1646">
      <w:pPr>
        <w:numPr>
          <w:ilvl w:val="0"/>
          <w:numId w:val="28"/>
        </w:numPr>
        <w:tabs>
          <w:tab w:val="clear" w:pos="720"/>
        </w:tabs>
        <w:ind w:left="1170" w:hanging="450"/>
        <w:rPr>
          <w:rFonts w:ascii="Calibri" w:hAnsi="Calibri" w:cs="Calibri"/>
          <w:sz w:val="22"/>
          <w:szCs w:val="22"/>
        </w:rPr>
      </w:pPr>
      <w:r w:rsidRPr="00E36D33">
        <w:rPr>
          <w:rFonts w:ascii="Calibri" w:hAnsi="Calibri" w:cs="Calibri"/>
          <w:sz w:val="22"/>
          <w:szCs w:val="22"/>
        </w:rPr>
        <w:t>If it will not on its own, what other measures need to be implemented?</w:t>
      </w:r>
    </w:p>
    <w:p w14:paraId="0F50340C" w14:textId="77777777" w:rsidR="007A1646" w:rsidRDefault="00C30EDB" w:rsidP="007A1646">
      <w:pPr>
        <w:numPr>
          <w:ilvl w:val="0"/>
          <w:numId w:val="28"/>
        </w:numPr>
        <w:tabs>
          <w:tab w:val="clear" w:pos="720"/>
        </w:tabs>
        <w:ind w:left="1170" w:hanging="450"/>
        <w:rPr>
          <w:rFonts w:ascii="Calibri" w:hAnsi="Calibri" w:cs="Calibri"/>
          <w:sz w:val="22"/>
          <w:szCs w:val="22"/>
        </w:rPr>
      </w:pPr>
      <w:r w:rsidRPr="007A1646">
        <w:rPr>
          <w:rFonts w:ascii="Calibri" w:hAnsi="Calibri" w:cs="Calibri"/>
          <w:sz w:val="22"/>
          <w:szCs w:val="22"/>
        </w:rPr>
        <w:t xml:space="preserve">What evidence is there to show that the control/mitigating action is operating </w:t>
      </w:r>
      <w:r w:rsidR="007A1646" w:rsidRPr="007A1646">
        <w:rPr>
          <w:rFonts w:ascii="Calibri" w:hAnsi="Calibri" w:cs="Calibri"/>
          <w:sz w:val="22"/>
          <w:szCs w:val="22"/>
        </w:rPr>
        <w:t>s</w:t>
      </w:r>
      <w:r w:rsidRPr="007A1646">
        <w:rPr>
          <w:rFonts w:ascii="Calibri" w:hAnsi="Calibri" w:cs="Calibri"/>
          <w:sz w:val="22"/>
          <w:szCs w:val="22"/>
        </w:rPr>
        <w:t>atisfactorily?</w:t>
      </w:r>
    </w:p>
    <w:p w14:paraId="0F50340D" w14:textId="77777777" w:rsidR="00C30EDB" w:rsidRPr="007A1646" w:rsidRDefault="00C30EDB" w:rsidP="007A1646">
      <w:pPr>
        <w:numPr>
          <w:ilvl w:val="0"/>
          <w:numId w:val="28"/>
        </w:numPr>
        <w:tabs>
          <w:tab w:val="clear" w:pos="720"/>
        </w:tabs>
        <w:ind w:left="1170" w:hanging="450"/>
        <w:rPr>
          <w:rFonts w:ascii="Calibri" w:hAnsi="Calibri" w:cs="Calibri"/>
          <w:sz w:val="22"/>
          <w:szCs w:val="22"/>
        </w:rPr>
      </w:pPr>
      <w:r w:rsidRPr="007A1646">
        <w:rPr>
          <w:rFonts w:ascii="Calibri" w:hAnsi="Calibri" w:cs="Calibri"/>
          <w:sz w:val="22"/>
          <w:szCs w:val="22"/>
        </w:rPr>
        <w:t>Is the control/mitigating action undertaken at the right frequency and by the right person?</w:t>
      </w:r>
    </w:p>
    <w:p w14:paraId="0F50340E" w14:textId="77777777" w:rsidR="00C30EDB" w:rsidRPr="00E36D33" w:rsidRDefault="00C30EDB" w:rsidP="007A1646">
      <w:pPr>
        <w:numPr>
          <w:ilvl w:val="0"/>
          <w:numId w:val="28"/>
        </w:numPr>
        <w:tabs>
          <w:tab w:val="clear" w:pos="720"/>
        </w:tabs>
        <w:ind w:left="1170" w:hanging="450"/>
        <w:rPr>
          <w:rFonts w:ascii="Calibri" w:hAnsi="Calibri" w:cs="Calibri"/>
          <w:sz w:val="22"/>
          <w:szCs w:val="22"/>
        </w:rPr>
      </w:pPr>
      <w:r w:rsidRPr="00E36D33">
        <w:rPr>
          <w:rFonts w:ascii="Calibri" w:hAnsi="Calibri" w:cs="Calibri"/>
          <w:sz w:val="22"/>
          <w:szCs w:val="22"/>
        </w:rPr>
        <w:t>Are the outputs from the monitoring process reported to the right level?</w:t>
      </w:r>
    </w:p>
    <w:p w14:paraId="0F50340F" w14:textId="77777777" w:rsidR="00C30EDB" w:rsidRPr="00E36D33" w:rsidRDefault="00C30EDB" w:rsidP="007A1646">
      <w:pPr>
        <w:numPr>
          <w:ilvl w:val="0"/>
          <w:numId w:val="28"/>
        </w:numPr>
        <w:tabs>
          <w:tab w:val="clear" w:pos="720"/>
        </w:tabs>
        <w:ind w:left="1170" w:hanging="450"/>
        <w:rPr>
          <w:rFonts w:ascii="Calibri" w:hAnsi="Calibri" w:cs="Calibri"/>
          <w:sz w:val="22"/>
          <w:szCs w:val="22"/>
        </w:rPr>
      </w:pPr>
      <w:r w:rsidRPr="00E36D33">
        <w:rPr>
          <w:rFonts w:ascii="Calibri" w:hAnsi="Calibri" w:cs="Calibri"/>
          <w:sz w:val="22"/>
          <w:szCs w:val="22"/>
        </w:rPr>
        <w:t>Is monitoring of the right form and undertaken at the right frequency by the right person(s), and is it operating satisfactorily?</w:t>
      </w:r>
    </w:p>
    <w:p w14:paraId="0F503410" w14:textId="77777777" w:rsidR="00C30EDB" w:rsidRPr="00E36D33" w:rsidRDefault="00C30EDB" w:rsidP="00C30EDB">
      <w:pPr>
        <w:ind w:left="567"/>
        <w:rPr>
          <w:rFonts w:ascii="Calibri" w:hAnsi="Calibri" w:cs="Calibri"/>
          <w:sz w:val="22"/>
          <w:szCs w:val="22"/>
        </w:rPr>
      </w:pPr>
    </w:p>
    <w:p w14:paraId="0F503411" w14:textId="77777777" w:rsidR="00C30EDB" w:rsidRPr="00E36D33" w:rsidRDefault="00C30EDB" w:rsidP="00C30EDB">
      <w:pPr>
        <w:ind w:left="567"/>
        <w:rPr>
          <w:rFonts w:ascii="Calibri" w:hAnsi="Calibri" w:cs="Calibri"/>
          <w:sz w:val="22"/>
          <w:szCs w:val="22"/>
        </w:rPr>
      </w:pPr>
      <w:r w:rsidRPr="00E36D33">
        <w:rPr>
          <w:rFonts w:ascii="Calibri" w:hAnsi="Calibri" w:cs="Calibri"/>
          <w:sz w:val="22"/>
          <w:szCs w:val="22"/>
        </w:rPr>
        <w:t>The output from the above process will be compiled into the detailed Action Plan, which will include:</w:t>
      </w:r>
    </w:p>
    <w:p w14:paraId="0F503412" w14:textId="77777777" w:rsidR="00C30EDB" w:rsidRPr="00E36D33" w:rsidRDefault="00C30EDB" w:rsidP="00C30EDB">
      <w:pPr>
        <w:numPr>
          <w:ilvl w:val="0"/>
          <w:numId w:val="29"/>
        </w:numPr>
        <w:tabs>
          <w:tab w:val="left" w:pos="1134"/>
        </w:tabs>
        <w:ind w:left="567" w:firstLine="142"/>
        <w:rPr>
          <w:rFonts w:ascii="Calibri" w:hAnsi="Calibri" w:cs="Calibri"/>
          <w:sz w:val="22"/>
          <w:szCs w:val="22"/>
        </w:rPr>
      </w:pPr>
      <w:r w:rsidRPr="00E36D33">
        <w:rPr>
          <w:rFonts w:ascii="Calibri" w:hAnsi="Calibri" w:cs="Calibri"/>
          <w:sz w:val="22"/>
          <w:szCs w:val="22"/>
        </w:rPr>
        <w:t>Clear and measurable actions to mitigate the risks</w:t>
      </w:r>
    </w:p>
    <w:p w14:paraId="0F503413" w14:textId="77777777" w:rsidR="00C30EDB" w:rsidRPr="00E36D33" w:rsidRDefault="00C30EDB" w:rsidP="00C30EDB">
      <w:pPr>
        <w:numPr>
          <w:ilvl w:val="0"/>
          <w:numId w:val="29"/>
        </w:numPr>
        <w:tabs>
          <w:tab w:val="left" w:pos="1134"/>
        </w:tabs>
        <w:ind w:left="567" w:firstLine="142"/>
        <w:rPr>
          <w:rFonts w:ascii="Calibri" w:hAnsi="Calibri" w:cs="Calibri"/>
          <w:sz w:val="22"/>
          <w:szCs w:val="22"/>
        </w:rPr>
      </w:pPr>
      <w:r w:rsidRPr="00E36D33">
        <w:rPr>
          <w:rFonts w:ascii="Calibri" w:hAnsi="Calibri" w:cs="Calibri"/>
          <w:sz w:val="22"/>
          <w:szCs w:val="22"/>
        </w:rPr>
        <w:t>Early warning signs/monitoring arrangements</w:t>
      </w:r>
    </w:p>
    <w:p w14:paraId="0F503414" w14:textId="77777777" w:rsidR="00C30EDB" w:rsidRPr="00E36D33" w:rsidRDefault="00C30EDB" w:rsidP="00C30EDB">
      <w:pPr>
        <w:numPr>
          <w:ilvl w:val="0"/>
          <w:numId w:val="29"/>
        </w:numPr>
        <w:tabs>
          <w:tab w:val="left" w:pos="1134"/>
        </w:tabs>
        <w:ind w:left="567" w:firstLine="142"/>
        <w:rPr>
          <w:rFonts w:ascii="Calibri" w:hAnsi="Calibri" w:cs="Calibri"/>
          <w:sz w:val="22"/>
          <w:szCs w:val="22"/>
        </w:rPr>
      </w:pPr>
      <w:r w:rsidRPr="00E36D33">
        <w:rPr>
          <w:rFonts w:ascii="Calibri" w:hAnsi="Calibri" w:cs="Calibri"/>
          <w:sz w:val="22"/>
          <w:szCs w:val="22"/>
        </w:rPr>
        <w:t>Responsibilities</w:t>
      </w:r>
    </w:p>
    <w:p w14:paraId="0F503415" w14:textId="77777777" w:rsidR="00C30EDB" w:rsidRPr="00E36D33" w:rsidRDefault="00C30EDB" w:rsidP="00C30EDB">
      <w:pPr>
        <w:numPr>
          <w:ilvl w:val="0"/>
          <w:numId w:val="29"/>
        </w:numPr>
        <w:tabs>
          <w:tab w:val="left" w:pos="1134"/>
        </w:tabs>
        <w:ind w:left="567" w:firstLine="142"/>
        <w:rPr>
          <w:rFonts w:ascii="Calibri" w:hAnsi="Calibri" w:cs="Calibri"/>
          <w:sz w:val="22"/>
          <w:szCs w:val="22"/>
        </w:rPr>
      </w:pPr>
      <w:r w:rsidRPr="00E36D33">
        <w:rPr>
          <w:rFonts w:ascii="Calibri" w:hAnsi="Calibri" w:cs="Calibri"/>
          <w:sz w:val="22"/>
          <w:szCs w:val="22"/>
        </w:rPr>
        <w:t>Timescales</w:t>
      </w:r>
    </w:p>
    <w:p w14:paraId="0F503416" w14:textId="77777777" w:rsidR="00C30EDB" w:rsidRPr="00E36D33" w:rsidRDefault="00C30EDB" w:rsidP="00C30EDB">
      <w:pPr>
        <w:spacing w:after="240"/>
        <w:rPr>
          <w:rFonts w:ascii="Calibri" w:hAnsi="Calibri" w:cs="Calibri"/>
          <w:sz w:val="22"/>
          <w:szCs w:val="22"/>
        </w:rPr>
      </w:pPr>
    </w:p>
    <w:p w14:paraId="4DEA7D5D" w14:textId="74ACA476" w:rsidR="00672404" w:rsidRPr="00E36D33" w:rsidRDefault="00672404" w:rsidP="00672404">
      <w:pPr>
        <w:tabs>
          <w:tab w:val="left" w:pos="567"/>
        </w:tabs>
        <w:rPr>
          <w:rFonts w:ascii="Calibri" w:hAnsi="Calibri" w:cs="Calibri"/>
          <w:b/>
          <w:sz w:val="22"/>
          <w:szCs w:val="22"/>
        </w:rPr>
      </w:pPr>
      <w:r w:rsidRPr="00E36D33">
        <w:rPr>
          <w:rFonts w:ascii="Calibri" w:hAnsi="Calibri" w:cs="Calibri"/>
          <w:b/>
          <w:sz w:val="22"/>
          <w:szCs w:val="22"/>
        </w:rPr>
        <w:t>8.</w:t>
      </w:r>
      <w:r>
        <w:rPr>
          <w:rFonts w:ascii="Calibri" w:hAnsi="Calibri" w:cs="Calibri"/>
          <w:b/>
          <w:sz w:val="22"/>
          <w:szCs w:val="22"/>
        </w:rPr>
        <w:t>5</w:t>
      </w:r>
      <w:r w:rsidRPr="00E36D33">
        <w:rPr>
          <w:rFonts w:ascii="Calibri" w:hAnsi="Calibri" w:cs="Calibri"/>
          <w:b/>
          <w:sz w:val="22"/>
          <w:szCs w:val="22"/>
        </w:rPr>
        <w:tab/>
      </w:r>
      <w:r>
        <w:rPr>
          <w:rFonts w:ascii="Calibri" w:hAnsi="Calibri" w:cs="Calibri"/>
          <w:b/>
          <w:sz w:val="22"/>
          <w:szCs w:val="22"/>
        </w:rPr>
        <w:t>Assurance</w:t>
      </w:r>
    </w:p>
    <w:p w14:paraId="5109F25B" w14:textId="71B9BA96" w:rsidR="00672404" w:rsidRDefault="00672404" w:rsidP="00672404">
      <w:pPr>
        <w:ind w:left="567"/>
        <w:rPr>
          <w:rFonts w:ascii="Calibri" w:hAnsi="Calibri" w:cs="Calibri"/>
          <w:sz w:val="22"/>
          <w:szCs w:val="22"/>
        </w:rPr>
      </w:pPr>
      <w:r w:rsidRPr="00E36D33">
        <w:rPr>
          <w:rFonts w:ascii="Calibri" w:hAnsi="Calibri" w:cs="Calibri"/>
          <w:sz w:val="22"/>
          <w:szCs w:val="22"/>
        </w:rPr>
        <w:t xml:space="preserve">The </w:t>
      </w:r>
      <w:r>
        <w:rPr>
          <w:rFonts w:ascii="Calibri" w:hAnsi="Calibri" w:cs="Calibri"/>
          <w:sz w:val="22"/>
          <w:szCs w:val="22"/>
        </w:rPr>
        <w:t>Risk register details the type of assurance</w:t>
      </w:r>
      <w:r w:rsidR="00DF504E">
        <w:rPr>
          <w:rFonts w:ascii="Calibri" w:hAnsi="Calibri" w:cs="Calibri"/>
          <w:sz w:val="22"/>
          <w:szCs w:val="22"/>
        </w:rPr>
        <w:t>s</w:t>
      </w:r>
      <w:r>
        <w:rPr>
          <w:rFonts w:ascii="Calibri" w:hAnsi="Calibri" w:cs="Calibri"/>
          <w:sz w:val="22"/>
          <w:szCs w:val="22"/>
        </w:rPr>
        <w:t xml:space="preserve"> that are in place to verify the operating </w:t>
      </w:r>
      <w:proofErr w:type="spellStart"/>
      <w:r>
        <w:rPr>
          <w:rFonts w:ascii="Calibri" w:hAnsi="Calibri" w:cs="Calibri"/>
          <w:sz w:val="22"/>
          <w:szCs w:val="22"/>
        </w:rPr>
        <w:t>effectivenss</w:t>
      </w:r>
      <w:proofErr w:type="spellEnd"/>
      <w:r>
        <w:rPr>
          <w:rFonts w:ascii="Calibri" w:hAnsi="Calibri" w:cs="Calibri"/>
          <w:sz w:val="22"/>
          <w:szCs w:val="22"/>
        </w:rPr>
        <w:t xml:space="preserve"> of the controls. These are categorised into:</w:t>
      </w:r>
    </w:p>
    <w:p w14:paraId="514ED8D3" w14:textId="11ECC074" w:rsidR="00672404" w:rsidRPr="00DF504E" w:rsidRDefault="00672404" w:rsidP="00DF504E">
      <w:pPr>
        <w:pStyle w:val="ListParagraph"/>
        <w:numPr>
          <w:ilvl w:val="0"/>
          <w:numId w:val="37"/>
        </w:numPr>
        <w:rPr>
          <w:rFonts w:ascii="Calibri" w:hAnsi="Calibri" w:cs="Calibri"/>
          <w:sz w:val="22"/>
          <w:szCs w:val="22"/>
        </w:rPr>
      </w:pPr>
      <w:r w:rsidRPr="00DF504E">
        <w:rPr>
          <w:rFonts w:ascii="Calibri" w:hAnsi="Calibri" w:cs="Calibri"/>
          <w:sz w:val="22"/>
          <w:szCs w:val="22"/>
        </w:rPr>
        <w:t>1</w:t>
      </w:r>
      <w:r w:rsidRPr="00DF504E">
        <w:rPr>
          <w:rFonts w:ascii="Calibri" w:hAnsi="Calibri" w:cs="Calibri"/>
          <w:sz w:val="22"/>
          <w:szCs w:val="22"/>
          <w:vertAlign w:val="superscript"/>
        </w:rPr>
        <w:t>st</w:t>
      </w:r>
      <w:r w:rsidRPr="00DF504E">
        <w:rPr>
          <w:rFonts w:ascii="Calibri" w:hAnsi="Calibri" w:cs="Calibri"/>
          <w:sz w:val="22"/>
          <w:szCs w:val="22"/>
        </w:rPr>
        <w:t xml:space="preserve"> Line = Organisation assurance. These are assurances from the department that performs the day to day activity</w:t>
      </w:r>
    </w:p>
    <w:p w14:paraId="170C6C63" w14:textId="0C0D6F67" w:rsidR="00672404" w:rsidRPr="00DF504E" w:rsidRDefault="00672404" w:rsidP="00DF504E">
      <w:pPr>
        <w:pStyle w:val="ListParagraph"/>
        <w:numPr>
          <w:ilvl w:val="0"/>
          <w:numId w:val="37"/>
        </w:numPr>
        <w:rPr>
          <w:rFonts w:ascii="Calibri" w:hAnsi="Calibri" w:cs="Calibri"/>
          <w:sz w:val="22"/>
          <w:szCs w:val="22"/>
        </w:rPr>
      </w:pPr>
      <w:r w:rsidRPr="00DF504E">
        <w:rPr>
          <w:rFonts w:ascii="Calibri" w:hAnsi="Calibri" w:cs="Calibri"/>
          <w:sz w:val="22"/>
          <w:szCs w:val="22"/>
        </w:rPr>
        <w:t>2</w:t>
      </w:r>
      <w:r w:rsidRPr="00DF504E">
        <w:rPr>
          <w:rFonts w:ascii="Calibri" w:hAnsi="Calibri" w:cs="Calibri"/>
          <w:sz w:val="22"/>
          <w:szCs w:val="22"/>
          <w:vertAlign w:val="superscript"/>
        </w:rPr>
        <w:t>nd</w:t>
      </w:r>
      <w:r w:rsidRPr="00DF504E">
        <w:rPr>
          <w:rFonts w:ascii="Calibri" w:hAnsi="Calibri" w:cs="Calibri"/>
          <w:sz w:val="22"/>
          <w:szCs w:val="22"/>
        </w:rPr>
        <w:t xml:space="preserve"> Line = Organisational oversight. These are assurances from other functions e.g. H</w:t>
      </w:r>
      <w:r w:rsidR="00364AA6">
        <w:rPr>
          <w:rFonts w:ascii="Calibri" w:hAnsi="Calibri" w:cs="Calibri"/>
          <w:sz w:val="22"/>
          <w:szCs w:val="22"/>
        </w:rPr>
        <w:t>R</w:t>
      </w:r>
      <w:r w:rsidRPr="00DF504E">
        <w:rPr>
          <w:rFonts w:ascii="Calibri" w:hAnsi="Calibri" w:cs="Calibri"/>
          <w:sz w:val="22"/>
          <w:szCs w:val="22"/>
        </w:rPr>
        <w:t>, IT, finance etc</w:t>
      </w:r>
    </w:p>
    <w:p w14:paraId="432AACF4" w14:textId="1EE4B596" w:rsidR="00672404" w:rsidRPr="00DF504E" w:rsidRDefault="00672404" w:rsidP="00DF504E">
      <w:pPr>
        <w:pStyle w:val="ListParagraph"/>
        <w:numPr>
          <w:ilvl w:val="0"/>
          <w:numId w:val="37"/>
        </w:numPr>
        <w:rPr>
          <w:rFonts w:ascii="Calibri" w:hAnsi="Calibri" w:cs="Calibri"/>
          <w:sz w:val="22"/>
          <w:szCs w:val="22"/>
        </w:rPr>
      </w:pPr>
      <w:r w:rsidRPr="00DF504E">
        <w:rPr>
          <w:rFonts w:ascii="Calibri" w:hAnsi="Calibri" w:cs="Calibri"/>
          <w:sz w:val="22"/>
          <w:szCs w:val="22"/>
        </w:rPr>
        <w:t>3</w:t>
      </w:r>
      <w:r w:rsidRPr="00DF504E">
        <w:rPr>
          <w:rFonts w:ascii="Calibri" w:hAnsi="Calibri" w:cs="Calibri"/>
          <w:sz w:val="22"/>
          <w:szCs w:val="22"/>
          <w:vertAlign w:val="superscript"/>
        </w:rPr>
        <w:t>rd</w:t>
      </w:r>
      <w:r w:rsidRPr="00DF504E">
        <w:rPr>
          <w:rFonts w:ascii="Calibri" w:hAnsi="Calibri" w:cs="Calibri"/>
          <w:sz w:val="22"/>
          <w:szCs w:val="22"/>
        </w:rPr>
        <w:t xml:space="preserve"> Line = Independent assurance. These are assurances from outside sources / independent of the College</w:t>
      </w:r>
      <w:r w:rsidR="00DF504E">
        <w:rPr>
          <w:rFonts w:ascii="Calibri" w:hAnsi="Calibri" w:cs="Calibri"/>
          <w:sz w:val="22"/>
          <w:szCs w:val="22"/>
        </w:rPr>
        <w:t>.</w:t>
      </w:r>
    </w:p>
    <w:p w14:paraId="3D19F1F6" w14:textId="77777777" w:rsidR="00672404" w:rsidRDefault="00672404" w:rsidP="00672404">
      <w:pPr>
        <w:ind w:left="567"/>
        <w:rPr>
          <w:rFonts w:ascii="Calibri" w:hAnsi="Calibri" w:cs="Calibri"/>
          <w:sz w:val="22"/>
          <w:szCs w:val="22"/>
        </w:rPr>
      </w:pPr>
    </w:p>
    <w:p w14:paraId="1BD318A6" w14:textId="77777777" w:rsidR="00672404" w:rsidRDefault="00672404" w:rsidP="00672404">
      <w:pPr>
        <w:ind w:left="567"/>
        <w:rPr>
          <w:rFonts w:ascii="Calibri" w:hAnsi="Calibri" w:cs="Calibri"/>
          <w:sz w:val="22"/>
          <w:szCs w:val="22"/>
        </w:rPr>
      </w:pPr>
    </w:p>
    <w:p w14:paraId="6782E9DD" w14:textId="77777777" w:rsidR="00672404" w:rsidRDefault="00672404" w:rsidP="00672404">
      <w:pPr>
        <w:ind w:left="567"/>
        <w:rPr>
          <w:rFonts w:ascii="Calibri" w:hAnsi="Calibri" w:cs="Calibri"/>
          <w:sz w:val="22"/>
          <w:szCs w:val="22"/>
        </w:rPr>
      </w:pPr>
    </w:p>
    <w:p w14:paraId="4234068A" w14:textId="77777777" w:rsidR="00672404" w:rsidRDefault="00672404" w:rsidP="00672404">
      <w:pPr>
        <w:ind w:left="567"/>
        <w:rPr>
          <w:rFonts w:ascii="Calibri" w:hAnsi="Calibri" w:cs="Calibri"/>
          <w:sz w:val="22"/>
          <w:szCs w:val="22"/>
        </w:rPr>
      </w:pPr>
    </w:p>
    <w:p w14:paraId="2BFD7976" w14:textId="77777777" w:rsidR="00672404" w:rsidRDefault="00672404" w:rsidP="00672404">
      <w:pPr>
        <w:ind w:left="567"/>
        <w:rPr>
          <w:rFonts w:ascii="Calibri" w:hAnsi="Calibri" w:cs="Calibri"/>
          <w:sz w:val="22"/>
          <w:szCs w:val="22"/>
        </w:rPr>
      </w:pPr>
    </w:p>
    <w:p w14:paraId="0F503417" w14:textId="03BA875E" w:rsidR="00653A9F" w:rsidRDefault="00672404" w:rsidP="00672404">
      <w:pPr>
        <w:ind w:left="567"/>
        <w:rPr>
          <w:rFonts w:ascii="Calibri" w:hAnsi="Calibri" w:cs="Calibri"/>
          <w:sz w:val="22"/>
          <w:szCs w:val="22"/>
        </w:rPr>
      </w:pPr>
      <w:r w:rsidRPr="00E36D33">
        <w:rPr>
          <w:rFonts w:ascii="Calibri" w:hAnsi="Calibri" w:cs="Calibri"/>
          <w:sz w:val="22"/>
          <w:szCs w:val="22"/>
        </w:rPr>
        <w:t xml:space="preserve"> </w:t>
      </w:r>
      <w:r w:rsidR="00653A9F">
        <w:rPr>
          <w:rFonts w:ascii="Calibri" w:hAnsi="Calibri" w:cs="Calibri"/>
          <w:sz w:val="22"/>
          <w:szCs w:val="22"/>
        </w:rPr>
        <w:br w:type="page"/>
      </w:r>
    </w:p>
    <w:p w14:paraId="25D0701E" w14:textId="56315767" w:rsidR="004D7974" w:rsidRDefault="004D7974" w:rsidP="00780C52">
      <w:pPr>
        <w:tabs>
          <w:tab w:val="left" w:pos="3040"/>
        </w:tabs>
        <w:rPr>
          <w:rFonts w:ascii="Calibri" w:hAnsi="Calibri" w:cs="Calibri"/>
          <w:sz w:val="22"/>
          <w:szCs w:val="22"/>
        </w:rPr>
        <w:sectPr w:rsidR="004D7974" w:rsidSect="00A54E89">
          <w:headerReference w:type="default" r:id="rId13"/>
          <w:footerReference w:type="default" r:id="rId14"/>
          <w:pgSz w:w="11906" w:h="16838" w:code="9"/>
          <w:pgMar w:top="567" w:right="1418" w:bottom="851" w:left="1418" w:header="567" w:footer="567" w:gutter="0"/>
          <w:cols w:space="708"/>
          <w:docGrid w:linePitch="326"/>
        </w:sectPr>
      </w:pPr>
    </w:p>
    <w:p w14:paraId="173F1E35" w14:textId="5BF040B3" w:rsidR="00653A9F" w:rsidRPr="00C908BD" w:rsidRDefault="00C908BD" w:rsidP="00780C52">
      <w:pPr>
        <w:tabs>
          <w:tab w:val="left" w:pos="3040"/>
        </w:tabs>
        <w:rPr>
          <w:rFonts w:ascii="Calibri" w:hAnsi="Calibri" w:cs="Calibri"/>
          <w:b/>
          <w:sz w:val="22"/>
          <w:szCs w:val="22"/>
          <w:u w:val="single"/>
        </w:rPr>
      </w:pPr>
      <w:r w:rsidRPr="00C908BD">
        <w:rPr>
          <w:rFonts w:ascii="Calibri" w:hAnsi="Calibri" w:cs="Calibri"/>
          <w:b/>
          <w:sz w:val="22"/>
          <w:szCs w:val="22"/>
          <w:u w:val="single"/>
        </w:rPr>
        <w:t>APPENDIX 1</w:t>
      </w:r>
    </w:p>
    <w:p w14:paraId="13321C2A" w14:textId="77777777" w:rsidR="00C908BD" w:rsidRDefault="00C908BD" w:rsidP="00780C52">
      <w:pPr>
        <w:tabs>
          <w:tab w:val="left" w:pos="3040"/>
        </w:tabs>
        <w:rPr>
          <w:rFonts w:ascii="Calibri" w:hAnsi="Calibri" w:cs="Calibri"/>
          <w:sz w:val="22"/>
          <w:szCs w:val="22"/>
        </w:rPr>
      </w:pPr>
    </w:p>
    <w:tbl>
      <w:tblPr>
        <w:tblW w:w="0" w:type="auto"/>
        <w:tblInd w:w="98" w:type="dxa"/>
        <w:tblLook w:val="04A0" w:firstRow="1" w:lastRow="0" w:firstColumn="1" w:lastColumn="0" w:noHBand="0" w:noVBand="1"/>
      </w:tblPr>
      <w:tblGrid>
        <w:gridCol w:w="3195"/>
        <w:gridCol w:w="2316"/>
        <w:gridCol w:w="2090"/>
        <w:gridCol w:w="2336"/>
        <w:gridCol w:w="2647"/>
        <w:gridCol w:w="2718"/>
      </w:tblGrid>
      <w:tr w:rsidR="00653A9F" w:rsidRPr="00653A9F" w14:paraId="2CF009B8" w14:textId="77777777" w:rsidTr="00653A9F">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4CE819"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gridSpan w:val="5"/>
            <w:tcBorders>
              <w:top w:val="single" w:sz="8" w:space="0" w:color="000000"/>
              <w:left w:val="nil"/>
              <w:bottom w:val="single" w:sz="8" w:space="0" w:color="000000"/>
              <w:right w:val="single" w:sz="8" w:space="0" w:color="000000"/>
            </w:tcBorders>
            <w:shd w:val="clear" w:color="auto" w:fill="auto"/>
            <w:vAlign w:val="center"/>
            <w:hideMark/>
          </w:tcPr>
          <w:p w14:paraId="5370E438"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Consequence score (severity levels) and examples of descriptors </w:t>
            </w:r>
          </w:p>
        </w:tc>
      </w:tr>
      <w:tr w:rsidR="00653A9F" w:rsidRPr="00653A9F" w14:paraId="1D8AA42B" w14:textId="77777777" w:rsidTr="00653A9F">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FB1955D"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single" w:sz="8" w:space="0" w:color="000000"/>
              <w:right w:val="single" w:sz="8" w:space="0" w:color="000000"/>
            </w:tcBorders>
            <w:shd w:val="clear" w:color="auto" w:fill="auto"/>
            <w:vAlign w:val="center"/>
            <w:hideMark/>
          </w:tcPr>
          <w:p w14:paraId="2ABBC922" w14:textId="77777777" w:rsidR="00653A9F" w:rsidRPr="00653A9F" w:rsidRDefault="00653A9F" w:rsidP="00653A9F">
            <w:pPr>
              <w:jc w:val="right"/>
              <w:rPr>
                <w:rFonts w:ascii="Arial" w:hAnsi="Arial" w:cs="Arial"/>
                <w:b/>
                <w:bCs/>
                <w:lang w:eastAsia="en-GB"/>
              </w:rPr>
            </w:pPr>
            <w:r w:rsidRPr="00653A9F">
              <w:rPr>
                <w:rFonts w:ascii="Arial" w:hAnsi="Arial" w:cs="Arial"/>
                <w:b/>
                <w:bCs/>
                <w:lang w:eastAsia="en-GB"/>
              </w:rPr>
              <w:t>1</w:t>
            </w:r>
          </w:p>
        </w:tc>
        <w:tc>
          <w:tcPr>
            <w:tcW w:w="0" w:type="auto"/>
            <w:tcBorders>
              <w:top w:val="nil"/>
              <w:left w:val="nil"/>
              <w:bottom w:val="single" w:sz="8" w:space="0" w:color="000000"/>
              <w:right w:val="single" w:sz="8" w:space="0" w:color="000000"/>
            </w:tcBorders>
            <w:shd w:val="clear" w:color="000000" w:fill="AFAA00"/>
            <w:vAlign w:val="center"/>
            <w:hideMark/>
          </w:tcPr>
          <w:p w14:paraId="011FE79C" w14:textId="77777777" w:rsidR="00653A9F" w:rsidRPr="00653A9F" w:rsidRDefault="00653A9F" w:rsidP="00653A9F">
            <w:pPr>
              <w:jc w:val="right"/>
              <w:rPr>
                <w:rFonts w:ascii="Arial" w:hAnsi="Arial" w:cs="Arial"/>
                <w:b/>
                <w:bCs/>
                <w:lang w:eastAsia="en-GB"/>
              </w:rPr>
            </w:pPr>
            <w:r w:rsidRPr="00653A9F">
              <w:rPr>
                <w:rFonts w:ascii="Arial" w:hAnsi="Arial" w:cs="Arial"/>
                <w:b/>
                <w:bCs/>
                <w:lang w:eastAsia="en-GB"/>
              </w:rPr>
              <w:t>2</w:t>
            </w:r>
          </w:p>
        </w:tc>
        <w:tc>
          <w:tcPr>
            <w:tcW w:w="0" w:type="auto"/>
            <w:tcBorders>
              <w:top w:val="nil"/>
              <w:left w:val="nil"/>
              <w:bottom w:val="single" w:sz="8" w:space="0" w:color="000000"/>
              <w:right w:val="single" w:sz="8" w:space="0" w:color="000000"/>
            </w:tcBorders>
            <w:shd w:val="clear" w:color="000000" w:fill="FFEB00"/>
            <w:vAlign w:val="center"/>
            <w:hideMark/>
          </w:tcPr>
          <w:p w14:paraId="4004FF5F" w14:textId="77777777" w:rsidR="00653A9F" w:rsidRPr="00653A9F" w:rsidRDefault="00653A9F" w:rsidP="00653A9F">
            <w:pPr>
              <w:jc w:val="right"/>
              <w:rPr>
                <w:rFonts w:ascii="Arial" w:hAnsi="Arial" w:cs="Arial"/>
                <w:b/>
                <w:bCs/>
                <w:lang w:eastAsia="en-GB"/>
              </w:rPr>
            </w:pPr>
            <w:r w:rsidRPr="00653A9F">
              <w:rPr>
                <w:rFonts w:ascii="Arial" w:hAnsi="Arial" w:cs="Arial"/>
                <w:b/>
                <w:bCs/>
                <w:lang w:eastAsia="en-GB"/>
              </w:rPr>
              <w:t>3</w:t>
            </w:r>
          </w:p>
        </w:tc>
        <w:tc>
          <w:tcPr>
            <w:tcW w:w="0" w:type="auto"/>
            <w:tcBorders>
              <w:top w:val="nil"/>
              <w:left w:val="nil"/>
              <w:bottom w:val="single" w:sz="8" w:space="0" w:color="000000"/>
              <w:right w:val="single" w:sz="8" w:space="0" w:color="000000"/>
            </w:tcBorders>
            <w:shd w:val="clear" w:color="000000" w:fill="F08E00"/>
            <w:vAlign w:val="center"/>
            <w:hideMark/>
          </w:tcPr>
          <w:p w14:paraId="1AC5C618" w14:textId="77777777" w:rsidR="00653A9F" w:rsidRPr="00653A9F" w:rsidRDefault="00653A9F" w:rsidP="00653A9F">
            <w:pPr>
              <w:jc w:val="right"/>
              <w:rPr>
                <w:rFonts w:ascii="Arial" w:hAnsi="Arial" w:cs="Arial"/>
                <w:b/>
                <w:bCs/>
                <w:lang w:eastAsia="en-GB"/>
              </w:rPr>
            </w:pPr>
            <w:r w:rsidRPr="00653A9F">
              <w:rPr>
                <w:rFonts w:ascii="Arial" w:hAnsi="Arial" w:cs="Arial"/>
                <w:b/>
                <w:bCs/>
                <w:lang w:eastAsia="en-GB"/>
              </w:rPr>
              <w:t>4</w:t>
            </w:r>
          </w:p>
        </w:tc>
        <w:tc>
          <w:tcPr>
            <w:tcW w:w="0" w:type="auto"/>
            <w:tcBorders>
              <w:top w:val="nil"/>
              <w:left w:val="nil"/>
              <w:bottom w:val="single" w:sz="8" w:space="0" w:color="000000"/>
              <w:right w:val="single" w:sz="8" w:space="0" w:color="000000"/>
            </w:tcBorders>
            <w:shd w:val="clear" w:color="000000" w:fill="E4342B"/>
            <w:vAlign w:val="center"/>
            <w:hideMark/>
          </w:tcPr>
          <w:p w14:paraId="304D38D9" w14:textId="77777777" w:rsidR="00653A9F" w:rsidRPr="00653A9F" w:rsidRDefault="00653A9F" w:rsidP="00653A9F">
            <w:pPr>
              <w:jc w:val="right"/>
              <w:rPr>
                <w:rFonts w:ascii="Arial" w:hAnsi="Arial" w:cs="Arial"/>
                <w:b/>
                <w:bCs/>
                <w:lang w:eastAsia="en-GB"/>
              </w:rPr>
            </w:pPr>
            <w:r w:rsidRPr="00653A9F">
              <w:rPr>
                <w:rFonts w:ascii="Arial" w:hAnsi="Arial" w:cs="Arial"/>
                <w:b/>
                <w:bCs/>
                <w:lang w:eastAsia="en-GB"/>
              </w:rPr>
              <w:t>5</w:t>
            </w:r>
          </w:p>
        </w:tc>
      </w:tr>
      <w:tr w:rsidR="00653A9F" w:rsidRPr="00653A9F" w14:paraId="17D4F432" w14:textId="77777777" w:rsidTr="00653A9F">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AC8B619"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Domains </w:t>
            </w:r>
          </w:p>
        </w:tc>
        <w:tc>
          <w:tcPr>
            <w:tcW w:w="0" w:type="auto"/>
            <w:tcBorders>
              <w:top w:val="nil"/>
              <w:left w:val="nil"/>
              <w:bottom w:val="single" w:sz="8" w:space="0" w:color="000000"/>
              <w:right w:val="single" w:sz="8" w:space="0" w:color="000000"/>
            </w:tcBorders>
            <w:shd w:val="clear" w:color="auto" w:fill="auto"/>
            <w:vAlign w:val="center"/>
            <w:hideMark/>
          </w:tcPr>
          <w:p w14:paraId="30FECAEE"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Negligible </w:t>
            </w:r>
          </w:p>
        </w:tc>
        <w:tc>
          <w:tcPr>
            <w:tcW w:w="0" w:type="auto"/>
            <w:tcBorders>
              <w:top w:val="nil"/>
              <w:left w:val="nil"/>
              <w:bottom w:val="single" w:sz="8" w:space="0" w:color="000000"/>
              <w:right w:val="single" w:sz="8" w:space="0" w:color="000000"/>
            </w:tcBorders>
            <w:shd w:val="clear" w:color="000000" w:fill="AFAA00"/>
            <w:vAlign w:val="center"/>
            <w:hideMark/>
          </w:tcPr>
          <w:p w14:paraId="39BBCB07"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Minor </w:t>
            </w:r>
          </w:p>
        </w:tc>
        <w:tc>
          <w:tcPr>
            <w:tcW w:w="0" w:type="auto"/>
            <w:tcBorders>
              <w:top w:val="nil"/>
              <w:left w:val="nil"/>
              <w:bottom w:val="single" w:sz="8" w:space="0" w:color="000000"/>
              <w:right w:val="single" w:sz="8" w:space="0" w:color="000000"/>
            </w:tcBorders>
            <w:shd w:val="clear" w:color="000000" w:fill="FFEB00"/>
            <w:vAlign w:val="center"/>
            <w:hideMark/>
          </w:tcPr>
          <w:p w14:paraId="746898B7"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Moderate </w:t>
            </w:r>
          </w:p>
        </w:tc>
        <w:tc>
          <w:tcPr>
            <w:tcW w:w="0" w:type="auto"/>
            <w:tcBorders>
              <w:top w:val="nil"/>
              <w:left w:val="nil"/>
              <w:bottom w:val="single" w:sz="8" w:space="0" w:color="000000"/>
              <w:right w:val="single" w:sz="8" w:space="0" w:color="000000"/>
            </w:tcBorders>
            <w:shd w:val="clear" w:color="000000" w:fill="F08E00"/>
            <w:vAlign w:val="center"/>
            <w:hideMark/>
          </w:tcPr>
          <w:p w14:paraId="6BB7A821"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Major </w:t>
            </w:r>
          </w:p>
        </w:tc>
        <w:tc>
          <w:tcPr>
            <w:tcW w:w="0" w:type="auto"/>
            <w:tcBorders>
              <w:top w:val="nil"/>
              <w:left w:val="nil"/>
              <w:bottom w:val="single" w:sz="8" w:space="0" w:color="000000"/>
              <w:right w:val="single" w:sz="8" w:space="0" w:color="000000"/>
            </w:tcBorders>
            <w:shd w:val="clear" w:color="000000" w:fill="E4342B"/>
            <w:vAlign w:val="center"/>
            <w:hideMark/>
          </w:tcPr>
          <w:p w14:paraId="7FB9D95E" w14:textId="77777777" w:rsidR="00653A9F" w:rsidRPr="00653A9F" w:rsidRDefault="00653A9F" w:rsidP="00653A9F">
            <w:pPr>
              <w:rPr>
                <w:rFonts w:ascii="Arial" w:hAnsi="Arial" w:cs="Arial"/>
                <w:b/>
                <w:bCs/>
                <w:lang w:eastAsia="en-GB"/>
              </w:rPr>
            </w:pPr>
            <w:r w:rsidRPr="00653A9F">
              <w:rPr>
                <w:rFonts w:ascii="Arial" w:hAnsi="Arial" w:cs="Arial"/>
                <w:b/>
                <w:bCs/>
                <w:lang w:eastAsia="en-GB"/>
              </w:rPr>
              <w:t xml:space="preserve">Catastrophic </w:t>
            </w:r>
          </w:p>
        </w:tc>
      </w:tr>
      <w:tr w:rsidR="00653A9F" w:rsidRPr="00653A9F" w14:paraId="31A30713" w14:textId="77777777" w:rsidTr="00653A9F">
        <w:trPr>
          <w:trHeight w:val="9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5FA8DE2E"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Impact on the safety of students staff or public (physical/psychological harm) </w:t>
            </w:r>
          </w:p>
        </w:tc>
        <w:tc>
          <w:tcPr>
            <w:tcW w:w="0" w:type="auto"/>
            <w:tcBorders>
              <w:top w:val="nil"/>
              <w:left w:val="nil"/>
              <w:bottom w:val="nil"/>
              <w:right w:val="single" w:sz="8" w:space="0" w:color="000000"/>
            </w:tcBorders>
            <w:shd w:val="clear" w:color="auto" w:fill="auto"/>
            <w:vAlign w:val="center"/>
            <w:hideMark/>
          </w:tcPr>
          <w:p w14:paraId="6C607781"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Minimal injury requiring no/minimal intervention or treatment. </w:t>
            </w:r>
          </w:p>
        </w:tc>
        <w:tc>
          <w:tcPr>
            <w:tcW w:w="0" w:type="auto"/>
            <w:tcBorders>
              <w:top w:val="nil"/>
              <w:left w:val="nil"/>
              <w:bottom w:val="nil"/>
              <w:right w:val="single" w:sz="8" w:space="0" w:color="000000"/>
            </w:tcBorders>
            <w:shd w:val="clear" w:color="000000" w:fill="AFAA00"/>
            <w:vAlign w:val="center"/>
            <w:hideMark/>
          </w:tcPr>
          <w:p w14:paraId="4BD5862D"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Minor injury or illness, requiring minor intervention </w:t>
            </w:r>
          </w:p>
        </w:tc>
        <w:tc>
          <w:tcPr>
            <w:tcW w:w="0" w:type="auto"/>
            <w:tcBorders>
              <w:top w:val="nil"/>
              <w:left w:val="nil"/>
              <w:bottom w:val="nil"/>
              <w:right w:val="single" w:sz="8" w:space="0" w:color="000000"/>
            </w:tcBorders>
            <w:shd w:val="clear" w:color="000000" w:fill="FFEB00"/>
            <w:vAlign w:val="center"/>
            <w:hideMark/>
          </w:tcPr>
          <w:p w14:paraId="59893EFE"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Moderate injury  requiring professional intervention </w:t>
            </w:r>
          </w:p>
        </w:tc>
        <w:tc>
          <w:tcPr>
            <w:tcW w:w="0" w:type="auto"/>
            <w:tcBorders>
              <w:top w:val="nil"/>
              <w:left w:val="nil"/>
              <w:bottom w:val="nil"/>
              <w:right w:val="single" w:sz="8" w:space="0" w:color="000000"/>
            </w:tcBorders>
            <w:shd w:val="clear" w:color="000000" w:fill="F08E00"/>
            <w:vAlign w:val="center"/>
            <w:hideMark/>
          </w:tcPr>
          <w:p w14:paraId="01427D87"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Major injury leading to long-term incapacity/disability </w:t>
            </w:r>
          </w:p>
        </w:tc>
        <w:tc>
          <w:tcPr>
            <w:tcW w:w="0" w:type="auto"/>
            <w:tcBorders>
              <w:top w:val="nil"/>
              <w:left w:val="nil"/>
              <w:bottom w:val="nil"/>
              <w:right w:val="single" w:sz="8" w:space="0" w:color="000000"/>
            </w:tcBorders>
            <w:shd w:val="clear" w:color="000000" w:fill="E4342B"/>
            <w:vAlign w:val="center"/>
            <w:hideMark/>
          </w:tcPr>
          <w:p w14:paraId="6ED6630E"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Incident leading  to death </w:t>
            </w:r>
          </w:p>
        </w:tc>
      </w:tr>
      <w:tr w:rsidR="00653A9F" w:rsidRPr="00653A9F" w14:paraId="374ADBB9"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6533400"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50FEC482"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58C5874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2CE325F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2133CAD9"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5AF9AC11"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03AF3646"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4DDC0FFD"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0E5E373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No time off work</w:t>
            </w:r>
          </w:p>
        </w:tc>
        <w:tc>
          <w:tcPr>
            <w:tcW w:w="0" w:type="auto"/>
            <w:tcBorders>
              <w:top w:val="nil"/>
              <w:left w:val="nil"/>
              <w:bottom w:val="nil"/>
              <w:right w:val="single" w:sz="8" w:space="0" w:color="000000"/>
            </w:tcBorders>
            <w:shd w:val="clear" w:color="000000" w:fill="AFAA00"/>
            <w:vAlign w:val="center"/>
            <w:hideMark/>
          </w:tcPr>
          <w:p w14:paraId="4F7874A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Requiring time off work for up to 3 days </w:t>
            </w:r>
          </w:p>
        </w:tc>
        <w:tc>
          <w:tcPr>
            <w:tcW w:w="0" w:type="auto"/>
            <w:tcBorders>
              <w:top w:val="nil"/>
              <w:left w:val="nil"/>
              <w:bottom w:val="nil"/>
              <w:right w:val="single" w:sz="8" w:space="0" w:color="000000"/>
            </w:tcBorders>
            <w:shd w:val="clear" w:color="000000" w:fill="FFEB00"/>
            <w:vAlign w:val="center"/>
            <w:hideMark/>
          </w:tcPr>
          <w:p w14:paraId="5B1FC4F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Requiring time off work for 4-14 days </w:t>
            </w:r>
          </w:p>
        </w:tc>
        <w:tc>
          <w:tcPr>
            <w:tcW w:w="0" w:type="auto"/>
            <w:tcBorders>
              <w:top w:val="nil"/>
              <w:left w:val="nil"/>
              <w:bottom w:val="nil"/>
              <w:right w:val="single" w:sz="8" w:space="0" w:color="000000"/>
            </w:tcBorders>
            <w:shd w:val="clear" w:color="000000" w:fill="F08E00"/>
            <w:vAlign w:val="center"/>
            <w:hideMark/>
          </w:tcPr>
          <w:p w14:paraId="6CD42E90"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Requiring time off work for &gt;14 days </w:t>
            </w:r>
          </w:p>
        </w:tc>
        <w:tc>
          <w:tcPr>
            <w:tcW w:w="0" w:type="auto"/>
            <w:tcBorders>
              <w:top w:val="nil"/>
              <w:left w:val="nil"/>
              <w:bottom w:val="nil"/>
              <w:right w:val="single" w:sz="8" w:space="0" w:color="000000"/>
            </w:tcBorders>
            <w:shd w:val="clear" w:color="000000" w:fill="E4342B"/>
            <w:vAlign w:val="center"/>
            <w:hideMark/>
          </w:tcPr>
          <w:p w14:paraId="230B4DA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Multiple permanent injuries or irreversible health effects</w:t>
            </w:r>
          </w:p>
        </w:tc>
      </w:tr>
      <w:tr w:rsidR="00653A9F" w:rsidRPr="00653A9F" w14:paraId="37228972"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3C1C1CA"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6B34629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53B6E63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2AAB929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1323A24B"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5915DF40"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 </w:t>
            </w:r>
          </w:p>
        </w:tc>
      </w:tr>
      <w:tr w:rsidR="00653A9F" w:rsidRPr="00653A9F" w14:paraId="4C8A4F60" w14:textId="77777777" w:rsidTr="00653A9F">
        <w:trPr>
          <w:trHeight w:val="15"/>
        </w:trPr>
        <w:tc>
          <w:tcPr>
            <w:tcW w:w="0" w:type="auto"/>
            <w:vMerge/>
            <w:tcBorders>
              <w:top w:val="nil"/>
              <w:left w:val="single" w:sz="8" w:space="0" w:color="000000"/>
              <w:bottom w:val="single" w:sz="8" w:space="0" w:color="000000"/>
              <w:right w:val="single" w:sz="8" w:space="0" w:color="000000"/>
            </w:tcBorders>
            <w:vAlign w:val="center"/>
            <w:hideMark/>
          </w:tcPr>
          <w:p w14:paraId="42FFA32B"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642390C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4375C1D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179A1AA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0DFCCEA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368FFA8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4A65E0CC"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1140345"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27CE4F66"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hideMark/>
          </w:tcPr>
          <w:p w14:paraId="30C8D419"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237D86F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21AFA14D"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hideMark/>
          </w:tcPr>
          <w:p w14:paraId="69CBCC34"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977CCE9"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416DE041"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2F40F7E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hideMark/>
          </w:tcPr>
          <w:p w14:paraId="6A732E09"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5FB9F64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RIDDOR/agency reportable incident </w:t>
            </w:r>
          </w:p>
        </w:tc>
        <w:tc>
          <w:tcPr>
            <w:tcW w:w="0" w:type="auto"/>
            <w:tcBorders>
              <w:top w:val="nil"/>
              <w:left w:val="nil"/>
              <w:bottom w:val="nil"/>
              <w:right w:val="single" w:sz="8" w:space="0" w:color="000000"/>
            </w:tcBorders>
            <w:shd w:val="clear" w:color="000000" w:fill="F08E00"/>
            <w:vAlign w:val="center"/>
          </w:tcPr>
          <w:p w14:paraId="7C2A9214"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E4342B"/>
            <w:hideMark/>
          </w:tcPr>
          <w:p w14:paraId="08330C9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49C730B2"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3FCD35E"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4545BD5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hideMark/>
          </w:tcPr>
          <w:p w14:paraId="1F7DF772"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3E8A8A69"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hideMark/>
          </w:tcPr>
          <w:p w14:paraId="63ECA83F"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hideMark/>
          </w:tcPr>
          <w:p w14:paraId="08FF6B61"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318E642"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79A3E8F0"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202C3BF2"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hideMark/>
          </w:tcPr>
          <w:p w14:paraId="5C047706"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3256FF4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An event which impacts on a small number of patients </w:t>
            </w:r>
          </w:p>
        </w:tc>
        <w:tc>
          <w:tcPr>
            <w:tcW w:w="0" w:type="auto"/>
            <w:tcBorders>
              <w:top w:val="nil"/>
              <w:left w:val="nil"/>
              <w:bottom w:val="nil"/>
              <w:right w:val="single" w:sz="8" w:space="0" w:color="000000"/>
            </w:tcBorders>
            <w:shd w:val="clear" w:color="000000" w:fill="F08E00"/>
            <w:hideMark/>
          </w:tcPr>
          <w:p w14:paraId="4E8C991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hideMark/>
          </w:tcPr>
          <w:p w14:paraId="02DAE892"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3D9F0C84"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0D4634D2"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5965014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hideMark/>
          </w:tcPr>
          <w:p w14:paraId="12EFDCD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16F7CCD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hideMark/>
          </w:tcPr>
          <w:p w14:paraId="3B7B334C"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hideMark/>
          </w:tcPr>
          <w:p w14:paraId="006BAB80"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3A4813B3" w14:textId="77777777" w:rsidTr="00653A9F">
        <w:trPr>
          <w:trHeight w:val="9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FC255D2"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Quality/complaints/audit </w:t>
            </w:r>
          </w:p>
        </w:tc>
        <w:tc>
          <w:tcPr>
            <w:tcW w:w="0" w:type="auto"/>
            <w:tcBorders>
              <w:top w:val="nil"/>
              <w:left w:val="nil"/>
              <w:bottom w:val="nil"/>
              <w:right w:val="single" w:sz="8" w:space="0" w:color="000000"/>
            </w:tcBorders>
            <w:shd w:val="clear" w:color="auto" w:fill="auto"/>
            <w:vAlign w:val="center"/>
            <w:hideMark/>
          </w:tcPr>
          <w:p w14:paraId="2D630892"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Peripheral element of service suboptimal </w:t>
            </w:r>
          </w:p>
        </w:tc>
        <w:tc>
          <w:tcPr>
            <w:tcW w:w="0" w:type="auto"/>
            <w:tcBorders>
              <w:top w:val="nil"/>
              <w:left w:val="nil"/>
              <w:bottom w:val="nil"/>
              <w:right w:val="single" w:sz="8" w:space="0" w:color="000000"/>
            </w:tcBorders>
            <w:shd w:val="clear" w:color="000000" w:fill="AFAA00"/>
            <w:vAlign w:val="center"/>
            <w:hideMark/>
          </w:tcPr>
          <w:p w14:paraId="4B4C941E"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Overall service suboptimal </w:t>
            </w:r>
          </w:p>
        </w:tc>
        <w:tc>
          <w:tcPr>
            <w:tcW w:w="0" w:type="auto"/>
            <w:tcBorders>
              <w:top w:val="nil"/>
              <w:left w:val="nil"/>
              <w:bottom w:val="nil"/>
              <w:right w:val="single" w:sz="8" w:space="0" w:color="000000"/>
            </w:tcBorders>
            <w:shd w:val="clear" w:color="000000" w:fill="FFEB00"/>
            <w:vAlign w:val="center"/>
            <w:hideMark/>
          </w:tcPr>
          <w:p w14:paraId="53DB1CE3"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service has significantly reduced effectiveness </w:t>
            </w:r>
          </w:p>
        </w:tc>
        <w:tc>
          <w:tcPr>
            <w:tcW w:w="0" w:type="auto"/>
            <w:tcBorders>
              <w:top w:val="nil"/>
              <w:left w:val="nil"/>
              <w:bottom w:val="nil"/>
              <w:right w:val="single" w:sz="8" w:space="0" w:color="000000"/>
            </w:tcBorders>
            <w:shd w:val="clear" w:color="000000" w:fill="F08E00"/>
            <w:vAlign w:val="center"/>
            <w:hideMark/>
          </w:tcPr>
          <w:p w14:paraId="17F01013"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Non-compliance with national standards with significant risk to staff or students  if unresolved </w:t>
            </w:r>
          </w:p>
        </w:tc>
        <w:tc>
          <w:tcPr>
            <w:tcW w:w="0" w:type="auto"/>
            <w:tcBorders>
              <w:top w:val="nil"/>
              <w:left w:val="nil"/>
              <w:bottom w:val="nil"/>
              <w:right w:val="single" w:sz="8" w:space="0" w:color="000000"/>
            </w:tcBorders>
            <w:shd w:val="clear" w:color="000000" w:fill="E4342B"/>
            <w:vAlign w:val="center"/>
            <w:hideMark/>
          </w:tcPr>
          <w:p w14:paraId="6FA57A0C"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Totally unacceptable level or quality of /service </w:t>
            </w:r>
          </w:p>
        </w:tc>
      </w:tr>
      <w:tr w:rsidR="00653A9F" w:rsidRPr="00653A9F" w14:paraId="3E1FAC9E"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A287EE2"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7E98A18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4079BAF1"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190595F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06577D47"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656DBE05"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A64F9E3"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602E0B54"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61757ED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Informal complaint/inquiry </w:t>
            </w:r>
          </w:p>
        </w:tc>
        <w:tc>
          <w:tcPr>
            <w:tcW w:w="0" w:type="auto"/>
            <w:tcBorders>
              <w:top w:val="nil"/>
              <w:left w:val="nil"/>
              <w:bottom w:val="nil"/>
              <w:right w:val="single" w:sz="8" w:space="0" w:color="000000"/>
            </w:tcBorders>
            <w:shd w:val="clear" w:color="000000" w:fill="AFAA00"/>
            <w:vAlign w:val="center"/>
            <w:hideMark/>
          </w:tcPr>
          <w:p w14:paraId="7390CCF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Formal complaint (stage 1) </w:t>
            </w:r>
          </w:p>
        </w:tc>
        <w:tc>
          <w:tcPr>
            <w:tcW w:w="0" w:type="auto"/>
            <w:tcBorders>
              <w:top w:val="nil"/>
              <w:left w:val="nil"/>
              <w:bottom w:val="nil"/>
              <w:right w:val="single" w:sz="8" w:space="0" w:color="000000"/>
            </w:tcBorders>
            <w:shd w:val="clear" w:color="000000" w:fill="FFEB00"/>
            <w:vAlign w:val="center"/>
            <w:hideMark/>
          </w:tcPr>
          <w:p w14:paraId="1513C9B1"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Formal complaint (stage 2) </w:t>
            </w:r>
          </w:p>
        </w:tc>
        <w:tc>
          <w:tcPr>
            <w:tcW w:w="0" w:type="auto"/>
            <w:tcBorders>
              <w:top w:val="nil"/>
              <w:left w:val="nil"/>
              <w:bottom w:val="nil"/>
              <w:right w:val="single" w:sz="8" w:space="0" w:color="000000"/>
            </w:tcBorders>
            <w:shd w:val="clear" w:color="000000" w:fill="F08E00"/>
            <w:vAlign w:val="center"/>
            <w:hideMark/>
          </w:tcPr>
          <w:p w14:paraId="332D5A5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Multiple complaints/ independent review </w:t>
            </w:r>
          </w:p>
        </w:tc>
        <w:tc>
          <w:tcPr>
            <w:tcW w:w="0" w:type="auto"/>
            <w:tcBorders>
              <w:top w:val="nil"/>
              <w:left w:val="nil"/>
              <w:bottom w:val="nil"/>
              <w:right w:val="single" w:sz="8" w:space="0" w:color="000000"/>
            </w:tcBorders>
            <w:shd w:val="clear" w:color="000000" w:fill="E4342B"/>
            <w:vAlign w:val="center"/>
            <w:hideMark/>
          </w:tcPr>
          <w:p w14:paraId="6DEFFA5F"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Gross failure of safety if findings not acted on </w:t>
            </w:r>
          </w:p>
        </w:tc>
      </w:tr>
      <w:tr w:rsidR="00653A9F" w:rsidRPr="00653A9F" w14:paraId="2653D2F4"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ED3382D"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081F17D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2BE1CEB3"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10C362B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32AF27CD"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0496C017"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10BDB1E8"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78D08EA3"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73FD05A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4CCF2DB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Local resolution </w:t>
            </w:r>
          </w:p>
        </w:tc>
        <w:tc>
          <w:tcPr>
            <w:tcW w:w="0" w:type="auto"/>
            <w:tcBorders>
              <w:top w:val="nil"/>
              <w:left w:val="nil"/>
              <w:bottom w:val="nil"/>
              <w:right w:val="single" w:sz="8" w:space="0" w:color="000000"/>
            </w:tcBorders>
            <w:shd w:val="clear" w:color="000000" w:fill="FFEB00"/>
            <w:vAlign w:val="center"/>
            <w:hideMark/>
          </w:tcPr>
          <w:p w14:paraId="431A838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Local resolution (with potential to go to independent review) </w:t>
            </w:r>
          </w:p>
        </w:tc>
        <w:tc>
          <w:tcPr>
            <w:tcW w:w="0" w:type="auto"/>
            <w:tcBorders>
              <w:top w:val="nil"/>
              <w:left w:val="nil"/>
              <w:bottom w:val="nil"/>
              <w:right w:val="single" w:sz="8" w:space="0" w:color="000000"/>
            </w:tcBorders>
            <w:shd w:val="clear" w:color="000000" w:fill="F08E00"/>
            <w:vAlign w:val="center"/>
            <w:hideMark/>
          </w:tcPr>
          <w:p w14:paraId="6B359488"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Low SAR rating </w:t>
            </w:r>
          </w:p>
        </w:tc>
        <w:tc>
          <w:tcPr>
            <w:tcW w:w="0" w:type="auto"/>
            <w:tcBorders>
              <w:top w:val="nil"/>
              <w:left w:val="nil"/>
              <w:bottom w:val="nil"/>
              <w:right w:val="single" w:sz="8" w:space="0" w:color="000000"/>
            </w:tcBorders>
            <w:shd w:val="clear" w:color="000000" w:fill="E4342B"/>
            <w:vAlign w:val="center"/>
            <w:hideMark/>
          </w:tcPr>
          <w:p w14:paraId="01901D39"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SFA / EFA inquiry </w:t>
            </w:r>
          </w:p>
        </w:tc>
      </w:tr>
      <w:tr w:rsidR="00653A9F" w:rsidRPr="00653A9F" w14:paraId="0FB6B8ED"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85ECC7A"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47D73654"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AFAA00"/>
            <w:vAlign w:val="center"/>
            <w:hideMark/>
          </w:tcPr>
          <w:p w14:paraId="264C1A1F"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FEB00"/>
            <w:vAlign w:val="center"/>
            <w:hideMark/>
          </w:tcPr>
          <w:p w14:paraId="5092D66D"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08E00"/>
            <w:vAlign w:val="center"/>
            <w:hideMark/>
          </w:tcPr>
          <w:p w14:paraId="2C38F229"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E4342B"/>
            <w:vAlign w:val="center"/>
            <w:hideMark/>
          </w:tcPr>
          <w:p w14:paraId="1FAECB37" w14:textId="77777777" w:rsidR="00653A9F" w:rsidRPr="00653A9F" w:rsidRDefault="00653A9F" w:rsidP="00653A9F">
            <w:pPr>
              <w:rPr>
                <w:rFonts w:ascii="Arial" w:hAnsi="Arial" w:cs="Arial"/>
                <w:lang w:eastAsia="en-GB"/>
              </w:rPr>
            </w:pPr>
            <w:r w:rsidRPr="00653A9F">
              <w:rPr>
                <w:rFonts w:ascii="Arial" w:hAnsi="Arial" w:cs="Arial"/>
                <w:lang w:eastAsia="en-GB"/>
              </w:rPr>
              <w:t> </w:t>
            </w:r>
          </w:p>
        </w:tc>
      </w:tr>
      <w:tr w:rsidR="00653A9F" w:rsidRPr="00653A9F" w14:paraId="2B0DC50E"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6FE11B8F"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29EB3762"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AFAA00"/>
            <w:vAlign w:val="center"/>
            <w:hideMark/>
          </w:tcPr>
          <w:p w14:paraId="3FB87CF3" w14:textId="77777777" w:rsidR="00653A9F" w:rsidRPr="00653A9F" w:rsidRDefault="00653A9F" w:rsidP="00653A9F">
            <w:pPr>
              <w:rPr>
                <w:rFonts w:ascii="Arial" w:hAnsi="Arial" w:cs="Arial"/>
                <w:lang w:eastAsia="en-GB"/>
              </w:rPr>
            </w:pPr>
            <w:r w:rsidRPr="00653A9F">
              <w:rPr>
                <w:rFonts w:ascii="Arial" w:hAnsi="Arial" w:cs="Arial"/>
                <w:lang w:eastAsia="en-GB"/>
              </w:rPr>
              <w:t xml:space="preserve">Single failure to meet internal standards </w:t>
            </w:r>
          </w:p>
        </w:tc>
        <w:tc>
          <w:tcPr>
            <w:tcW w:w="0" w:type="auto"/>
            <w:tcBorders>
              <w:top w:val="nil"/>
              <w:left w:val="nil"/>
              <w:bottom w:val="nil"/>
              <w:right w:val="single" w:sz="8" w:space="0" w:color="000000"/>
            </w:tcBorders>
            <w:shd w:val="clear" w:color="000000" w:fill="FFEB00"/>
            <w:vAlign w:val="center"/>
            <w:hideMark/>
          </w:tcPr>
          <w:p w14:paraId="239E41A8" w14:textId="77777777" w:rsidR="00653A9F" w:rsidRPr="00653A9F" w:rsidRDefault="00653A9F" w:rsidP="00653A9F">
            <w:pPr>
              <w:rPr>
                <w:rFonts w:ascii="Arial" w:hAnsi="Arial" w:cs="Arial"/>
                <w:lang w:eastAsia="en-GB"/>
              </w:rPr>
            </w:pPr>
            <w:r w:rsidRPr="00653A9F">
              <w:rPr>
                <w:rFonts w:ascii="Arial" w:hAnsi="Arial" w:cs="Arial"/>
                <w:lang w:eastAsia="en-GB"/>
              </w:rPr>
              <w:t xml:space="preserve">Repeated failure to meet internal standards </w:t>
            </w:r>
          </w:p>
        </w:tc>
        <w:tc>
          <w:tcPr>
            <w:tcW w:w="0" w:type="auto"/>
            <w:tcBorders>
              <w:top w:val="nil"/>
              <w:left w:val="nil"/>
              <w:bottom w:val="nil"/>
              <w:right w:val="single" w:sz="8" w:space="0" w:color="000000"/>
            </w:tcBorders>
            <w:shd w:val="clear" w:color="000000" w:fill="F08E00"/>
            <w:vAlign w:val="center"/>
            <w:hideMark/>
          </w:tcPr>
          <w:p w14:paraId="09499989" w14:textId="77777777" w:rsidR="00653A9F" w:rsidRPr="00653A9F" w:rsidRDefault="00653A9F" w:rsidP="00653A9F">
            <w:pPr>
              <w:rPr>
                <w:rFonts w:ascii="Arial" w:hAnsi="Arial" w:cs="Arial"/>
                <w:color w:val="FFFFFF" w:themeColor="background1"/>
                <w:lang w:eastAsia="en-GB"/>
              </w:rPr>
            </w:pPr>
            <w:r w:rsidRPr="00653A9F">
              <w:rPr>
                <w:rFonts w:ascii="Arial" w:hAnsi="Arial" w:cs="Arial"/>
                <w:color w:val="FFFFFF" w:themeColor="background1"/>
                <w:lang w:eastAsia="en-GB"/>
              </w:rPr>
              <w:t xml:space="preserve">Critical report </w:t>
            </w:r>
          </w:p>
        </w:tc>
        <w:tc>
          <w:tcPr>
            <w:tcW w:w="0" w:type="auto"/>
            <w:tcBorders>
              <w:top w:val="nil"/>
              <w:left w:val="nil"/>
              <w:bottom w:val="nil"/>
              <w:right w:val="single" w:sz="8" w:space="0" w:color="000000"/>
            </w:tcBorders>
            <w:shd w:val="clear" w:color="000000" w:fill="E4342B"/>
            <w:vAlign w:val="center"/>
            <w:hideMark/>
          </w:tcPr>
          <w:p w14:paraId="6793C587" w14:textId="77777777" w:rsidR="00653A9F" w:rsidRPr="00653A9F" w:rsidRDefault="00653A9F" w:rsidP="00653A9F">
            <w:pPr>
              <w:rPr>
                <w:rFonts w:ascii="Arial" w:hAnsi="Arial" w:cs="Arial"/>
                <w:color w:val="FFFFFF" w:themeColor="background1"/>
                <w:lang w:eastAsia="en-GB"/>
              </w:rPr>
            </w:pPr>
            <w:r w:rsidRPr="00653A9F">
              <w:rPr>
                <w:rFonts w:ascii="Arial" w:hAnsi="Arial" w:cs="Arial"/>
                <w:color w:val="FFFFFF" w:themeColor="background1"/>
                <w:lang w:eastAsia="en-GB"/>
              </w:rPr>
              <w:t xml:space="preserve">Gross failure to meet national standards </w:t>
            </w:r>
          </w:p>
        </w:tc>
      </w:tr>
      <w:tr w:rsidR="00653A9F" w:rsidRPr="00653A9F" w14:paraId="34B886F5"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A4D6AF9"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170DB7D6"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AFAA00"/>
            <w:vAlign w:val="center"/>
            <w:hideMark/>
          </w:tcPr>
          <w:p w14:paraId="04525D5E"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FEB00"/>
            <w:vAlign w:val="center"/>
            <w:hideMark/>
          </w:tcPr>
          <w:p w14:paraId="66D4A3B5"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08E00"/>
            <w:hideMark/>
          </w:tcPr>
          <w:p w14:paraId="06993850"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E4342B"/>
            <w:hideMark/>
          </w:tcPr>
          <w:p w14:paraId="3F121B92" w14:textId="77777777" w:rsidR="00653A9F" w:rsidRPr="00653A9F" w:rsidRDefault="00653A9F" w:rsidP="00653A9F">
            <w:pPr>
              <w:rPr>
                <w:rFonts w:ascii="Arial" w:hAnsi="Arial" w:cs="Arial"/>
                <w:lang w:eastAsia="en-GB"/>
              </w:rPr>
            </w:pPr>
            <w:r w:rsidRPr="00653A9F">
              <w:rPr>
                <w:rFonts w:ascii="Arial" w:hAnsi="Arial" w:cs="Arial"/>
                <w:lang w:eastAsia="en-GB"/>
              </w:rPr>
              <w:t> </w:t>
            </w:r>
          </w:p>
        </w:tc>
      </w:tr>
      <w:tr w:rsidR="00653A9F" w:rsidRPr="00653A9F" w14:paraId="2D08E412"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261E3375"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6FA8C9CC"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AFAA00"/>
            <w:vAlign w:val="center"/>
            <w:hideMark/>
          </w:tcPr>
          <w:p w14:paraId="39527D16" w14:textId="77777777" w:rsidR="00653A9F" w:rsidRPr="00653A9F" w:rsidRDefault="00653A9F" w:rsidP="00653A9F">
            <w:pPr>
              <w:rPr>
                <w:rFonts w:ascii="Arial" w:hAnsi="Arial" w:cs="Arial"/>
                <w:lang w:eastAsia="en-GB"/>
              </w:rPr>
            </w:pPr>
            <w:r w:rsidRPr="00653A9F">
              <w:rPr>
                <w:rFonts w:ascii="Arial" w:hAnsi="Arial" w:cs="Arial"/>
                <w:lang w:eastAsia="en-GB"/>
              </w:rPr>
              <w:t xml:space="preserve">Reduced performance rating if unresolved </w:t>
            </w:r>
          </w:p>
        </w:tc>
        <w:tc>
          <w:tcPr>
            <w:tcW w:w="0" w:type="auto"/>
            <w:tcBorders>
              <w:top w:val="nil"/>
              <w:left w:val="nil"/>
              <w:bottom w:val="nil"/>
              <w:right w:val="single" w:sz="8" w:space="0" w:color="000000"/>
            </w:tcBorders>
            <w:shd w:val="clear" w:color="000000" w:fill="FFEB00"/>
            <w:vAlign w:val="center"/>
            <w:hideMark/>
          </w:tcPr>
          <w:p w14:paraId="2C959713" w14:textId="77777777" w:rsidR="00653A9F" w:rsidRPr="00653A9F" w:rsidRDefault="00653A9F" w:rsidP="00653A9F">
            <w:pPr>
              <w:rPr>
                <w:rFonts w:ascii="Arial" w:hAnsi="Arial" w:cs="Arial"/>
                <w:lang w:eastAsia="en-GB"/>
              </w:rPr>
            </w:pPr>
            <w:r w:rsidRPr="00653A9F">
              <w:rPr>
                <w:rFonts w:ascii="Arial" w:hAnsi="Arial" w:cs="Arial"/>
                <w:lang w:eastAsia="en-GB"/>
              </w:rPr>
              <w:t xml:space="preserve">Major safety implications if findings are not acted on </w:t>
            </w:r>
          </w:p>
        </w:tc>
        <w:tc>
          <w:tcPr>
            <w:tcW w:w="0" w:type="auto"/>
            <w:tcBorders>
              <w:top w:val="nil"/>
              <w:left w:val="nil"/>
              <w:bottom w:val="nil"/>
              <w:right w:val="single" w:sz="8" w:space="0" w:color="000000"/>
            </w:tcBorders>
            <w:shd w:val="clear" w:color="000000" w:fill="F08E00"/>
            <w:hideMark/>
          </w:tcPr>
          <w:p w14:paraId="01D184D4"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E4342B"/>
            <w:hideMark/>
          </w:tcPr>
          <w:p w14:paraId="5DE17315" w14:textId="77777777" w:rsidR="00653A9F" w:rsidRPr="00653A9F" w:rsidRDefault="00653A9F" w:rsidP="00653A9F">
            <w:pPr>
              <w:rPr>
                <w:rFonts w:ascii="Arial" w:hAnsi="Arial" w:cs="Arial"/>
                <w:lang w:eastAsia="en-GB"/>
              </w:rPr>
            </w:pPr>
            <w:r w:rsidRPr="00653A9F">
              <w:rPr>
                <w:rFonts w:ascii="Arial" w:hAnsi="Arial" w:cs="Arial"/>
                <w:lang w:eastAsia="en-GB"/>
              </w:rPr>
              <w:t> </w:t>
            </w:r>
          </w:p>
        </w:tc>
      </w:tr>
      <w:tr w:rsidR="00653A9F" w:rsidRPr="00653A9F" w14:paraId="1FF9BD4C"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9223F2F"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hideMark/>
          </w:tcPr>
          <w:p w14:paraId="41DED434"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AFAA00"/>
            <w:vAlign w:val="center"/>
            <w:hideMark/>
          </w:tcPr>
          <w:p w14:paraId="1C7F9879"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FEB00"/>
            <w:hideMark/>
          </w:tcPr>
          <w:p w14:paraId="66091BAB"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F08E00"/>
            <w:hideMark/>
          </w:tcPr>
          <w:p w14:paraId="0677546E"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nil"/>
              <w:right w:val="single" w:sz="8" w:space="0" w:color="000000"/>
            </w:tcBorders>
            <w:shd w:val="clear" w:color="000000" w:fill="E4342B"/>
            <w:hideMark/>
          </w:tcPr>
          <w:p w14:paraId="2AEEA341" w14:textId="77777777" w:rsidR="00653A9F" w:rsidRPr="00653A9F" w:rsidRDefault="00653A9F" w:rsidP="00653A9F">
            <w:pPr>
              <w:rPr>
                <w:rFonts w:ascii="Arial" w:hAnsi="Arial" w:cs="Arial"/>
                <w:lang w:eastAsia="en-GB"/>
              </w:rPr>
            </w:pPr>
            <w:r w:rsidRPr="00653A9F">
              <w:rPr>
                <w:rFonts w:ascii="Arial" w:hAnsi="Arial" w:cs="Arial"/>
                <w:lang w:eastAsia="en-GB"/>
              </w:rPr>
              <w:t> </w:t>
            </w:r>
          </w:p>
        </w:tc>
      </w:tr>
      <w:tr w:rsidR="00653A9F" w:rsidRPr="00653A9F" w14:paraId="391E3988" w14:textId="77777777" w:rsidTr="00653A9F">
        <w:trPr>
          <w:trHeight w:val="6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4ADFC76E"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Human resources/ organisational development/staffing/ competence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05F290FE"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Short-term low staffing level that temporarily reduces service quality (&lt; 1 day) </w:t>
            </w:r>
          </w:p>
        </w:tc>
        <w:tc>
          <w:tcPr>
            <w:tcW w:w="0" w:type="auto"/>
            <w:vMerge w:val="restart"/>
            <w:tcBorders>
              <w:top w:val="nil"/>
              <w:left w:val="single" w:sz="8" w:space="0" w:color="000000"/>
              <w:bottom w:val="single" w:sz="8" w:space="0" w:color="000000"/>
              <w:right w:val="single" w:sz="8" w:space="0" w:color="000000"/>
            </w:tcBorders>
            <w:shd w:val="clear" w:color="000000" w:fill="AFAA00"/>
            <w:vAlign w:val="center"/>
            <w:hideMark/>
          </w:tcPr>
          <w:p w14:paraId="45B1256F"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Low staffing level that reduces the service quality </w:t>
            </w:r>
          </w:p>
        </w:tc>
        <w:tc>
          <w:tcPr>
            <w:tcW w:w="0" w:type="auto"/>
            <w:tcBorders>
              <w:top w:val="nil"/>
              <w:left w:val="nil"/>
              <w:bottom w:val="nil"/>
              <w:right w:val="single" w:sz="8" w:space="0" w:color="000000"/>
            </w:tcBorders>
            <w:shd w:val="clear" w:color="000000" w:fill="FFEB00"/>
            <w:vAlign w:val="center"/>
            <w:hideMark/>
          </w:tcPr>
          <w:p w14:paraId="37F5DFE7"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Late delivery of key objective/ service due to lack of staff </w:t>
            </w:r>
          </w:p>
        </w:tc>
        <w:tc>
          <w:tcPr>
            <w:tcW w:w="0" w:type="auto"/>
            <w:tcBorders>
              <w:top w:val="nil"/>
              <w:left w:val="nil"/>
              <w:bottom w:val="nil"/>
              <w:right w:val="single" w:sz="8" w:space="0" w:color="000000"/>
            </w:tcBorders>
            <w:shd w:val="clear" w:color="000000" w:fill="F08E00"/>
            <w:vAlign w:val="center"/>
            <w:hideMark/>
          </w:tcPr>
          <w:p w14:paraId="6E9B6CD1"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Uncertain delivery of key objective/service due to lack of staff </w:t>
            </w:r>
          </w:p>
        </w:tc>
        <w:tc>
          <w:tcPr>
            <w:tcW w:w="0" w:type="auto"/>
            <w:tcBorders>
              <w:top w:val="nil"/>
              <w:left w:val="nil"/>
              <w:bottom w:val="nil"/>
              <w:right w:val="single" w:sz="8" w:space="0" w:color="000000"/>
            </w:tcBorders>
            <w:shd w:val="clear" w:color="000000" w:fill="E4342B"/>
            <w:vAlign w:val="center"/>
            <w:hideMark/>
          </w:tcPr>
          <w:p w14:paraId="5BAA8E34"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Non-delivery of key objective/service due to lack of staff </w:t>
            </w:r>
          </w:p>
        </w:tc>
      </w:tr>
      <w:tr w:rsidR="00653A9F" w:rsidRPr="00653A9F" w14:paraId="7D0FE4F9"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791EBAC"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140B1A73"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9027603"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3E760876"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512F799F"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2559B20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3E5C4F1"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65D01F43"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C4C4273"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149E3250"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13FCD65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Unsafe staffing level or competence (&gt;1 day) </w:t>
            </w:r>
          </w:p>
        </w:tc>
        <w:tc>
          <w:tcPr>
            <w:tcW w:w="0" w:type="auto"/>
            <w:tcBorders>
              <w:top w:val="nil"/>
              <w:left w:val="nil"/>
              <w:bottom w:val="nil"/>
              <w:right w:val="single" w:sz="8" w:space="0" w:color="000000"/>
            </w:tcBorders>
            <w:shd w:val="clear" w:color="000000" w:fill="F08E00"/>
            <w:vAlign w:val="center"/>
            <w:hideMark/>
          </w:tcPr>
          <w:p w14:paraId="65B7B90C"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Unsafe staffing level or competence (&gt;5 days) </w:t>
            </w:r>
          </w:p>
        </w:tc>
        <w:tc>
          <w:tcPr>
            <w:tcW w:w="0" w:type="auto"/>
            <w:tcBorders>
              <w:top w:val="nil"/>
              <w:left w:val="nil"/>
              <w:bottom w:val="nil"/>
              <w:right w:val="single" w:sz="8" w:space="0" w:color="000000"/>
            </w:tcBorders>
            <w:shd w:val="clear" w:color="000000" w:fill="E4342B"/>
            <w:vAlign w:val="center"/>
            <w:hideMark/>
          </w:tcPr>
          <w:p w14:paraId="5442DB59"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Ongoing unsafe staffing levels or competence </w:t>
            </w:r>
          </w:p>
        </w:tc>
      </w:tr>
      <w:tr w:rsidR="00653A9F" w:rsidRPr="00653A9F" w14:paraId="678152F6"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0C122B3"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C5CFC00"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263C7713"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78B0DD07"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341C6089"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3FB03F8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18DF58FA"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758A76B"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F1B9DF8"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18814B9"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0C8FF10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Low staff morale </w:t>
            </w:r>
          </w:p>
        </w:tc>
        <w:tc>
          <w:tcPr>
            <w:tcW w:w="0" w:type="auto"/>
            <w:tcBorders>
              <w:top w:val="nil"/>
              <w:left w:val="nil"/>
              <w:bottom w:val="nil"/>
              <w:right w:val="single" w:sz="8" w:space="0" w:color="000000"/>
            </w:tcBorders>
            <w:shd w:val="clear" w:color="000000" w:fill="F08E00"/>
            <w:vAlign w:val="center"/>
            <w:hideMark/>
          </w:tcPr>
          <w:p w14:paraId="091F2C4F"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Loss of key staff </w:t>
            </w:r>
          </w:p>
        </w:tc>
        <w:tc>
          <w:tcPr>
            <w:tcW w:w="0" w:type="auto"/>
            <w:tcBorders>
              <w:top w:val="nil"/>
              <w:left w:val="nil"/>
              <w:bottom w:val="nil"/>
              <w:right w:val="single" w:sz="8" w:space="0" w:color="000000"/>
            </w:tcBorders>
            <w:shd w:val="clear" w:color="000000" w:fill="E4342B"/>
            <w:vAlign w:val="center"/>
            <w:hideMark/>
          </w:tcPr>
          <w:p w14:paraId="0BF3891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Loss of several key staff </w:t>
            </w:r>
          </w:p>
        </w:tc>
      </w:tr>
      <w:tr w:rsidR="00653A9F" w:rsidRPr="00653A9F" w14:paraId="287D6A9A"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B6540F1"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6793A64"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3C1C3D3"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6B826A03"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0529F8B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36384A0B"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69D5F4B3"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6E6F7148"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459C11B"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251FCA7"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vAlign w:val="center"/>
            <w:hideMark/>
          </w:tcPr>
          <w:p w14:paraId="5E567652"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Poor staff attendance for mandatory/key training </w:t>
            </w:r>
          </w:p>
        </w:tc>
        <w:tc>
          <w:tcPr>
            <w:tcW w:w="0" w:type="auto"/>
            <w:tcBorders>
              <w:top w:val="nil"/>
              <w:left w:val="nil"/>
              <w:bottom w:val="nil"/>
              <w:right w:val="single" w:sz="8" w:space="0" w:color="000000"/>
            </w:tcBorders>
            <w:shd w:val="clear" w:color="000000" w:fill="F08E00"/>
            <w:vAlign w:val="center"/>
            <w:hideMark/>
          </w:tcPr>
          <w:p w14:paraId="360617F5"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Very low staff morale </w:t>
            </w:r>
          </w:p>
        </w:tc>
        <w:tc>
          <w:tcPr>
            <w:tcW w:w="0" w:type="auto"/>
            <w:tcBorders>
              <w:top w:val="nil"/>
              <w:left w:val="nil"/>
              <w:bottom w:val="nil"/>
              <w:right w:val="single" w:sz="8" w:space="0" w:color="000000"/>
            </w:tcBorders>
            <w:shd w:val="clear" w:color="000000" w:fill="E4342B"/>
            <w:vAlign w:val="center"/>
            <w:hideMark/>
          </w:tcPr>
          <w:p w14:paraId="22D1E8A0"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No staff attending mandatory training /key training on an ongoing basis </w:t>
            </w:r>
          </w:p>
        </w:tc>
      </w:tr>
      <w:tr w:rsidR="00653A9F" w:rsidRPr="00653A9F" w14:paraId="018BBDF7"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019682B"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9BE1E19"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D95952E"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FFEB00"/>
            <w:hideMark/>
          </w:tcPr>
          <w:p w14:paraId="3E88AEF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1CAE49B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hideMark/>
          </w:tcPr>
          <w:p w14:paraId="654E226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01FA80A" w14:textId="77777777" w:rsidTr="00653A9F">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690364B3"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23B1B2B" w14:textId="77777777" w:rsidR="00653A9F" w:rsidRPr="00653A9F" w:rsidRDefault="00653A9F" w:rsidP="00653A9F">
            <w:pPr>
              <w:rPr>
                <w:rFonts w:ascii="Arial" w:hAnsi="Arial" w:cs="Arial"/>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08E1463" w14:textId="77777777" w:rsidR="00653A9F" w:rsidRPr="00653A9F" w:rsidRDefault="00653A9F" w:rsidP="00653A9F">
            <w:pPr>
              <w:rPr>
                <w:rFonts w:ascii="Arial" w:hAnsi="Arial" w:cs="Arial"/>
                <w:lang w:eastAsia="en-GB"/>
              </w:rPr>
            </w:pPr>
          </w:p>
        </w:tc>
        <w:tc>
          <w:tcPr>
            <w:tcW w:w="0" w:type="auto"/>
            <w:tcBorders>
              <w:top w:val="nil"/>
              <w:left w:val="nil"/>
              <w:bottom w:val="single" w:sz="8" w:space="0" w:color="000000"/>
              <w:right w:val="single" w:sz="8" w:space="0" w:color="000000"/>
            </w:tcBorders>
            <w:shd w:val="clear" w:color="000000" w:fill="FFEB00"/>
            <w:hideMark/>
          </w:tcPr>
          <w:p w14:paraId="15B11D0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single" w:sz="8" w:space="0" w:color="000000"/>
              <w:right w:val="single" w:sz="8" w:space="0" w:color="000000"/>
            </w:tcBorders>
            <w:shd w:val="clear" w:color="000000" w:fill="F08E00"/>
            <w:vAlign w:val="center"/>
            <w:hideMark/>
          </w:tcPr>
          <w:p w14:paraId="46B2F074"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No staff attending mandatory/ key training </w:t>
            </w:r>
          </w:p>
        </w:tc>
        <w:tc>
          <w:tcPr>
            <w:tcW w:w="0" w:type="auto"/>
            <w:tcBorders>
              <w:top w:val="nil"/>
              <w:left w:val="nil"/>
              <w:bottom w:val="single" w:sz="8" w:space="0" w:color="000000"/>
              <w:right w:val="single" w:sz="8" w:space="0" w:color="000000"/>
            </w:tcBorders>
            <w:shd w:val="clear" w:color="000000" w:fill="E4342B"/>
            <w:hideMark/>
          </w:tcPr>
          <w:p w14:paraId="59BF6F5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240E01C1" w14:textId="77777777" w:rsidTr="00653A9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97E4106"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Statutory duty/ inspections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B9188A0"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No or minimal impact or breach of guidance/ statutory duty </w:t>
            </w:r>
          </w:p>
        </w:tc>
        <w:tc>
          <w:tcPr>
            <w:tcW w:w="0" w:type="auto"/>
            <w:tcBorders>
              <w:top w:val="nil"/>
              <w:left w:val="nil"/>
              <w:bottom w:val="nil"/>
              <w:right w:val="single" w:sz="8" w:space="0" w:color="000000"/>
            </w:tcBorders>
            <w:shd w:val="clear" w:color="000000" w:fill="AFAA00"/>
            <w:vAlign w:val="center"/>
            <w:hideMark/>
          </w:tcPr>
          <w:p w14:paraId="19334F4C"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Breach of statutory legislation </w:t>
            </w:r>
          </w:p>
        </w:tc>
        <w:tc>
          <w:tcPr>
            <w:tcW w:w="0" w:type="auto"/>
            <w:tcBorders>
              <w:top w:val="nil"/>
              <w:left w:val="nil"/>
              <w:bottom w:val="nil"/>
              <w:right w:val="single" w:sz="8" w:space="0" w:color="000000"/>
            </w:tcBorders>
            <w:shd w:val="clear" w:color="000000" w:fill="FFEB00"/>
            <w:vAlign w:val="center"/>
            <w:hideMark/>
          </w:tcPr>
          <w:p w14:paraId="6075E31C"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Single breach in statutory duty </w:t>
            </w:r>
          </w:p>
        </w:tc>
        <w:tc>
          <w:tcPr>
            <w:tcW w:w="0" w:type="auto"/>
            <w:tcBorders>
              <w:top w:val="nil"/>
              <w:left w:val="nil"/>
              <w:bottom w:val="nil"/>
              <w:right w:val="single" w:sz="8" w:space="0" w:color="000000"/>
            </w:tcBorders>
            <w:shd w:val="clear" w:color="000000" w:fill="F08E00"/>
            <w:vAlign w:val="center"/>
            <w:hideMark/>
          </w:tcPr>
          <w:p w14:paraId="25969479"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Enforcement action </w:t>
            </w:r>
          </w:p>
        </w:tc>
        <w:tc>
          <w:tcPr>
            <w:tcW w:w="0" w:type="auto"/>
            <w:tcBorders>
              <w:top w:val="nil"/>
              <w:left w:val="nil"/>
              <w:bottom w:val="nil"/>
              <w:right w:val="single" w:sz="8" w:space="0" w:color="000000"/>
            </w:tcBorders>
            <w:shd w:val="clear" w:color="000000" w:fill="E4342B"/>
            <w:vAlign w:val="center"/>
            <w:hideMark/>
          </w:tcPr>
          <w:p w14:paraId="1CCA9DA2"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Multiple breaches in statutory duty </w:t>
            </w:r>
          </w:p>
        </w:tc>
      </w:tr>
      <w:tr w:rsidR="00653A9F" w:rsidRPr="00653A9F" w14:paraId="17D42FEA"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86621E7"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112F7E20"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vAlign w:val="center"/>
            <w:hideMark/>
          </w:tcPr>
          <w:p w14:paraId="660657F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1C6A278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2F7B3CBD"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25D5D835"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0B767356" w14:textId="77777777" w:rsidTr="00653A9F">
        <w:trPr>
          <w:trHeight w:val="900"/>
        </w:trPr>
        <w:tc>
          <w:tcPr>
            <w:tcW w:w="0" w:type="auto"/>
            <w:vMerge/>
            <w:tcBorders>
              <w:top w:val="nil"/>
              <w:left w:val="single" w:sz="8" w:space="0" w:color="000000"/>
              <w:bottom w:val="single" w:sz="8" w:space="0" w:color="000000"/>
              <w:right w:val="single" w:sz="8" w:space="0" w:color="000000"/>
            </w:tcBorders>
            <w:vAlign w:val="center"/>
            <w:hideMark/>
          </w:tcPr>
          <w:p w14:paraId="423EE280"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1840EB6"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vAlign w:val="center"/>
            <w:hideMark/>
          </w:tcPr>
          <w:p w14:paraId="42351729"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Reduced performance rating if unresolved </w:t>
            </w:r>
          </w:p>
        </w:tc>
        <w:tc>
          <w:tcPr>
            <w:tcW w:w="0" w:type="auto"/>
            <w:tcBorders>
              <w:top w:val="nil"/>
              <w:left w:val="nil"/>
              <w:bottom w:val="nil"/>
              <w:right w:val="single" w:sz="8" w:space="0" w:color="000000"/>
            </w:tcBorders>
            <w:shd w:val="clear" w:color="000000" w:fill="FFEB00"/>
            <w:vAlign w:val="center"/>
            <w:hideMark/>
          </w:tcPr>
          <w:p w14:paraId="09C65ED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Challenging external recommendations/ improvement notice </w:t>
            </w:r>
          </w:p>
        </w:tc>
        <w:tc>
          <w:tcPr>
            <w:tcW w:w="0" w:type="auto"/>
            <w:tcBorders>
              <w:top w:val="nil"/>
              <w:left w:val="nil"/>
              <w:bottom w:val="nil"/>
              <w:right w:val="single" w:sz="8" w:space="0" w:color="000000"/>
            </w:tcBorders>
            <w:shd w:val="clear" w:color="000000" w:fill="F08E00"/>
            <w:vAlign w:val="center"/>
            <w:hideMark/>
          </w:tcPr>
          <w:p w14:paraId="1A30D5A4"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Multiple breaches in statutory duty </w:t>
            </w:r>
          </w:p>
        </w:tc>
        <w:tc>
          <w:tcPr>
            <w:tcW w:w="0" w:type="auto"/>
            <w:tcBorders>
              <w:top w:val="nil"/>
              <w:left w:val="nil"/>
              <w:bottom w:val="nil"/>
              <w:right w:val="single" w:sz="8" w:space="0" w:color="000000"/>
            </w:tcBorders>
            <w:shd w:val="clear" w:color="000000" w:fill="E4342B"/>
            <w:vAlign w:val="center"/>
            <w:hideMark/>
          </w:tcPr>
          <w:p w14:paraId="5E80BA4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Prosecution </w:t>
            </w:r>
          </w:p>
        </w:tc>
      </w:tr>
      <w:tr w:rsidR="00653A9F" w:rsidRPr="00653A9F" w14:paraId="30650682"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5A33594C"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EF59524"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hideMark/>
          </w:tcPr>
          <w:p w14:paraId="2E6792C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hideMark/>
          </w:tcPr>
          <w:p w14:paraId="56775461"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3AECF6E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2FC840A7"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5C0491C0"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EB779C7"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FC784E2"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hideMark/>
          </w:tcPr>
          <w:p w14:paraId="3441B7C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hideMark/>
          </w:tcPr>
          <w:p w14:paraId="583439C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6699D4D2"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Improvement notices </w:t>
            </w:r>
          </w:p>
        </w:tc>
        <w:tc>
          <w:tcPr>
            <w:tcW w:w="0" w:type="auto"/>
            <w:tcBorders>
              <w:top w:val="nil"/>
              <w:left w:val="nil"/>
              <w:bottom w:val="nil"/>
              <w:right w:val="single" w:sz="8" w:space="0" w:color="000000"/>
            </w:tcBorders>
            <w:shd w:val="clear" w:color="000000" w:fill="E4342B"/>
            <w:vAlign w:val="center"/>
            <w:hideMark/>
          </w:tcPr>
          <w:p w14:paraId="36865F58"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Complete systems change required </w:t>
            </w:r>
          </w:p>
        </w:tc>
      </w:tr>
      <w:tr w:rsidR="00653A9F" w:rsidRPr="00653A9F" w14:paraId="3CE6D0B8" w14:textId="77777777" w:rsidTr="00653A9F">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36586A56"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78F43B2F" w14:textId="77777777" w:rsidR="00653A9F" w:rsidRPr="00653A9F" w:rsidRDefault="00653A9F" w:rsidP="00653A9F">
            <w:pPr>
              <w:rPr>
                <w:rFonts w:ascii="Arial" w:hAnsi="Arial" w:cs="Arial"/>
                <w:lang w:eastAsia="en-GB"/>
              </w:rPr>
            </w:pPr>
          </w:p>
        </w:tc>
        <w:tc>
          <w:tcPr>
            <w:tcW w:w="0" w:type="auto"/>
            <w:tcBorders>
              <w:top w:val="nil"/>
              <w:left w:val="nil"/>
              <w:bottom w:val="single" w:sz="8" w:space="0" w:color="000000"/>
              <w:right w:val="single" w:sz="8" w:space="0" w:color="000000"/>
            </w:tcBorders>
            <w:shd w:val="clear" w:color="000000" w:fill="AFAA00"/>
            <w:hideMark/>
          </w:tcPr>
          <w:p w14:paraId="4C8F6106"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single" w:sz="8" w:space="0" w:color="000000"/>
              <w:right w:val="single" w:sz="8" w:space="0" w:color="000000"/>
            </w:tcBorders>
            <w:shd w:val="clear" w:color="000000" w:fill="FFEB00"/>
            <w:hideMark/>
          </w:tcPr>
          <w:p w14:paraId="338A1333" w14:textId="77777777" w:rsidR="00653A9F" w:rsidRPr="00653A9F" w:rsidRDefault="00653A9F" w:rsidP="00653A9F">
            <w:pPr>
              <w:rPr>
                <w:rFonts w:ascii="Arial" w:hAnsi="Arial" w:cs="Arial"/>
                <w:lang w:eastAsia="en-GB"/>
              </w:rPr>
            </w:pPr>
            <w:r w:rsidRPr="00653A9F">
              <w:rPr>
                <w:rFonts w:ascii="Arial" w:hAnsi="Arial" w:cs="Arial"/>
                <w:lang w:eastAsia="en-GB"/>
              </w:rPr>
              <w:t> </w:t>
            </w:r>
          </w:p>
        </w:tc>
        <w:tc>
          <w:tcPr>
            <w:tcW w:w="0" w:type="auto"/>
            <w:tcBorders>
              <w:top w:val="nil"/>
              <w:left w:val="nil"/>
              <w:bottom w:val="single" w:sz="8" w:space="0" w:color="000000"/>
              <w:right w:val="single" w:sz="8" w:space="0" w:color="000000"/>
            </w:tcBorders>
            <w:shd w:val="clear" w:color="000000" w:fill="F08E00"/>
            <w:vAlign w:val="center"/>
            <w:hideMark/>
          </w:tcPr>
          <w:p w14:paraId="530F5435" w14:textId="77777777" w:rsidR="00653A9F" w:rsidRPr="00653A9F" w:rsidRDefault="00653A9F" w:rsidP="00653A9F">
            <w:pPr>
              <w:rPr>
                <w:rFonts w:ascii="Arial" w:hAnsi="Arial" w:cs="Arial"/>
                <w:lang w:eastAsia="en-GB"/>
              </w:rPr>
            </w:pPr>
          </w:p>
        </w:tc>
        <w:tc>
          <w:tcPr>
            <w:tcW w:w="0" w:type="auto"/>
            <w:tcBorders>
              <w:top w:val="nil"/>
              <w:left w:val="nil"/>
              <w:bottom w:val="single" w:sz="8" w:space="0" w:color="000000"/>
              <w:right w:val="single" w:sz="8" w:space="0" w:color="000000"/>
            </w:tcBorders>
            <w:shd w:val="clear" w:color="000000" w:fill="E4342B"/>
            <w:vAlign w:val="center"/>
            <w:hideMark/>
          </w:tcPr>
          <w:p w14:paraId="0E1E5670" w14:textId="77777777" w:rsidR="00653A9F" w:rsidRPr="00653A9F" w:rsidRDefault="00653A9F" w:rsidP="00653A9F">
            <w:pPr>
              <w:rPr>
                <w:rFonts w:ascii="Arial" w:hAnsi="Arial" w:cs="Arial"/>
                <w:lang w:eastAsia="en-GB"/>
              </w:rPr>
            </w:pPr>
          </w:p>
        </w:tc>
      </w:tr>
      <w:tr w:rsidR="00653A9F" w:rsidRPr="00653A9F" w14:paraId="2A006972" w14:textId="77777777" w:rsidTr="00653A9F">
        <w:trPr>
          <w:trHeight w:val="9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DE1E800"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Adverse publicity/ reputation </w:t>
            </w:r>
          </w:p>
        </w:tc>
        <w:tc>
          <w:tcPr>
            <w:tcW w:w="0" w:type="auto"/>
            <w:tcBorders>
              <w:top w:val="nil"/>
              <w:left w:val="nil"/>
              <w:bottom w:val="nil"/>
              <w:right w:val="single" w:sz="8" w:space="0" w:color="000000"/>
            </w:tcBorders>
            <w:shd w:val="clear" w:color="auto" w:fill="auto"/>
            <w:vAlign w:val="center"/>
            <w:hideMark/>
          </w:tcPr>
          <w:p w14:paraId="5E8E3AF0"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Rumours </w:t>
            </w:r>
          </w:p>
        </w:tc>
        <w:tc>
          <w:tcPr>
            <w:tcW w:w="0" w:type="auto"/>
            <w:tcBorders>
              <w:top w:val="nil"/>
              <w:left w:val="nil"/>
              <w:bottom w:val="nil"/>
              <w:right w:val="single" w:sz="8" w:space="0" w:color="000000"/>
            </w:tcBorders>
            <w:shd w:val="clear" w:color="000000" w:fill="AFAA00"/>
            <w:vAlign w:val="center"/>
            <w:hideMark/>
          </w:tcPr>
          <w:p w14:paraId="1177FB9B"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Local media coverage – </w:t>
            </w:r>
          </w:p>
        </w:tc>
        <w:tc>
          <w:tcPr>
            <w:tcW w:w="0" w:type="auto"/>
            <w:tcBorders>
              <w:top w:val="nil"/>
              <w:left w:val="nil"/>
              <w:bottom w:val="nil"/>
              <w:right w:val="single" w:sz="8" w:space="0" w:color="000000"/>
            </w:tcBorders>
            <w:shd w:val="clear" w:color="000000" w:fill="FFEB00"/>
            <w:vAlign w:val="center"/>
            <w:hideMark/>
          </w:tcPr>
          <w:p w14:paraId="42FC2ACC"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Local media coverage –</w:t>
            </w:r>
          </w:p>
        </w:tc>
        <w:tc>
          <w:tcPr>
            <w:tcW w:w="0" w:type="auto"/>
            <w:vMerge w:val="restart"/>
            <w:tcBorders>
              <w:top w:val="nil"/>
              <w:left w:val="single" w:sz="8" w:space="0" w:color="000000"/>
              <w:bottom w:val="single" w:sz="8" w:space="0" w:color="000000"/>
              <w:right w:val="single" w:sz="8" w:space="0" w:color="000000"/>
            </w:tcBorders>
            <w:shd w:val="clear" w:color="000000" w:fill="F08E00"/>
            <w:vAlign w:val="center"/>
            <w:hideMark/>
          </w:tcPr>
          <w:p w14:paraId="5F02A482"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Local and/or National media coverage with  service below reasonable public expectation</w:t>
            </w:r>
          </w:p>
        </w:tc>
        <w:tc>
          <w:tcPr>
            <w:tcW w:w="0" w:type="auto"/>
            <w:tcBorders>
              <w:top w:val="nil"/>
              <w:left w:val="nil"/>
              <w:bottom w:val="nil"/>
              <w:right w:val="single" w:sz="8" w:space="0" w:color="000000"/>
            </w:tcBorders>
            <w:shd w:val="clear" w:color="000000" w:fill="E4342B"/>
            <w:vAlign w:val="center"/>
            <w:hideMark/>
          </w:tcPr>
          <w:p w14:paraId="036DE540"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Local and/or National media coverage </w:t>
            </w:r>
            <w:proofErr w:type="gramStart"/>
            <w:r w:rsidRPr="00653A9F">
              <w:rPr>
                <w:rFonts w:ascii="Arial" w:eastAsiaTheme="minorHAnsi" w:hAnsi="Arial" w:cs="Arial"/>
                <w:color w:val="FFFFFF"/>
                <w:sz w:val="22"/>
                <w:szCs w:val="22"/>
              </w:rPr>
              <w:t>with  service</w:t>
            </w:r>
            <w:proofErr w:type="gramEnd"/>
            <w:r w:rsidRPr="00653A9F">
              <w:rPr>
                <w:rFonts w:ascii="Arial" w:eastAsiaTheme="minorHAnsi" w:hAnsi="Arial" w:cs="Arial"/>
                <w:color w:val="FFFFFF"/>
                <w:sz w:val="22"/>
                <w:szCs w:val="22"/>
              </w:rPr>
              <w:t xml:space="preserve"> well  below reasonable public expectation. MP concerned (questions in the House) </w:t>
            </w:r>
          </w:p>
        </w:tc>
      </w:tr>
      <w:tr w:rsidR="00653A9F" w:rsidRPr="00653A9F" w14:paraId="5349BC3A" w14:textId="77777777" w:rsidTr="00653A9F">
        <w:trPr>
          <w:trHeight w:val="600"/>
        </w:trPr>
        <w:tc>
          <w:tcPr>
            <w:tcW w:w="0" w:type="auto"/>
            <w:vMerge/>
            <w:tcBorders>
              <w:top w:val="nil"/>
              <w:left w:val="single" w:sz="8" w:space="0" w:color="000000"/>
              <w:bottom w:val="single" w:sz="8" w:space="0" w:color="000000"/>
              <w:right w:val="single" w:sz="8" w:space="0" w:color="000000"/>
            </w:tcBorders>
            <w:vAlign w:val="center"/>
            <w:hideMark/>
          </w:tcPr>
          <w:p w14:paraId="6CD9FFCC"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0237169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166A84D6"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short-term reduction in public confidence </w:t>
            </w:r>
          </w:p>
        </w:tc>
        <w:tc>
          <w:tcPr>
            <w:tcW w:w="0" w:type="auto"/>
            <w:tcBorders>
              <w:top w:val="nil"/>
              <w:left w:val="nil"/>
              <w:bottom w:val="nil"/>
              <w:right w:val="single" w:sz="8" w:space="0" w:color="000000"/>
            </w:tcBorders>
            <w:shd w:val="clear" w:color="000000" w:fill="FFEB00"/>
            <w:vAlign w:val="center"/>
            <w:hideMark/>
          </w:tcPr>
          <w:p w14:paraId="0F76C16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long-term reduction in public confidence </w:t>
            </w:r>
          </w:p>
        </w:tc>
        <w:tc>
          <w:tcPr>
            <w:tcW w:w="0" w:type="auto"/>
            <w:vMerge/>
            <w:tcBorders>
              <w:top w:val="nil"/>
              <w:left w:val="single" w:sz="8" w:space="0" w:color="000000"/>
              <w:bottom w:val="single" w:sz="8" w:space="0" w:color="000000"/>
              <w:right w:val="single" w:sz="8" w:space="0" w:color="000000"/>
            </w:tcBorders>
            <w:vAlign w:val="center"/>
            <w:hideMark/>
          </w:tcPr>
          <w:p w14:paraId="59E5D3EC"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E4342B"/>
            <w:vAlign w:val="center"/>
            <w:hideMark/>
          </w:tcPr>
          <w:p w14:paraId="60FFE038"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18D8866E"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EC6EEE3"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40C750E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Potential for public concern </w:t>
            </w:r>
          </w:p>
        </w:tc>
        <w:tc>
          <w:tcPr>
            <w:tcW w:w="0" w:type="auto"/>
            <w:tcBorders>
              <w:top w:val="nil"/>
              <w:left w:val="nil"/>
              <w:bottom w:val="nil"/>
              <w:right w:val="single" w:sz="8" w:space="0" w:color="000000"/>
            </w:tcBorders>
            <w:shd w:val="clear" w:color="000000" w:fill="AFAA00"/>
            <w:vAlign w:val="center"/>
            <w:hideMark/>
          </w:tcPr>
          <w:p w14:paraId="3978ABD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hideMark/>
          </w:tcPr>
          <w:p w14:paraId="6564B709"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vMerge/>
            <w:tcBorders>
              <w:top w:val="nil"/>
              <w:left w:val="single" w:sz="8" w:space="0" w:color="000000"/>
              <w:bottom w:val="single" w:sz="8" w:space="0" w:color="000000"/>
              <w:right w:val="single" w:sz="8" w:space="0" w:color="000000"/>
            </w:tcBorders>
            <w:vAlign w:val="center"/>
            <w:hideMark/>
          </w:tcPr>
          <w:p w14:paraId="63CEB7FF"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E4342B"/>
            <w:vAlign w:val="center"/>
            <w:hideMark/>
          </w:tcPr>
          <w:p w14:paraId="0C75A8C7"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Total loss of public confidence </w:t>
            </w:r>
          </w:p>
        </w:tc>
      </w:tr>
      <w:tr w:rsidR="00653A9F" w:rsidRPr="00653A9F" w14:paraId="6AF36719" w14:textId="77777777" w:rsidTr="00653A9F">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45A9DCEA" w14:textId="77777777" w:rsidR="00653A9F" w:rsidRPr="00653A9F" w:rsidRDefault="00653A9F" w:rsidP="00653A9F">
            <w:pPr>
              <w:rPr>
                <w:rFonts w:ascii="Arial" w:hAnsi="Arial" w:cs="Arial"/>
                <w:b/>
                <w:bCs/>
                <w:lang w:eastAsia="en-GB"/>
              </w:rPr>
            </w:pPr>
          </w:p>
        </w:tc>
        <w:tc>
          <w:tcPr>
            <w:tcW w:w="0" w:type="auto"/>
            <w:tcBorders>
              <w:top w:val="nil"/>
              <w:left w:val="nil"/>
              <w:bottom w:val="single" w:sz="8" w:space="0" w:color="000000"/>
              <w:right w:val="single" w:sz="8" w:space="0" w:color="000000"/>
            </w:tcBorders>
            <w:shd w:val="clear" w:color="auto" w:fill="auto"/>
            <w:hideMark/>
          </w:tcPr>
          <w:p w14:paraId="208CC444"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single" w:sz="8" w:space="0" w:color="000000"/>
              <w:right w:val="single" w:sz="8" w:space="0" w:color="000000"/>
            </w:tcBorders>
            <w:shd w:val="clear" w:color="000000" w:fill="AFAA00"/>
            <w:vAlign w:val="center"/>
            <w:hideMark/>
          </w:tcPr>
          <w:p w14:paraId="53523493"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Elements of public expectation not being met </w:t>
            </w:r>
          </w:p>
        </w:tc>
        <w:tc>
          <w:tcPr>
            <w:tcW w:w="0" w:type="auto"/>
            <w:tcBorders>
              <w:top w:val="nil"/>
              <w:left w:val="nil"/>
              <w:bottom w:val="single" w:sz="8" w:space="0" w:color="000000"/>
              <w:right w:val="single" w:sz="8" w:space="0" w:color="000000"/>
            </w:tcBorders>
            <w:shd w:val="clear" w:color="000000" w:fill="FFEB00"/>
            <w:hideMark/>
          </w:tcPr>
          <w:p w14:paraId="13B7DD5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vMerge/>
            <w:tcBorders>
              <w:top w:val="nil"/>
              <w:left w:val="single" w:sz="8" w:space="0" w:color="000000"/>
              <w:bottom w:val="single" w:sz="8" w:space="0" w:color="000000"/>
              <w:right w:val="single" w:sz="8" w:space="0" w:color="000000"/>
            </w:tcBorders>
            <w:vAlign w:val="center"/>
            <w:hideMark/>
          </w:tcPr>
          <w:p w14:paraId="0FB4438E" w14:textId="77777777" w:rsidR="00653A9F" w:rsidRPr="00653A9F" w:rsidRDefault="00653A9F" w:rsidP="00653A9F">
            <w:pPr>
              <w:rPr>
                <w:rFonts w:ascii="Arial" w:hAnsi="Arial" w:cs="Arial"/>
                <w:lang w:eastAsia="en-GB"/>
              </w:rPr>
            </w:pPr>
          </w:p>
        </w:tc>
        <w:tc>
          <w:tcPr>
            <w:tcW w:w="0" w:type="auto"/>
            <w:tcBorders>
              <w:top w:val="nil"/>
              <w:left w:val="nil"/>
              <w:bottom w:val="single" w:sz="8" w:space="0" w:color="000000"/>
              <w:right w:val="single" w:sz="8" w:space="0" w:color="000000"/>
            </w:tcBorders>
            <w:shd w:val="clear" w:color="000000" w:fill="E4342B"/>
            <w:hideMark/>
          </w:tcPr>
          <w:p w14:paraId="1190615A"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69094226" w14:textId="77777777" w:rsidTr="00653A9F">
        <w:trPr>
          <w:trHeight w:val="6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6C72D22"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Business objectives/ projects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21B3F59"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Insignificant cost increase/ schedule slippage </w:t>
            </w:r>
          </w:p>
        </w:tc>
        <w:tc>
          <w:tcPr>
            <w:tcW w:w="0" w:type="auto"/>
            <w:tcBorders>
              <w:top w:val="nil"/>
              <w:left w:val="nil"/>
              <w:bottom w:val="nil"/>
              <w:right w:val="single" w:sz="8" w:space="0" w:color="000000"/>
            </w:tcBorders>
            <w:shd w:val="clear" w:color="000000" w:fill="AFAA00"/>
            <w:vAlign w:val="center"/>
            <w:hideMark/>
          </w:tcPr>
          <w:p w14:paraId="1A5A3CE9"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&lt;5 % over project budget </w:t>
            </w:r>
          </w:p>
        </w:tc>
        <w:tc>
          <w:tcPr>
            <w:tcW w:w="0" w:type="auto"/>
            <w:tcBorders>
              <w:top w:val="nil"/>
              <w:left w:val="nil"/>
              <w:bottom w:val="nil"/>
              <w:right w:val="single" w:sz="8" w:space="0" w:color="000000"/>
            </w:tcBorders>
            <w:shd w:val="clear" w:color="000000" w:fill="FFEB00"/>
            <w:vAlign w:val="center"/>
            <w:hideMark/>
          </w:tcPr>
          <w:p w14:paraId="12DF68A0"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5–10 % over project budget </w:t>
            </w:r>
          </w:p>
        </w:tc>
        <w:tc>
          <w:tcPr>
            <w:tcW w:w="0" w:type="auto"/>
            <w:tcBorders>
              <w:top w:val="nil"/>
              <w:left w:val="nil"/>
              <w:bottom w:val="nil"/>
              <w:right w:val="single" w:sz="8" w:space="0" w:color="000000"/>
            </w:tcBorders>
            <w:shd w:val="clear" w:color="000000" w:fill="F08E00"/>
            <w:vAlign w:val="center"/>
            <w:hideMark/>
          </w:tcPr>
          <w:p w14:paraId="1FBD7B86"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 10–25 % over project budget </w:t>
            </w:r>
          </w:p>
        </w:tc>
        <w:tc>
          <w:tcPr>
            <w:tcW w:w="0" w:type="auto"/>
            <w:tcBorders>
              <w:top w:val="nil"/>
              <w:left w:val="nil"/>
              <w:bottom w:val="nil"/>
              <w:right w:val="single" w:sz="8" w:space="0" w:color="000000"/>
            </w:tcBorders>
            <w:shd w:val="clear" w:color="000000" w:fill="E4342B"/>
            <w:vAlign w:val="center"/>
            <w:hideMark/>
          </w:tcPr>
          <w:p w14:paraId="43387C67"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&gt;25 % over project budget </w:t>
            </w:r>
          </w:p>
        </w:tc>
      </w:tr>
      <w:tr w:rsidR="00653A9F" w:rsidRPr="00653A9F" w14:paraId="476655EE"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33B97A1"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4034BD93"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vAlign w:val="center"/>
            <w:hideMark/>
          </w:tcPr>
          <w:p w14:paraId="4259922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0149F07E"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0C9BB5F8"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4CA0944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579BAD9B"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BFB68AC"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36EB66D3"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vAlign w:val="center"/>
            <w:hideMark/>
          </w:tcPr>
          <w:p w14:paraId="7FD48C6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Schedule slippage </w:t>
            </w:r>
          </w:p>
        </w:tc>
        <w:tc>
          <w:tcPr>
            <w:tcW w:w="0" w:type="auto"/>
            <w:tcBorders>
              <w:top w:val="nil"/>
              <w:left w:val="nil"/>
              <w:bottom w:val="nil"/>
              <w:right w:val="single" w:sz="8" w:space="0" w:color="000000"/>
            </w:tcBorders>
            <w:shd w:val="clear" w:color="000000" w:fill="FFEB00"/>
            <w:vAlign w:val="center"/>
            <w:hideMark/>
          </w:tcPr>
          <w:p w14:paraId="181B773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Schedule slippage </w:t>
            </w:r>
          </w:p>
        </w:tc>
        <w:tc>
          <w:tcPr>
            <w:tcW w:w="0" w:type="auto"/>
            <w:tcBorders>
              <w:top w:val="nil"/>
              <w:left w:val="nil"/>
              <w:bottom w:val="nil"/>
              <w:right w:val="single" w:sz="8" w:space="0" w:color="000000"/>
            </w:tcBorders>
            <w:shd w:val="clear" w:color="000000" w:fill="F08E00"/>
            <w:vAlign w:val="center"/>
            <w:hideMark/>
          </w:tcPr>
          <w:p w14:paraId="70B9D93D"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Schedule slippage </w:t>
            </w:r>
          </w:p>
        </w:tc>
        <w:tc>
          <w:tcPr>
            <w:tcW w:w="0" w:type="auto"/>
            <w:tcBorders>
              <w:top w:val="nil"/>
              <w:left w:val="nil"/>
              <w:bottom w:val="nil"/>
              <w:right w:val="single" w:sz="8" w:space="0" w:color="000000"/>
            </w:tcBorders>
            <w:shd w:val="clear" w:color="000000" w:fill="E4342B"/>
            <w:vAlign w:val="center"/>
            <w:hideMark/>
          </w:tcPr>
          <w:p w14:paraId="24CFEBF4"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Schedule slippage </w:t>
            </w:r>
          </w:p>
        </w:tc>
      </w:tr>
      <w:tr w:rsidR="00653A9F" w:rsidRPr="00653A9F" w14:paraId="7A9D6219"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0A5FF578"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1E58AE20"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hideMark/>
          </w:tcPr>
          <w:p w14:paraId="4B1CB793" w14:textId="77777777" w:rsidR="00653A9F" w:rsidRPr="00653A9F" w:rsidRDefault="00653A9F" w:rsidP="00653A9F">
            <w:pPr>
              <w:rPr>
                <w:rFonts w:ascii="Arial" w:eastAsiaTheme="minorHAnsi" w:hAnsi="Arial" w:cs="Arial"/>
                <w:sz w:val="22"/>
                <w:szCs w:val="22"/>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hideMark/>
          </w:tcPr>
          <w:p w14:paraId="27BB53D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588C96AE"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247D6BCD"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495738AC" w14:textId="77777777" w:rsidTr="00653A9F">
        <w:trPr>
          <w:trHeight w:val="430"/>
        </w:trPr>
        <w:tc>
          <w:tcPr>
            <w:tcW w:w="0" w:type="auto"/>
            <w:vMerge/>
            <w:tcBorders>
              <w:top w:val="nil"/>
              <w:left w:val="single" w:sz="8" w:space="0" w:color="000000"/>
              <w:bottom w:val="single" w:sz="8" w:space="0" w:color="000000"/>
              <w:right w:val="single" w:sz="8" w:space="0" w:color="000000"/>
            </w:tcBorders>
            <w:vAlign w:val="center"/>
            <w:hideMark/>
          </w:tcPr>
          <w:p w14:paraId="02C955FE"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0F49CF6" w14:textId="77777777" w:rsidR="00653A9F" w:rsidRPr="00653A9F" w:rsidRDefault="00653A9F" w:rsidP="00653A9F">
            <w:pPr>
              <w:rPr>
                <w:rFonts w:ascii="Arial" w:hAnsi="Arial" w:cs="Arial"/>
                <w:lang w:eastAsia="en-GB"/>
              </w:rPr>
            </w:pPr>
          </w:p>
        </w:tc>
        <w:tc>
          <w:tcPr>
            <w:tcW w:w="0" w:type="auto"/>
            <w:tcBorders>
              <w:top w:val="nil"/>
              <w:left w:val="nil"/>
              <w:bottom w:val="single" w:sz="8" w:space="0" w:color="000000"/>
              <w:right w:val="single" w:sz="8" w:space="0" w:color="000000"/>
            </w:tcBorders>
            <w:shd w:val="clear" w:color="000000" w:fill="AFAA00"/>
            <w:hideMark/>
          </w:tcPr>
          <w:p w14:paraId="433638E0"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single" w:sz="8" w:space="0" w:color="000000"/>
              <w:right w:val="single" w:sz="8" w:space="0" w:color="000000"/>
            </w:tcBorders>
            <w:shd w:val="clear" w:color="000000" w:fill="FFEB00"/>
            <w:hideMark/>
          </w:tcPr>
          <w:p w14:paraId="1230B9FF"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single" w:sz="8" w:space="0" w:color="000000"/>
              <w:right w:val="single" w:sz="8" w:space="0" w:color="000000"/>
            </w:tcBorders>
            <w:shd w:val="clear" w:color="000000" w:fill="F08E00"/>
            <w:vAlign w:val="center"/>
            <w:hideMark/>
          </w:tcPr>
          <w:p w14:paraId="725C1D16"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Key objectives not met </w:t>
            </w:r>
          </w:p>
        </w:tc>
        <w:tc>
          <w:tcPr>
            <w:tcW w:w="0" w:type="auto"/>
            <w:tcBorders>
              <w:top w:val="nil"/>
              <w:left w:val="nil"/>
              <w:bottom w:val="single" w:sz="8" w:space="0" w:color="000000"/>
              <w:right w:val="single" w:sz="8" w:space="0" w:color="000000"/>
            </w:tcBorders>
            <w:shd w:val="clear" w:color="000000" w:fill="E4342B"/>
            <w:vAlign w:val="center"/>
            <w:hideMark/>
          </w:tcPr>
          <w:p w14:paraId="52D4D0B3"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Key objectives not met </w:t>
            </w:r>
          </w:p>
        </w:tc>
      </w:tr>
      <w:tr w:rsidR="00653A9F" w:rsidRPr="00653A9F" w14:paraId="0BE56BBA" w14:textId="77777777" w:rsidTr="00653A9F">
        <w:trPr>
          <w:trHeight w:val="6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3225E990"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Finance including claims </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737E134C"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Small loss Risk of claim remote </w:t>
            </w:r>
          </w:p>
        </w:tc>
        <w:tc>
          <w:tcPr>
            <w:tcW w:w="0" w:type="auto"/>
            <w:tcBorders>
              <w:top w:val="nil"/>
              <w:left w:val="nil"/>
              <w:bottom w:val="nil"/>
              <w:right w:val="single" w:sz="8" w:space="0" w:color="000000"/>
            </w:tcBorders>
            <w:shd w:val="clear" w:color="000000" w:fill="AFAA00"/>
            <w:vAlign w:val="center"/>
            <w:hideMark/>
          </w:tcPr>
          <w:p w14:paraId="46B75095"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Loss of &lt;1% of income budget </w:t>
            </w:r>
          </w:p>
        </w:tc>
        <w:tc>
          <w:tcPr>
            <w:tcW w:w="0" w:type="auto"/>
            <w:tcBorders>
              <w:top w:val="nil"/>
              <w:left w:val="nil"/>
              <w:bottom w:val="nil"/>
              <w:right w:val="single" w:sz="8" w:space="0" w:color="000000"/>
            </w:tcBorders>
            <w:shd w:val="clear" w:color="000000" w:fill="FFEB00"/>
            <w:vAlign w:val="center"/>
            <w:hideMark/>
          </w:tcPr>
          <w:p w14:paraId="019B3548"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Loss of 1 - 2% of income budget </w:t>
            </w:r>
          </w:p>
        </w:tc>
        <w:tc>
          <w:tcPr>
            <w:tcW w:w="0" w:type="auto"/>
            <w:tcBorders>
              <w:top w:val="nil"/>
              <w:left w:val="nil"/>
              <w:bottom w:val="nil"/>
              <w:right w:val="single" w:sz="8" w:space="0" w:color="000000"/>
            </w:tcBorders>
            <w:shd w:val="clear" w:color="000000" w:fill="F08E00"/>
            <w:vAlign w:val="center"/>
            <w:hideMark/>
          </w:tcPr>
          <w:p w14:paraId="3A57B3C5" w14:textId="77777777" w:rsidR="00653A9F" w:rsidRPr="00653A9F" w:rsidRDefault="00653A9F" w:rsidP="00653A9F">
            <w:pPr>
              <w:spacing w:after="200" w:line="276" w:lineRule="auto"/>
              <w:rPr>
                <w:rFonts w:ascii="Arial" w:eastAsiaTheme="minorHAnsi" w:hAnsi="Arial" w:cs="Arial"/>
                <w:color w:val="FFFFFF"/>
                <w:sz w:val="22"/>
                <w:szCs w:val="22"/>
              </w:rPr>
            </w:pPr>
          </w:p>
          <w:p w14:paraId="51985147" w14:textId="77777777" w:rsidR="00653A9F" w:rsidRPr="00653A9F" w:rsidRDefault="00653A9F" w:rsidP="00653A9F">
            <w:pPr>
              <w:spacing w:after="200" w:line="276" w:lineRule="auto"/>
              <w:rPr>
                <w:rFonts w:ascii="Arial" w:eastAsiaTheme="minorHAnsi" w:hAnsi="Arial" w:cs="Arial"/>
                <w:color w:val="FFFFFF"/>
                <w:sz w:val="22"/>
                <w:szCs w:val="22"/>
              </w:rPr>
            </w:pPr>
            <w:r w:rsidRPr="00653A9F">
              <w:rPr>
                <w:rFonts w:ascii="Arial" w:eastAsiaTheme="minorHAnsi" w:hAnsi="Arial" w:cs="Arial"/>
                <w:color w:val="FFFFFF"/>
                <w:sz w:val="22"/>
                <w:szCs w:val="22"/>
              </w:rPr>
              <w:t xml:space="preserve">Uncertain delivery of key objective/Loss of 2 - 3% of income budget </w:t>
            </w:r>
          </w:p>
        </w:tc>
        <w:tc>
          <w:tcPr>
            <w:tcW w:w="0" w:type="auto"/>
            <w:tcBorders>
              <w:top w:val="nil"/>
              <w:left w:val="nil"/>
              <w:bottom w:val="nil"/>
              <w:right w:val="single" w:sz="8" w:space="0" w:color="000000"/>
            </w:tcBorders>
            <w:shd w:val="clear" w:color="000000" w:fill="E4342B"/>
            <w:vAlign w:val="center"/>
            <w:hideMark/>
          </w:tcPr>
          <w:p w14:paraId="5B72E563" w14:textId="77777777" w:rsidR="00653A9F" w:rsidRPr="00653A9F" w:rsidRDefault="00653A9F" w:rsidP="00653A9F">
            <w:pPr>
              <w:spacing w:after="200" w:line="276" w:lineRule="auto"/>
              <w:rPr>
                <w:rFonts w:ascii="Arial" w:eastAsiaTheme="minorHAnsi" w:hAnsi="Arial" w:cs="Arial"/>
                <w:color w:val="FFFFFF"/>
                <w:sz w:val="22"/>
                <w:szCs w:val="22"/>
              </w:rPr>
            </w:pPr>
          </w:p>
          <w:p w14:paraId="61D6E393"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Non-delivery of key objective/ Loss of &gt;3% of income budget </w:t>
            </w:r>
          </w:p>
        </w:tc>
      </w:tr>
      <w:tr w:rsidR="00653A9F" w:rsidRPr="00653A9F" w14:paraId="69880404"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B627291" w14:textId="77777777" w:rsidR="00653A9F" w:rsidRPr="00653A9F" w:rsidRDefault="00653A9F" w:rsidP="00653A9F">
            <w:pPr>
              <w:rPr>
                <w:rFonts w:ascii="Arial" w:hAnsi="Arial" w:cs="Arial"/>
                <w:b/>
                <w:bCs/>
                <w:lang w:eastAsia="en-GB"/>
              </w:rPr>
            </w:pPr>
          </w:p>
        </w:tc>
        <w:tc>
          <w:tcPr>
            <w:tcW w:w="0" w:type="auto"/>
            <w:vMerge/>
            <w:tcBorders>
              <w:top w:val="nil"/>
              <w:left w:val="single" w:sz="8" w:space="0" w:color="000000"/>
              <w:bottom w:val="single" w:sz="8" w:space="0" w:color="000000"/>
              <w:right w:val="single" w:sz="8" w:space="0" w:color="000000"/>
            </w:tcBorders>
            <w:vAlign w:val="center"/>
            <w:hideMark/>
          </w:tcPr>
          <w:p w14:paraId="0AD22721" w14:textId="77777777" w:rsidR="00653A9F" w:rsidRPr="00653A9F" w:rsidRDefault="00653A9F" w:rsidP="00653A9F">
            <w:pPr>
              <w:rPr>
                <w:rFonts w:ascii="Arial" w:hAnsi="Arial" w:cs="Arial"/>
                <w:lang w:eastAsia="en-GB"/>
              </w:rPr>
            </w:pPr>
          </w:p>
        </w:tc>
        <w:tc>
          <w:tcPr>
            <w:tcW w:w="0" w:type="auto"/>
            <w:tcBorders>
              <w:top w:val="nil"/>
              <w:left w:val="nil"/>
              <w:bottom w:val="nil"/>
              <w:right w:val="single" w:sz="8" w:space="0" w:color="000000"/>
            </w:tcBorders>
            <w:shd w:val="clear" w:color="000000" w:fill="AFAA00"/>
            <w:vAlign w:val="center"/>
            <w:hideMark/>
          </w:tcPr>
          <w:p w14:paraId="3B33D99B"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FEB00"/>
            <w:vAlign w:val="center"/>
            <w:hideMark/>
          </w:tcPr>
          <w:p w14:paraId="4F2FE720"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7BC28BF7"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71807EA9"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r>
      <w:tr w:rsidR="00653A9F" w:rsidRPr="00653A9F" w14:paraId="58F59420" w14:textId="77777777" w:rsidTr="00653A9F">
        <w:trPr>
          <w:trHeight w:val="300"/>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20EF994" w14:textId="77777777" w:rsidR="00653A9F" w:rsidRPr="00653A9F" w:rsidRDefault="00653A9F" w:rsidP="00653A9F">
            <w:pPr>
              <w:spacing w:after="200" w:line="276" w:lineRule="auto"/>
              <w:rPr>
                <w:rFonts w:ascii="Arial" w:eastAsiaTheme="minorHAnsi" w:hAnsi="Arial" w:cs="Arial"/>
                <w:b/>
                <w:bCs/>
              </w:rPr>
            </w:pPr>
            <w:r w:rsidRPr="00653A9F">
              <w:rPr>
                <w:rFonts w:ascii="Arial" w:eastAsiaTheme="minorHAnsi" w:hAnsi="Arial" w:cs="Arial"/>
                <w:b/>
                <w:bCs/>
                <w:sz w:val="22"/>
                <w:szCs w:val="22"/>
              </w:rPr>
              <w:t xml:space="preserve">Service/business interruption Environmental impact </w:t>
            </w:r>
          </w:p>
        </w:tc>
        <w:tc>
          <w:tcPr>
            <w:tcW w:w="0" w:type="auto"/>
            <w:tcBorders>
              <w:top w:val="nil"/>
              <w:left w:val="nil"/>
              <w:bottom w:val="nil"/>
              <w:right w:val="single" w:sz="8" w:space="0" w:color="000000"/>
            </w:tcBorders>
            <w:shd w:val="clear" w:color="auto" w:fill="auto"/>
            <w:vAlign w:val="center"/>
            <w:hideMark/>
          </w:tcPr>
          <w:p w14:paraId="33895A5D"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Loss/interruption of up to 1 hour </w:t>
            </w:r>
          </w:p>
        </w:tc>
        <w:tc>
          <w:tcPr>
            <w:tcW w:w="0" w:type="auto"/>
            <w:tcBorders>
              <w:top w:val="nil"/>
              <w:left w:val="nil"/>
              <w:bottom w:val="nil"/>
              <w:right w:val="single" w:sz="8" w:space="0" w:color="000000"/>
            </w:tcBorders>
            <w:shd w:val="clear" w:color="000000" w:fill="AFAA00"/>
            <w:vAlign w:val="center"/>
            <w:hideMark/>
          </w:tcPr>
          <w:p w14:paraId="375C7315"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Loss/interruption of up to 4 hours</w:t>
            </w:r>
          </w:p>
        </w:tc>
        <w:tc>
          <w:tcPr>
            <w:tcW w:w="0" w:type="auto"/>
            <w:tcBorders>
              <w:top w:val="nil"/>
              <w:left w:val="nil"/>
              <w:bottom w:val="nil"/>
              <w:right w:val="single" w:sz="8" w:space="0" w:color="000000"/>
            </w:tcBorders>
            <w:shd w:val="clear" w:color="000000" w:fill="FFEB00"/>
            <w:vAlign w:val="center"/>
            <w:hideMark/>
          </w:tcPr>
          <w:p w14:paraId="70B7C98A" w14:textId="77777777" w:rsidR="00653A9F" w:rsidRPr="00653A9F" w:rsidRDefault="00653A9F" w:rsidP="00653A9F">
            <w:pPr>
              <w:spacing w:after="200" w:line="276" w:lineRule="auto"/>
              <w:rPr>
                <w:rFonts w:ascii="Arial" w:eastAsiaTheme="minorHAnsi" w:hAnsi="Arial" w:cs="Arial"/>
              </w:rPr>
            </w:pPr>
            <w:r w:rsidRPr="00653A9F">
              <w:rPr>
                <w:rFonts w:ascii="Arial" w:eastAsiaTheme="minorHAnsi" w:hAnsi="Arial" w:cs="Arial"/>
                <w:sz w:val="22"/>
                <w:szCs w:val="22"/>
              </w:rPr>
              <w:t xml:space="preserve">Loss/interruption of 4 hrs - 1 day </w:t>
            </w:r>
          </w:p>
        </w:tc>
        <w:tc>
          <w:tcPr>
            <w:tcW w:w="0" w:type="auto"/>
            <w:tcBorders>
              <w:top w:val="nil"/>
              <w:left w:val="nil"/>
              <w:bottom w:val="nil"/>
              <w:right w:val="single" w:sz="8" w:space="0" w:color="000000"/>
            </w:tcBorders>
            <w:shd w:val="clear" w:color="000000" w:fill="F08E00"/>
            <w:vAlign w:val="center"/>
            <w:hideMark/>
          </w:tcPr>
          <w:p w14:paraId="55BB95F6"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Loss/interruption of 1-3 days</w:t>
            </w:r>
          </w:p>
        </w:tc>
        <w:tc>
          <w:tcPr>
            <w:tcW w:w="0" w:type="auto"/>
            <w:tcBorders>
              <w:top w:val="nil"/>
              <w:left w:val="nil"/>
              <w:bottom w:val="nil"/>
              <w:right w:val="single" w:sz="8" w:space="0" w:color="000000"/>
            </w:tcBorders>
            <w:shd w:val="clear" w:color="000000" w:fill="E4342B"/>
            <w:vAlign w:val="center"/>
            <w:hideMark/>
          </w:tcPr>
          <w:p w14:paraId="1874EEB0" w14:textId="77777777" w:rsidR="00653A9F" w:rsidRPr="00653A9F" w:rsidRDefault="00653A9F" w:rsidP="00653A9F">
            <w:pPr>
              <w:spacing w:after="200" w:line="276" w:lineRule="auto"/>
              <w:rPr>
                <w:rFonts w:ascii="Arial" w:eastAsiaTheme="minorHAnsi" w:hAnsi="Arial" w:cs="Arial"/>
                <w:color w:val="FFFFFF"/>
              </w:rPr>
            </w:pPr>
            <w:r w:rsidRPr="00653A9F">
              <w:rPr>
                <w:rFonts w:ascii="Arial" w:eastAsiaTheme="minorHAnsi" w:hAnsi="Arial" w:cs="Arial"/>
                <w:color w:val="FFFFFF"/>
                <w:sz w:val="22"/>
                <w:szCs w:val="22"/>
              </w:rPr>
              <w:t xml:space="preserve">Loss/interruption of over 4 days </w:t>
            </w:r>
          </w:p>
        </w:tc>
      </w:tr>
      <w:tr w:rsidR="00653A9F" w:rsidRPr="00653A9F" w14:paraId="64CA94E2" w14:textId="77777777" w:rsidTr="00653A9F">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604086AF" w14:textId="77777777" w:rsidR="00653A9F" w:rsidRPr="00653A9F" w:rsidRDefault="00653A9F" w:rsidP="00653A9F">
            <w:pPr>
              <w:rPr>
                <w:rFonts w:ascii="Arial" w:hAnsi="Arial" w:cs="Arial"/>
                <w:b/>
                <w:bCs/>
                <w:lang w:eastAsia="en-GB"/>
              </w:rPr>
            </w:pPr>
          </w:p>
        </w:tc>
        <w:tc>
          <w:tcPr>
            <w:tcW w:w="0" w:type="auto"/>
            <w:tcBorders>
              <w:top w:val="nil"/>
              <w:left w:val="nil"/>
              <w:bottom w:val="nil"/>
              <w:right w:val="single" w:sz="8" w:space="0" w:color="000000"/>
            </w:tcBorders>
            <w:shd w:val="clear" w:color="auto" w:fill="auto"/>
            <w:vAlign w:val="center"/>
            <w:hideMark/>
          </w:tcPr>
          <w:p w14:paraId="267BD97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AFAA00"/>
            <w:vAlign w:val="center"/>
            <w:hideMark/>
          </w:tcPr>
          <w:p w14:paraId="785287AA"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 </w:t>
            </w:r>
          </w:p>
        </w:tc>
        <w:tc>
          <w:tcPr>
            <w:tcW w:w="0" w:type="auto"/>
            <w:tcBorders>
              <w:top w:val="nil"/>
              <w:left w:val="nil"/>
              <w:bottom w:val="nil"/>
              <w:right w:val="single" w:sz="8" w:space="0" w:color="000000"/>
            </w:tcBorders>
            <w:shd w:val="clear" w:color="000000" w:fill="FFEB00"/>
            <w:vAlign w:val="center"/>
            <w:hideMark/>
          </w:tcPr>
          <w:p w14:paraId="112B7202"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w:t>
            </w:r>
          </w:p>
        </w:tc>
        <w:tc>
          <w:tcPr>
            <w:tcW w:w="0" w:type="auto"/>
            <w:tcBorders>
              <w:top w:val="nil"/>
              <w:left w:val="nil"/>
              <w:bottom w:val="nil"/>
              <w:right w:val="single" w:sz="8" w:space="0" w:color="000000"/>
            </w:tcBorders>
            <w:shd w:val="clear" w:color="000000" w:fill="F08E00"/>
            <w:vAlign w:val="center"/>
            <w:hideMark/>
          </w:tcPr>
          <w:p w14:paraId="4AC163E8"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w:t>
            </w:r>
          </w:p>
        </w:tc>
        <w:tc>
          <w:tcPr>
            <w:tcW w:w="0" w:type="auto"/>
            <w:tcBorders>
              <w:top w:val="nil"/>
              <w:left w:val="nil"/>
              <w:bottom w:val="nil"/>
              <w:right w:val="single" w:sz="8" w:space="0" w:color="000000"/>
            </w:tcBorders>
            <w:shd w:val="clear" w:color="000000" w:fill="E4342B"/>
            <w:vAlign w:val="center"/>
            <w:hideMark/>
          </w:tcPr>
          <w:p w14:paraId="7822A96C"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Permanent loss of service or facility </w:t>
            </w:r>
          </w:p>
        </w:tc>
      </w:tr>
      <w:tr w:rsidR="00653A9F" w:rsidRPr="00653A9F" w14:paraId="07CFB84A" w14:textId="77777777" w:rsidTr="00653A9F">
        <w:trPr>
          <w:trHeight w:val="615"/>
        </w:trPr>
        <w:tc>
          <w:tcPr>
            <w:tcW w:w="0" w:type="auto"/>
            <w:vMerge/>
            <w:tcBorders>
              <w:top w:val="nil"/>
              <w:left w:val="single" w:sz="8" w:space="0" w:color="000000"/>
              <w:bottom w:val="single" w:sz="8" w:space="0" w:color="000000"/>
              <w:right w:val="single" w:sz="8" w:space="0" w:color="000000"/>
            </w:tcBorders>
            <w:vAlign w:val="center"/>
            <w:hideMark/>
          </w:tcPr>
          <w:p w14:paraId="4ABE9DA8" w14:textId="77777777" w:rsidR="00653A9F" w:rsidRPr="00653A9F" w:rsidRDefault="00653A9F" w:rsidP="00653A9F">
            <w:pPr>
              <w:rPr>
                <w:rFonts w:ascii="Arial" w:hAnsi="Arial" w:cs="Arial"/>
                <w:b/>
                <w:bCs/>
                <w:lang w:eastAsia="en-GB"/>
              </w:rPr>
            </w:pPr>
          </w:p>
        </w:tc>
        <w:tc>
          <w:tcPr>
            <w:tcW w:w="0" w:type="auto"/>
            <w:tcBorders>
              <w:top w:val="nil"/>
              <w:left w:val="nil"/>
              <w:bottom w:val="single" w:sz="8" w:space="0" w:color="000000"/>
              <w:right w:val="single" w:sz="8" w:space="0" w:color="000000"/>
            </w:tcBorders>
            <w:shd w:val="clear" w:color="auto" w:fill="auto"/>
            <w:vAlign w:val="center"/>
            <w:hideMark/>
          </w:tcPr>
          <w:p w14:paraId="0DB32408"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Minimal or no impact on the environment </w:t>
            </w:r>
          </w:p>
        </w:tc>
        <w:tc>
          <w:tcPr>
            <w:tcW w:w="0" w:type="auto"/>
            <w:tcBorders>
              <w:top w:val="nil"/>
              <w:left w:val="nil"/>
              <w:bottom w:val="single" w:sz="8" w:space="0" w:color="000000"/>
              <w:right w:val="single" w:sz="8" w:space="0" w:color="000000"/>
            </w:tcBorders>
            <w:shd w:val="clear" w:color="000000" w:fill="AFAA00"/>
            <w:vAlign w:val="center"/>
            <w:hideMark/>
          </w:tcPr>
          <w:p w14:paraId="2C79ECE5"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Minor impact on environment </w:t>
            </w:r>
          </w:p>
        </w:tc>
        <w:tc>
          <w:tcPr>
            <w:tcW w:w="0" w:type="auto"/>
            <w:tcBorders>
              <w:top w:val="nil"/>
              <w:left w:val="nil"/>
              <w:bottom w:val="single" w:sz="8" w:space="0" w:color="000000"/>
              <w:right w:val="single" w:sz="8" w:space="0" w:color="000000"/>
            </w:tcBorders>
            <w:shd w:val="clear" w:color="000000" w:fill="FFEB00"/>
            <w:vAlign w:val="center"/>
            <w:hideMark/>
          </w:tcPr>
          <w:p w14:paraId="5C81EA8D" w14:textId="77777777" w:rsidR="00653A9F" w:rsidRPr="00653A9F" w:rsidRDefault="00653A9F" w:rsidP="00653A9F">
            <w:pPr>
              <w:rPr>
                <w:rFonts w:ascii="Arial" w:hAnsi="Arial" w:cs="Arial"/>
                <w:lang w:eastAsia="en-GB"/>
              </w:rPr>
            </w:pPr>
            <w:r w:rsidRPr="00653A9F">
              <w:rPr>
                <w:rFonts w:ascii="Arial" w:eastAsiaTheme="minorHAnsi" w:hAnsi="Arial" w:cs="Arial"/>
                <w:sz w:val="22"/>
                <w:szCs w:val="22"/>
              </w:rPr>
              <w:t xml:space="preserve">Moderate impact on environment </w:t>
            </w:r>
          </w:p>
        </w:tc>
        <w:tc>
          <w:tcPr>
            <w:tcW w:w="0" w:type="auto"/>
            <w:tcBorders>
              <w:top w:val="nil"/>
              <w:left w:val="nil"/>
              <w:bottom w:val="single" w:sz="8" w:space="0" w:color="000000"/>
              <w:right w:val="single" w:sz="8" w:space="0" w:color="000000"/>
            </w:tcBorders>
            <w:shd w:val="clear" w:color="000000" w:fill="F08E00"/>
            <w:vAlign w:val="center"/>
            <w:hideMark/>
          </w:tcPr>
          <w:p w14:paraId="7F10097F"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Major impact on environment </w:t>
            </w:r>
          </w:p>
        </w:tc>
        <w:tc>
          <w:tcPr>
            <w:tcW w:w="0" w:type="auto"/>
            <w:tcBorders>
              <w:top w:val="nil"/>
              <w:left w:val="nil"/>
              <w:bottom w:val="single" w:sz="8" w:space="0" w:color="000000"/>
              <w:right w:val="single" w:sz="8" w:space="0" w:color="000000"/>
            </w:tcBorders>
            <w:shd w:val="clear" w:color="000000" w:fill="E4342B"/>
            <w:vAlign w:val="center"/>
            <w:hideMark/>
          </w:tcPr>
          <w:p w14:paraId="25494B05" w14:textId="77777777" w:rsidR="00653A9F" w:rsidRPr="00653A9F" w:rsidRDefault="00653A9F" w:rsidP="00653A9F">
            <w:pPr>
              <w:rPr>
                <w:rFonts w:ascii="Arial" w:hAnsi="Arial" w:cs="Arial"/>
                <w:lang w:eastAsia="en-GB"/>
              </w:rPr>
            </w:pPr>
            <w:r w:rsidRPr="00653A9F">
              <w:rPr>
                <w:rFonts w:ascii="Arial" w:eastAsiaTheme="minorHAnsi" w:hAnsi="Arial" w:cs="Arial"/>
                <w:color w:val="FFFFFF"/>
                <w:sz w:val="22"/>
                <w:szCs w:val="22"/>
              </w:rPr>
              <w:t xml:space="preserve">Catastrophic impact on environment </w:t>
            </w:r>
          </w:p>
        </w:tc>
      </w:tr>
    </w:tbl>
    <w:p w14:paraId="46DDAE92" w14:textId="62346511" w:rsidR="00653A9F" w:rsidRDefault="00653A9F" w:rsidP="00653A9F">
      <w:pPr>
        <w:spacing w:after="200" w:line="276" w:lineRule="auto"/>
        <w:rPr>
          <w:rFonts w:asciiTheme="minorHAnsi" w:eastAsiaTheme="minorHAnsi" w:hAnsiTheme="minorHAnsi" w:cstheme="minorBidi"/>
          <w:sz w:val="22"/>
          <w:szCs w:val="22"/>
        </w:rPr>
      </w:pPr>
    </w:p>
    <w:p w14:paraId="0F1623C2" w14:textId="56552EB9" w:rsidR="00C908BD" w:rsidRDefault="00C908BD" w:rsidP="00653A9F">
      <w:pPr>
        <w:spacing w:after="200" w:line="276" w:lineRule="auto"/>
        <w:rPr>
          <w:rFonts w:asciiTheme="minorHAnsi" w:eastAsiaTheme="minorHAnsi" w:hAnsiTheme="minorHAnsi" w:cstheme="minorBidi"/>
          <w:sz w:val="22"/>
          <w:szCs w:val="22"/>
        </w:rPr>
      </w:pPr>
    </w:p>
    <w:p w14:paraId="1CEE64EC" w14:textId="2917F92B" w:rsidR="00C908BD" w:rsidRDefault="00C908BD" w:rsidP="00653A9F">
      <w:pPr>
        <w:spacing w:after="200" w:line="276" w:lineRule="auto"/>
        <w:rPr>
          <w:rFonts w:asciiTheme="minorHAnsi" w:eastAsiaTheme="minorHAnsi" w:hAnsiTheme="minorHAnsi" w:cstheme="minorBidi"/>
          <w:sz w:val="22"/>
          <w:szCs w:val="22"/>
        </w:rPr>
      </w:pPr>
    </w:p>
    <w:p w14:paraId="17BEB872" w14:textId="77777777" w:rsidR="00C908BD" w:rsidRPr="00653A9F" w:rsidRDefault="00C908BD" w:rsidP="00653A9F">
      <w:pPr>
        <w:spacing w:after="200" w:line="276" w:lineRule="auto"/>
        <w:rPr>
          <w:rFonts w:asciiTheme="minorHAnsi" w:eastAsiaTheme="minorHAnsi" w:hAnsiTheme="minorHAnsi" w:cstheme="minorBidi"/>
          <w:sz w:val="22"/>
          <w:szCs w:val="22"/>
        </w:rPr>
      </w:pPr>
    </w:p>
    <w:p w14:paraId="417F0004" w14:textId="77777777" w:rsidR="00653A9F" w:rsidRPr="00653A9F" w:rsidRDefault="00653A9F" w:rsidP="00653A9F">
      <w:pPr>
        <w:widowControl w:val="0"/>
        <w:autoSpaceDE w:val="0"/>
        <w:autoSpaceDN w:val="0"/>
        <w:adjustRightInd w:val="0"/>
        <w:spacing w:after="355" w:line="240" w:lineRule="atLeast"/>
        <w:jc w:val="both"/>
        <w:rPr>
          <w:rFonts w:ascii="Arial" w:hAnsi="Arial"/>
          <w:sz w:val="22"/>
          <w:szCs w:val="22"/>
          <w:lang w:val="en-US"/>
        </w:rPr>
      </w:pPr>
      <w:r w:rsidRPr="00653A9F">
        <w:rPr>
          <w:rFonts w:ascii="Arial" w:hAnsi="Arial"/>
          <w:sz w:val="22"/>
          <w:szCs w:val="22"/>
          <w:lang w:val="en-US"/>
        </w:rPr>
        <w:t xml:space="preserve">The frequency-based score is appropriate in most circumstances and is easier to identify. It should be used whenever it is possible to identify a frequency. </w:t>
      </w:r>
    </w:p>
    <w:tbl>
      <w:tblPr>
        <w:tblW w:w="15545" w:type="dxa"/>
        <w:tblLook w:val="0000" w:firstRow="0" w:lastRow="0" w:firstColumn="0" w:lastColumn="0" w:noHBand="0" w:noVBand="0"/>
      </w:tblPr>
      <w:tblGrid>
        <w:gridCol w:w="2426"/>
        <w:gridCol w:w="2607"/>
        <w:gridCol w:w="2592"/>
        <w:gridCol w:w="2610"/>
        <w:gridCol w:w="2592"/>
        <w:gridCol w:w="2718"/>
      </w:tblGrid>
      <w:tr w:rsidR="00653A9F" w:rsidRPr="00653A9F" w14:paraId="07D43B39" w14:textId="77777777" w:rsidTr="00653A9F">
        <w:trPr>
          <w:trHeight w:val="426"/>
        </w:trPr>
        <w:tc>
          <w:tcPr>
            <w:tcW w:w="2426" w:type="dxa"/>
            <w:tcBorders>
              <w:top w:val="single" w:sz="4" w:space="0" w:color="000000"/>
              <w:left w:val="single" w:sz="4" w:space="0" w:color="000000"/>
              <w:bottom w:val="single" w:sz="4" w:space="0" w:color="000000"/>
              <w:right w:val="single" w:sz="4" w:space="0" w:color="000000"/>
            </w:tcBorders>
            <w:vAlign w:val="center"/>
          </w:tcPr>
          <w:p w14:paraId="40305F49"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Likelihood score </w:t>
            </w:r>
          </w:p>
        </w:tc>
        <w:tc>
          <w:tcPr>
            <w:tcW w:w="2607" w:type="dxa"/>
            <w:tcBorders>
              <w:top w:val="single" w:sz="4" w:space="0" w:color="000000"/>
              <w:left w:val="single" w:sz="4" w:space="0" w:color="000000"/>
              <w:bottom w:val="single" w:sz="4" w:space="0" w:color="000000"/>
              <w:right w:val="single" w:sz="4" w:space="0" w:color="000000"/>
            </w:tcBorders>
            <w:vAlign w:val="center"/>
          </w:tcPr>
          <w:p w14:paraId="1AC45873"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1 </w:t>
            </w:r>
          </w:p>
        </w:tc>
        <w:tc>
          <w:tcPr>
            <w:tcW w:w="2592"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8200F3"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2 </w:t>
            </w:r>
          </w:p>
        </w:tc>
        <w:tc>
          <w:tcPr>
            <w:tcW w:w="261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B6B6DEE"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3 </w:t>
            </w:r>
          </w:p>
        </w:tc>
        <w:tc>
          <w:tcPr>
            <w:tcW w:w="2592"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64FC7C"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4 </w:t>
            </w:r>
          </w:p>
        </w:tc>
        <w:tc>
          <w:tcPr>
            <w:tcW w:w="2718"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36DD4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5 </w:t>
            </w:r>
          </w:p>
        </w:tc>
      </w:tr>
      <w:tr w:rsidR="00653A9F" w:rsidRPr="00653A9F" w14:paraId="60CFAA9D" w14:textId="77777777" w:rsidTr="00653A9F">
        <w:trPr>
          <w:trHeight w:val="388"/>
        </w:trPr>
        <w:tc>
          <w:tcPr>
            <w:tcW w:w="2426" w:type="dxa"/>
            <w:tcBorders>
              <w:top w:val="single" w:sz="4" w:space="0" w:color="000000"/>
              <w:left w:val="single" w:sz="4" w:space="0" w:color="000000"/>
              <w:bottom w:val="single" w:sz="4" w:space="0" w:color="000000"/>
              <w:right w:val="single" w:sz="4" w:space="0" w:color="000000"/>
            </w:tcBorders>
            <w:vAlign w:val="center"/>
          </w:tcPr>
          <w:p w14:paraId="73F0BD4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Descriptor </w:t>
            </w:r>
          </w:p>
        </w:tc>
        <w:tc>
          <w:tcPr>
            <w:tcW w:w="2607" w:type="dxa"/>
            <w:tcBorders>
              <w:top w:val="single" w:sz="4" w:space="0" w:color="000000"/>
              <w:left w:val="single" w:sz="4" w:space="0" w:color="000000"/>
              <w:bottom w:val="single" w:sz="4" w:space="0" w:color="000000"/>
              <w:right w:val="single" w:sz="4" w:space="0" w:color="000000"/>
            </w:tcBorders>
            <w:vAlign w:val="center"/>
          </w:tcPr>
          <w:p w14:paraId="759AB9F0"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Rare </w:t>
            </w:r>
          </w:p>
        </w:tc>
        <w:tc>
          <w:tcPr>
            <w:tcW w:w="2592"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BDC285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Unlikely </w:t>
            </w:r>
          </w:p>
        </w:tc>
        <w:tc>
          <w:tcPr>
            <w:tcW w:w="261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804910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Possible </w:t>
            </w:r>
          </w:p>
        </w:tc>
        <w:tc>
          <w:tcPr>
            <w:tcW w:w="2592"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23DC52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Likely </w:t>
            </w:r>
          </w:p>
        </w:tc>
        <w:tc>
          <w:tcPr>
            <w:tcW w:w="2718"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6C1B87E"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Almost certain </w:t>
            </w:r>
          </w:p>
        </w:tc>
      </w:tr>
      <w:tr w:rsidR="00653A9F" w:rsidRPr="00653A9F" w14:paraId="352594D8" w14:textId="77777777" w:rsidTr="00653A9F">
        <w:trPr>
          <w:cantSplit/>
          <w:trHeight w:val="1702"/>
        </w:trPr>
        <w:tc>
          <w:tcPr>
            <w:tcW w:w="2426" w:type="dxa"/>
            <w:tcBorders>
              <w:top w:val="single" w:sz="4" w:space="0" w:color="000000"/>
              <w:left w:val="single" w:sz="4" w:space="0" w:color="000000"/>
              <w:bottom w:val="single" w:sz="4" w:space="0" w:color="000000"/>
              <w:right w:val="single" w:sz="4" w:space="0" w:color="000000"/>
            </w:tcBorders>
            <w:vAlign w:val="center"/>
          </w:tcPr>
          <w:p w14:paraId="19D13802" w14:textId="77777777" w:rsidR="00653A9F" w:rsidRPr="00653A9F" w:rsidRDefault="00653A9F" w:rsidP="00653A9F">
            <w:pPr>
              <w:widowControl w:val="0"/>
              <w:autoSpaceDE w:val="0"/>
              <w:autoSpaceDN w:val="0"/>
              <w:adjustRightInd w:val="0"/>
              <w:rPr>
                <w:rFonts w:ascii="Arial" w:hAnsi="Arial"/>
                <w:b/>
                <w:lang w:val="en-US"/>
              </w:rPr>
            </w:pPr>
            <w:r w:rsidRPr="00653A9F">
              <w:rPr>
                <w:rFonts w:ascii="Arial" w:hAnsi="Arial"/>
                <w:b/>
                <w:lang w:val="en-US"/>
              </w:rPr>
              <w:t xml:space="preserve">Frequency </w:t>
            </w:r>
          </w:p>
          <w:p w14:paraId="0A5E5895" w14:textId="77777777" w:rsidR="00653A9F" w:rsidRPr="00653A9F" w:rsidRDefault="00653A9F" w:rsidP="00653A9F">
            <w:pPr>
              <w:widowControl w:val="0"/>
              <w:autoSpaceDE w:val="0"/>
              <w:autoSpaceDN w:val="0"/>
              <w:adjustRightInd w:val="0"/>
              <w:rPr>
                <w:rFonts w:ascii="Arial" w:hAnsi="Arial"/>
                <w:b/>
                <w:lang w:val="en-US"/>
              </w:rPr>
            </w:pPr>
            <w:r w:rsidRPr="00653A9F">
              <w:rPr>
                <w:rFonts w:ascii="Arial" w:hAnsi="Arial"/>
                <w:lang w:val="en-US"/>
              </w:rPr>
              <w:t>How often might it/does it happen</w:t>
            </w:r>
            <w:r w:rsidRPr="00653A9F">
              <w:rPr>
                <w:rFonts w:ascii="Arial" w:hAnsi="Arial"/>
                <w:b/>
                <w:lang w:val="en-US"/>
              </w:rPr>
              <w:t xml:space="preserve"> </w:t>
            </w:r>
          </w:p>
          <w:p w14:paraId="6078F3EA" w14:textId="77777777" w:rsidR="00653A9F" w:rsidRPr="00653A9F" w:rsidRDefault="00653A9F" w:rsidP="00653A9F">
            <w:pPr>
              <w:widowControl w:val="0"/>
              <w:autoSpaceDE w:val="0"/>
              <w:autoSpaceDN w:val="0"/>
              <w:adjustRightInd w:val="0"/>
              <w:rPr>
                <w:rFonts w:ascii="Arial" w:hAnsi="Arial"/>
                <w:b/>
                <w:lang w:val="en-US"/>
              </w:rPr>
            </w:pPr>
          </w:p>
          <w:p w14:paraId="1B324328" w14:textId="77777777" w:rsidR="00653A9F" w:rsidRPr="00653A9F" w:rsidRDefault="00653A9F" w:rsidP="00653A9F">
            <w:pPr>
              <w:widowControl w:val="0"/>
              <w:autoSpaceDE w:val="0"/>
              <w:autoSpaceDN w:val="0"/>
              <w:adjustRightInd w:val="0"/>
              <w:rPr>
                <w:rFonts w:ascii="Arial" w:hAnsi="Arial"/>
                <w:b/>
                <w:lang w:val="en-US"/>
              </w:rPr>
            </w:pPr>
          </w:p>
          <w:p w14:paraId="724725A0" w14:textId="77777777" w:rsidR="00653A9F" w:rsidRPr="00653A9F" w:rsidRDefault="00653A9F" w:rsidP="00653A9F">
            <w:pPr>
              <w:widowControl w:val="0"/>
              <w:autoSpaceDE w:val="0"/>
              <w:autoSpaceDN w:val="0"/>
              <w:adjustRightInd w:val="0"/>
              <w:rPr>
                <w:rFonts w:ascii="Arial" w:hAnsi="Arial"/>
                <w:lang w:val="en-US"/>
              </w:rPr>
            </w:pPr>
          </w:p>
          <w:p w14:paraId="2E7B71FF" w14:textId="77777777" w:rsidR="00653A9F" w:rsidRPr="00653A9F" w:rsidRDefault="00653A9F" w:rsidP="00653A9F">
            <w:pPr>
              <w:widowControl w:val="0"/>
              <w:autoSpaceDE w:val="0"/>
              <w:autoSpaceDN w:val="0"/>
              <w:adjustRightInd w:val="0"/>
              <w:rPr>
                <w:rFonts w:ascii="Arial" w:hAnsi="Arial"/>
                <w:lang w:val="en-US"/>
              </w:rPr>
            </w:pPr>
          </w:p>
          <w:p w14:paraId="50D11BAD" w14:textId="77777777" w:rsidR="00653A9F" w:rsidRPr="00653A9F" w:rsidRDefault="00653A9F" w:rsidP="00653A9F">
            <w:pPr>
              <w:widowControl w:val="0"/>
              <w:autoSpaceDE w:val="0"/>
              <w:autoSpaceDN w:val="0"/>
              <w:adjustRightInd w:val="0"/>
              <w:rPr>
                <w:rFonts w:ascii="Arial" w:hAnsi="Arial"/>
                <w:lang w:val="en-US"/>
              </w:rPr>
            </w:pPr>
          </w:p>
        </w:tc>
        <w:tc>
          <w:tcPr>
            <w:tcW w:w="2607" w:type="dxa"/>
            <w:tcBorders>
              <w:top w:val="single" w:sz="4" w:space="0" w:color="000000"/>
              <w:left w:val="single" w:sz="4" w:space="0" w:color="000000"/>
              <w:bottom w:val="single" w:sz="4" w:space="0" w:color="000000"/>
              <w:right w:val="single" w:sz="4" w:space="0" w:color="000000"/>
            </w:tcBorders>
          </w:tcPr>
          <w:p w14:paraId="011FA61A" w14:textId="77777777" w:rsidR="00653A9F" w:rsidRPr="00653A9F" w:rsidRDefault="00653A9F" w:rsidP="00653A9F">
            <w:pPr>
              <w:widowControl w:val="0"/>
              <w:autoSpaceDE w:val="0"/>
              <w:autoSpaceDN w:val="0"/>
              <w:adjustRightInd w:val="0"/>
              <w:rPr>
                <w:rFonts w:ascii="Arial" w:hAnsi="Arial"/>
                <w:lang w:val="en-US"/>
              </w:rPr>
            </w:pPr>
          </w:p>
          <w:p w14:paraId="3633D64A" w14:textId="77777777" w:rsidR="00653A9F" w:rsidRPr="00653A9F" w:rsidRDefault="00653A9F" w:rsidP="00653A9F">
            <w:pPr>
              <w:widowControl w:val="0"/>
              <w:autoSpaceDE w:val="0"/>
              <w:autoSpaceDN w:val="0"/>
              <w:adjustRightInd w:val="0"/>
              <w:rPr>
                <w:rFonts w:ascii="Arial" w:hAnsi="Arial"/>
                <w:b/>
                <w:lang w:val="en-US"/>
              </w:rPr>
            </w:pPr>
            <w:r w:rsidRPr="00653A9F">
              <w:rPr>
                <w:rFonts w:ascii="Arial" w:hAnsi="Arial"/>
                <w:lang w:val="en-US"/>
              </w:rPr>
              <w:t>Generally improbable that it will occur (0% - 5%)</w:t>
            </w:r>
          </w:p>
          <w:p w14:paraId="7DB09A1D" w14:textId="77777777" w:rsidR="00653A9F" w:rsidRPr="00653A9F" w:rsidRDefault="00653A9F" w:rsidP="00653A9F">
            <w:pPr>
              <w:widowControl w:val="0"/>
              <w:autoSpaceDE w:val="0"/>
              <w:autoSpaceDN w:val="0"/>
              <w:adjustRightInd w:val="0"/>
              <w:rPr>
                <w:rFonts w:ascii="Arial" w:hAnsi="Arial"/>
                <w:lang w:val="en-US"/>
              </w:rPr>
            </w:pPr>
          </w:p>
        </w:tc>
        <w:tc>
          <w:tcPr>
            <w:tcW w:w="2592"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154FE7" w14:textId="77777777" w:rsidR="00653A9F" w:rsidRPr="00653A9F" w:rsidRDefault="00653A9F" w:rsidP="00653A9F">
            <w:pPr>
              <w:spacing w:after="200" w:line="276" w:lineRule="auto"/>
              <w:rPr>
                <w:rFonts w:ascii="Arial" w:eastAsiaTheme="minorHAnsi" w:hAnsi="Arial" w:cs="Arial"/>
                <w:sz w:val="22"/>
                <w:szCs w:val="22"/>
              </w:rPr>
            </w:pPr>
            <w:r w:rsidRPr="00653A9F">
              <w:rPr>
                <w:rFonts w:ascii="Arial" w:eastAsiaTheme="minorHAnsi" w:hAnsi="Arial" w:cs="Arial"/>
                <w:sz w:val="22"/>
                <w:szCs w:val="22"/>
              </w:rPr>
              <w:t>Remote chance that it will occur (6% - 20%)</w:t>
            </w:r>
          </w:p>
          <w:p w14:paraId="7BA75D68" w14:textId="77777777" w:rsidR="00653A9F" w:rsidRPr="00653A9F" w:rsidRDefault="00653A9F" w:rsidP="00653A9F">
            <w:pPr>
              <w:spacing w:after="200" w:line="276" w:lineRule="auto"/>
              <w:rPr>
                <w:rFonts w:ascii="Arial" w:eastAsiaTheme="minorHAnsi" w:hAnsi="Arial" w:cs="Arial"/>
                <w:sz w:val="22"/>
                <w:szCs w:val="22"/>
              </w:rPr>
            </w:pPr>
          </w:p>
        </w:tc>
        <w:tc>
          <w:tcPr>
            <w:tcW w:w="2610" w:type="dxa"/>
            <w:tcBorders>
              <w:top w:val="single" w:sz="4" w:space="0" w:color="000000"/>
              <w:left w:val="single" w:sz="4" w:space="0" w:color="000000"/>
              <w:bottom w:val="single" w:sz="4" w:space="0" w:color="000000"/>
              <w:right w:val="single" w:sz="4" w:space="0" w:color="000000"/>
            </w:tcBorders>
            <w:shd w:val="clear" w:color="auto" w:fill="FFEB00"/>
          </w:tcPr>
          <w:p w14:paraId="5EB74ECC" w14:textId="77777777" w:rsidR="00653A9F" w:rsidRPr="00653A9F" w:rsidRDefault="00653A9F" w:rsidP="00653A9F">
            <w:pPr>
              <w:spacing w:after="200" w:line="276" w:lineRule="auto"/>
              <w:rPr>
                <w:rFonts w:ascii="Arial" w:eastAsiaTheme="minorHAnsi" w:hAnsi="Arial" w:cs="Arial"/>
                <w:sz w:val="22"/>
                <w:szCs w:val="22"/>
              </w:rPr>
            </w:pPr>
          </w:p>
          <w:p w14:paraId="3956D73B" w14:textId="77777777" w:rsidR="00653A9F" w:rsidRPr="00653A9F" w:rsidRDefault="00653A9F" w:rsidP="00653A9F">
            <w:pPr>
              <w:spacing w:after="200" w:line="276" w:lineRule="auto"/>
              <w:rPr>
                <w:rFonts w:ascii="Arial" w:eastAsiaTheme="minorHAnsi" w:hAnsi="Arial" w:cs="Arial"/>
                <w:sz w:val="22"/>
                <w:szCs w:val="22"/>
              </w:rPr>
            </w:pPr>
            <w:r w:rsidRPr="00653A9F">
              <w:rPr>
                <w:rFonts w:ascii="Arial" w:eastAsiaTheme="minorHAnsi" w:hAnsi="Arial" w:cs="Arial"/>
                <w:sz w:val="22"/>
                <w:szCs w:val="22"/>
              </w:rPr>
              <w:t>Generally unlikely that it will occur (21% - 50%)</w:t>
            </w:r>
          </w:p>
          <w:p w14:paraId="538BB438" w14:textId="77777777" w:rsidR="00653A9F" w:rsidRPr="00653A9F" w:rsidRDefault="00653A9F" w:rsidP="00653A9F">
            <w:pPr>
              <w:spacing w:after="200" w:line="276" w:lineRule="auto"/>
              <w:rPr>
                <w:rFonts w:ascii="Arial" w:eastAsiaTheme="minorHAnsi" w:hAnsi="Arial" w:cs="Arial"/>
                <w:sz w:val="22"/>
                <w:szCs w:val="22"/>
              </w:rPr>
            </w:pPr>
          </w:p>
        </w:tc>
        <w:tc>
          <w:tcPr>
            <w:tcW w:w="2592"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18DB49E" w14:textId="77777777" w:rsidR="00653A9F" w:rsidRPr="00653A9F" w:rsidRDefault="00653A9F" w:rsidP="00653A9F">
            <w:pPr>
              <w:spacing w:after="200" w:line="276" w:lineRule="auto"/>
              <w:rPr>
                <w:rFonts w:ascii="Arial" w:eastAsiaTheme="minorHAnsi" w:hAnsi="Arial" w:cs="Arial"/>
                <w:color w:val="FFFFFF"/>
                <w:sz w:val="22"/>
                <w:szCs w:val="22"/>
              </w:rPr>
            </w:pPr>
            <w:r w:rsidRPr="00653A9F">
              <w:rPr>
                <w:rFonts w:ascii="Arial" w:eastAsiaTheme="minorHAnsi" w:hAnsi="Arial" w:cs="Arial"/>
                <w:color w:val="FFFFFF"/>
                <w:sz w:val="22"/>
                <w:szCs w:val="22"/>
              </w:rPr>
              <w:t>Probable that it will occur (51% – 80%)</w:t>
            </w:r>
          </w:p>
          <w:p w14:paraId="2456D6EF" w14:textId="77777777" w:rsidR="00653A9F" w:rsidRPr="00653A9F" w:rsidRDefault="00653A9F" w:rsidP="00653A9F">
            <w:pPr>
              <w:spacing w:after="200" w:line="276" w:lineRule="auto"/>
              <w:rPr>
                <w:rFonts w:ascii="Arial" w:eastAsiaTheme="minorHAnsi" w:hAnsi="Arial" w:cs="Arial"/>
                <w:color w:val="FFFFFF"/>
                <w:sz w:val="22"/>
                <w:szCs w:val="22"/>
              </w:rPr>
            </w:pPr>
          </w:p>
        </w:tc>
        <w:tc>
          <w:tcPr>
            <w:tcW w:w="2718"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28057E1" w14:textId="77777777" w:rsidR="00653A9F" w:rsidRPr="00653A9F" w:rsidRDefault="00653A9F" w:rsidP="00653A9F">
            <w:pPr>
              <w:spacing w:after="200" w:line="276" w:lineRule="auto"/>
              <w:rPr>
                <w:rFonts w:ascii="Arial" w:eastAsiaTheme="minorHAnsi" w:hAnsi="Arial" w:cs="Arial"/>
                <w:color w:val="FFFFFF"/>
                <w:sz w:val="22"/>
                <w:szCs w:val="22"/>
              </w:rPr>
            </w:pPr>
            <w:r w:rsidRPr="00653A9F">
              <w:rPr>
                <w:rFonts w:ascii="Arial" w:eastAsiaTheme="minorHAnsi" w:hAnsi="Arial" w:cs="Arial"/>
                <w:color w:val="FFFFFF"/>
                <w:sz w:val="22"/>
                <w:szCs w:val="22"/>
              </w:rPr>
              <w:t>Almost certain that it will occur (81% - 100%)</w:t>
            </w:r>
          </w:p>
          <w:p w14:paraId="00B83067" w14:textId="77777777" w:rsidR="00653A9F" w:rsidRPr="00653A9F" w:rsidRDefault="00653A9F" w:rsidP="00653A9F">
            <w:pPr>
              <w:spacing w:after="200" w:line="276" w:lineRule="auto"/>
              <w:rPr>
                <w:rFonts w:ascii="Arial" w:eastAsiaTheme="minorHAnsi" w:hAnsi="Arial" w:cs="Arial"/>
                <w:color w:val="FFFFFF"/>
                <w:sz w:val="22"/>
                <w:szCs w:val="22"/>
              </w:rPr>
            </w:pPr>
          </w:p>
        </w:tc>
      </w:tr>
    </w:tbl>
    <w:p w14:paraId="7DCBE980" w14:textId="77777777" w:rsidR="00653A9F" w:rsidRPr="00653A9F" w:rsidRDefault="00653A9F" w:rsidP="00653A9F">
      <w:pPr>
        <w:widowControl w:val="0"/>
        <w:autoSpaceDE w:val="0"/>
        <w:autoSpaceDN w:val="0"/>
        <w:adjustRightInd w:val="0"/>
        <w:rPr>
          <w:rFonts w:ascii="Arial" w:hAnsi="Arial"/>
          <w:lang w:val="en-US"/>
        </w:rPr>
      </w:pPr>
    </w:p>
    <w:p w14:paraId="12C9C056" w14:textId="77777777" w:rsidR="00653A9F" w:rsidRPr="00653A9F" w:rsidRDefault="00653A9F" w:rsidP="00653A9F">
      <w:pPr>
        <w:widowControl w:val="0"/>
        <w:autoSpaceDE w:val="0"/>
        <w:autoSpaceDN w:val="0"/>
        <w:adjustRightInd w:val="0"/>
        <w:spacing w:after="355" w:line="253" w:lineRule="atLeast"/>
        <w:rPr>
          <w:rFonts w:ascii="Arial" w:hAnsi="Arial"/>
          <w:b/>
          <w:sz w:val="22"/>
          <w:szCs w:val="22"/>
          <w:lang w:val="en-US"/>
        </w:rPr>
      </w:pPr>
    </w:p>
    <w:p w14:paraId="60E4639B" w14:textId="77777777" w:rsidR="00653A9F" w:rsidRPr="00653A9F" w:rsidRDefault="00653A9F" w:rsidP="00653A9F">
      <w:pPr>
        <w:widowControl w:val="0"/>
        <w:autoSpaceDE w:val="0"/>
        <w:autoSpaceDN w:val="0"/>
        <w:adjustRightInd w:val="0"/>
        <w:spacing w:after="355" w:line="253" w:lineRule="atLeast"/>
        <w:rPr>
          <w:rFonts w:ascii="Arial" w:hAnsi="Arial"/>
          <w:b/>
          <w:sz w:val="22"/>
          <w:szCs w:val="22"/>
          <w:lang w:val="en-US"/>
        </w:rPr>
      </w:pPr>
    </w:p>
    <w:p w14:paraId="34CE0C46" w14:textId="77777777" w:rsidR="00653A9F" w:rsidRPr="00653A9F" w:rsidRDefault="00653A9F" w:rsidP="00653A9F">
      <w:pPr>
        <w:widowControl w:val="0"/>
        <w:autoSpaceDE w:val="0"/>
        <w:autoSpaceDN w:val="0"/>
        <w:adjustRightInd w:val="0"/>
        <w:spacing w:after="355" w:line="253" w:lineRule="atLeast"/>
        <w:rPr>
          <w:rFonts w:ascii="Arial" w:hAnsi="Arial"/>
          <w:sz w:val="22"/>
          <w:szCs w:val="22"/>
          <w:lang w:val="en-US"/>
        </w:rPr>
      </w:pPr>
      <w:r w:rsidRPr="00653A9F">
        <w:rPr>
          <w:rFonts w:ascii="Arial" w:hAnsi="Arial"/>
          <w:b/>
          <w:sz w:val="22"/>
          <w:szCs w:val="22"/>
          <w:lang w:val="en-US"/>
        </w:rPr>
        <w:t xml:space="preserve">Table 3 Risk scoring = consequence x likelihood </w:t>
      </w:r>
      <w:proofErr w:type="gramStart"/>
      <w:r w:rsidRPr="00653A9F">
        <w:rPr>
          <w:rFonts w:ascii="Arial" w:hAnsi="Arial"/>
          <w:b/>
          <w:sz w:val="22"/>
          <w:szCs w:val="22"/>
          <w:lang w:val="en-US"/>
        </w:rPr>
        <w:t>( C</w:t>
      </w:r>
      <w:proofErr w:type="gramEnd"/>
      <w:r w:rsidRPr="00653A9F">
        <w:rPr>
          <w:rFonts w:ascii="Arial" w:hAnsi="Arial"/>
          <w:b/>
          <w:sz w:val="22"/>
          <w:szCs w:val="22"/>
          <w:lang w:val="en-US"/>
        </w:rPr>
        <w:t xml:space="preserve"> x L ) </w:t>
      </w:r>
    </w:p>
    <w:tbl>
      <w:tblPr>
        <w:tblW w:w="14543" w:type="dxa"/>
        <w:tblLook w:val="0000" w:firstRow="0" w:lastRow="0" w:firstColumn="0" w:lastColumn="0" w:noHBand="0" w:noVBand="0"/>
      </w:tblPr>
      <w:tblGrid>
        <w:gridCol w:w="2325"/>
        <w:gridCol w:w="2493"/>
        <w:gridCol w:w="2480"/>
        <w:gridCol w:w="2505"/>
        <w:gridCol w:w="2480"/>
        <w:gridCol w:w="2260"/>
      </w:tblGrid>
      <w:tr w:rsidR="00653A9F" w:rsidRPr="00653A9F" w14:paraId="00B3D663" w14:textId="77777777" w:rsidTr="00653A9F">
        <w:trPr>
          <w:trHeight w:val="398"/>
        </w:trPr>
        <w:tc>
          <w:tcPr>
            <w:tcW w:w="2325" w:type="dxa"/>
            <w:tcBorders>
              <w:top w:val="single" w:sz="4" w:space="0" w:color="000000"/>
              <w:left w:val="single" w:sz="4" w:space="0" w:color="000000"/>
              <w:bottom w:val="single" w:sz="4" w:space="0" w:color="000000"/>
              <w:right w:val="single" w:sz="4" w:space="0" w:color="000000"/>
            </w:tcBorders>
          </w:tcPr>
          <w:p w14:paraId="5FB9A089" w14:textId="77777777" w:rsidR="00653A9F" w:rsidRPr="00653A9F" w:rsidRDefault="00653A9F" w:rsidP="00653A9F">
            <w:pPr>
              <w:widowControl w:val="0"/>
              <w:autoSpaceDE w:val="0"/>
              <w:autoSpaceDN w:val="0"/>
              <w:adjustRightInd w:val="0"/>
              <w:rPr>
                <w:rFonts w:ascii="Arial" w:hAnsi="Arial"/>
                <w:lang w:val="en-US"/>
              </w:rPr>
            </w:pPr>
          </w:p>
        </w:tc>
        <w:tc>
          <w:tcPr>
            <w:tcW w:w="12218" w:type="dxa"/>
            <w:gridSpan w:val="5"/>
            <w:tcBorders>
              <w:top w:val="single" w:sz="4" w:space="0" w:color="000000"/>
              <w:left w:val="single" w:sz="4" w:space="0" w:color="000000"/>
              <w:bottom w:val="single" w:sz="4" w:space="0" w:color="000000"/>
              <w:right w:val="single" w:sz="4" w:space="0" w:color="000000"/>
            </w:tcBorders>
            <w:vAlign w:val="center"/>
          </w:tcPr>
          <w:p w14:paraId="6F509011"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Likelihood </w:t>
            </w:r>
          </w:p>
        </w:tc>
      </w:tr>
      <w:tr w:rsidR="00653A9F" w:rsidRPr="00653A9F" w14:paraId="59F63EC1" w14:textId="77777777" w:rsidTr="00653A9F">
        <w:trPr>
          <w:trHeight w:val="396"/>
        </w:trPr>
        <w:tc>
          <w:tcPr>
            <w:tcW w:w="2325" w:type="dxa"/>
            <w:tcBorders>
              <w:top w:val="single" w:sz="4" w:space="0" w:color="000000"/>
              <w:left w:val="single" w:sz="4" w:space="0" w:color="000000"/>
              <w:bottom w:val="single" w:sz="4" w:space="0" w:color="000000"/>
              <w:right w:val="single" w:sz="4" w:space="0" w:color="000000"/>
            </w:tcBorders>
            <w:vAlign w:val="center"/>
          </w:tcPr>
          <w:p w14:paraId="0E345156"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Likelihood score </w:t>
            </w:r>
          </w:p>
        </w:tc>
        <w:tc>
          <w:tcPr>
            <w:tcW w:w="2493" w:type="dxa"/>
            <w:tcBorders>
              <w:top w:val="single" w:sz="4" w:space="0" w:color="000000"/>
              <w:left w:val="single" w:sz="4" w:space="0" w:color="000000"/>
              <w:bottom w:val="single" w:sz="4" w:space="0" w:color="000000"/>
              <w:right w:val="single" w:sz="4" w:space="0" w:color="000000"/>
            </w:tcBorders>
            <w:vAlign w:val="center"/>
          </w:tcPr>
          <w:p w14:paraId="0820FAA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1 </w:t>
            </w:r>
          </w:p>
        </w:tc>
        <w:tc>
          <w:tcPr>
            <w:tcW w:w="2480" w:type="dxa"/>
            <w:tcBorders>
              <w:top w:val="single" w:sz="4" w:space="0" w:color="000000"/>
              <w:left w:val="single" w:sz="4" w:space="0" w:color="000000"/>
              <w:bottom w:val="single" w:sz="4" w:space="0" w:color="000000"/>
              <w:right w:val="single" w:sz="4" w:space="0" w:color="000000"/>
            </w:tcBorders>
            <w:vAlign w:val="center"/>
          </w:tcPr>
          <w:p w14:paraId="743CB6A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2 </w:t>
            </w:r>
          </w:p>
        </w:tc>
        <w:tc>
          <w:tcPr>
            <w:tcW w:w="2505" w:type="dxa"/>
            <w:tcBorders>
              <w:top w:val="single" w:sz="4" w:space="0" w:color="000000"/>
              <w:left w:val="single" w:sz="4" w:space="0" w:color="000000"/>
              <w:bottom w:val="single" w:sz="4" w:space="0" w:color="000000"/>
              <w:right w:val="single" w:sz="4" w:space="0" w:color="000000"/>
            </w:tcBorders>
            <w:vAlign w:val="center"/>
          </w:tcPr>
          <w:p w14:paraId="58387FB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3 </w:t>
            </w:r>
          </w:p>
        </w:tc>
        <w:tc>
          <w:tcPr>
            <w:tcW w:w="2480" w:type="dxa"/>
            <w:tcBorders>
              <w:top w:val="single" w:sz="4" w:space="0" w:color="000000"/>
              <w:left w:val="single" w:sz="4" w:space="0" w:color="000000"/>
              <w:bottom w:val="single" w:sz="4" w:space="0" w:color="000000"/>
              <w:right w:val="single" w:sz="4" w:space="0" w:color="000000"/>
            </w:tcBorders>
            <w:vAlign w:val="center"/>
          </w:tcPr>
          <w:p w14:paraId="0A88A3EB"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4 </w:t>
            </w:r>
          </w:p>
        </w:tc>
        <w:tc>
          <w:tcPr>
            <w:tcW w:w="2259" w:type="dxa"/>
            <w:tcBorders>
              <w:top w:val="single" w:sz="4" w:space="0" w:color="000000"/>
              <w:left w:val="single" w:sz="4" w:space="0" w:color="000000"/>
              <w:bottom w:val="single" w:sz="4" w:space="0" w:color="000000"/>
              <w:right w:val="single" w:sz="4" w:space="0" w:color="000000"/>
            </w:tcBorders>
            <w:vAlign w:val="center"/>
          </w:tcPr>
          <w:p w14:paraId="37051B54"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5 </w:t>
            </w:r>
          </w:p>
        </w:tc>
      </w:tr>
      <w:tr w:rsidR="00653A9F" w:rsidRPr="00653A9F" w14:paraId="20B30D7D" w14:textId="77777777" w:rsidTr="00653A9F">
        <w:trPr>
          <w:trHeight w:val="366"/>
        </w:trPr>
        <w:tc>
          <w:tcPr>
            <w:tcW w:w="2325" w:type="dxa"/>
            <w:tcBorders>
              <w:top w:val="single" w:sz="4" w:space="0" w:color="000000"/>
              <w:left w:val="single" w:sz="4" w:space="0" w:color="000000"/>
              <w:bottom w:val="single" w:sz="4" w:space="0" w:color="000000"/>
              <w:right w:val="single" w:sz="4" w:space="0" w:color="000000"/>
            </w:tcBorders>
          </w:tcPr>
          <w:p w14:paraId="56D258C4" w14:textId="77777777" w:rsidR="00653A9F" w:rsidRPr="00653A9F" w:rsidRDefault="00653A9F" w:rsidP="00653A9F">
            <w:pPr>
              <w:widowControl w:val="0"/>
              <w:autoSpaceDE w:val="0"/>
              <w:autoSpaceDN w:val="0"/>
              <w:adjustRightInd w:val="0"/>
              <w:rPr>
                <w:rFonts w:ascii="Arial" w:hAnsi="Arial"/>
                <w:lang w:val="en-US"/>
              </w:rPr>
            </w:pPr>
          </w:p>
        </w:tc>
        <w:tc>
          <w:tcPr>
            <w:tcW w:w="2493" w:type="dxa"/>
            <w:tcBorders>
              <w:top w:val="single" w:sz="4" w:space="0" w:color="000000"/>
              <w:left w:val="single" w:sz="4" w:space="0" w:color="000000"/>
              <w:bottom w:val="single" w:sz="4" w:space="0" w:color="000000"/>
              <w:right w:val="single" w:sz="4" w:space="0" w:color="000000"/>
            </w:tcBorders>
            <w:vAlign w:val="center"/>
          </w:tcPr>
          <w:p w14:paraId="5EA42B32"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Rare </w:t>
            </w:r>
          </w:p>
        </w:tc>
        <w:tc>
          <w:tcPr>
            <w:tcW w:w="2480" w:type="dxa"/>
            <w:tcBorders>
              <w:top w:val="single" w:sz="4" w:space="0" w:color="000000"/>
              <w:left w:val="single" w:sz="4" w:space="0" w:color="000000"/>
              <w:bottom w:val="single" w:sz="4" w:space="0" w:color="000000"/>
              <w:right w:val="single" w:sz="4" w:space="0" w:color="000000"/>
            </w:tcBorders>
            <w:vAlign w:val="center"/>
          </w:tcPr>
          <w:p w14:paraId="5B1A0EC1"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Unlikely </w:t>
            </w:r>
          </w:p>
        </w:tc>
        <w:tc>
          <w:tcPr>
            <w:tcW w:w="2505" w:type="dxa"/>
            <w:tcBorders>
              <w:top w:val="single" w:sz="4" w:space="0" w:color="000000"/>
              <w:left w:val="single" w:sz="4" w:space="0" w:color="000000"/>
              <w:bottom w:val="single" w:sz="4" w:space="0" w:color="000000"/>
              <w:right w:val="single" w:sz="4" w:space="0" w:color="000000"/>
            </w:tcBorders>
            <w:vAlign w:val="center"/>
          </w:tcPr>
          <w:p w14:paraId="11B4EA0B"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Possible </w:t>
            </w:r>
          </w:p>
        </w:tc>
        <w:tc>
          <w:tcPr>
            <w:tcW w:w="2480" w:type="dxa"/>
            <w:tcBorders>
              <w:top w:val="single" w:sz="4" w:space="0" w:color="000000"/>
              <w:left w:val="single" w:sz="4" w:space="0" w:color="000000"/>
              <w:bottom w:val="single" w:sz="4" w:space="0" w:color="000000"/>
              <w:right w:val="single" w:sz="4" w:space="0" w:color="000000"/>
            </w:tcBorders>
            <w:vAlign w:val="center"/>
          </w:tcPr>
          <w:p w14:paraId="648358F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Likely </w:t>
            </w:r>
          </w:p>
        </w:tc>
        <w:tc>
          <w:tcPr>
            <w:tcW w:w="2259" w:type="dxa"/>
            <w:tcBorders>
              <w:top w:val="single" w:sz="4" w:space="0" w:color="000000"/>
              <w:left w:val="single" w:sz="4" w:space="0" w:color="000000"/>
              <w:bottom w:val="single" w:sz="4" w:space="0" w:color="000000"/>
              <w:right w:val="single" w:sz="4" w:space="0" w:color="000000"/>
            </w:tcBorders>
            <w:vAlign w:val="center"/>
          </w:tcPr>
          <w:p w14:paraId="1DFA26E6"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Almost certain </w:t>
            </w:r>
          </w:p>
        </w:tc>
      </w:tr>
      <w:tr w:rsidR="00653A9F" w:rsidRPr="00653A9F" w14:paraId="1B2F7B12" w14:textId="77777777" w:rsidTr="00653A9F">
        <w:trPr>
          <w:trHeight w:val="398"/>
        </w:trPr>
        <w:tc>
          <w:tcPr>
            <w:tcW w:w="2325" w:type="dxa"/>
            <w:tcBorders>
              <w:top w:val="single" w:sz="4" w:space="0" w:color="000000"/>
              <w:left w:val="single" w:sz="4" w:space="0" w:color="000000"/>
              <w:bottom w:val="single" w:sz="4" w:space="0" w:color="000000"/>
              <w:right w:val="single" w:sz="4" w:space="0" w:color="000000"/>
            </w:tcBorders>
            <w:vAlign w:val="center"/>
          </w:tcPr>
          <w:p w14:paraId="10193646"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5 Catastrophic </w:t>
            </w:r>
          </w:p>
        </w:tc>
        <w:tc>
          <w:tcPr>
            <w:tcW w:w="249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243E84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5 </w:t>
            </w:r>
          </w:p>
        </w:tc>
        <w:tc>
          <w:tcPr>
            <w:tcW w:w="248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33E01C"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10 </w:t>
            </w:r>
          </w:p>
        </w:tc>
        <w:tc>
          <w:tcPr>
            <w:tcW w:w="2505"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2981F7"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15 </w:t>
            </w:r>
          </w:p>
        </w:tc>
        <w:tc>
          <w:tcPr>
            <w:tcW w:w="248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26BBAD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20 </w:t>
            </w:r>
          </w:p>
        </w:tc>
        <w:tc>
          <w:tcPr>
            <w:tcW w:w="2259"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ECC431"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25 </w:t>
            </w:r>
          </w:p>
        </w:tc>
      </w:tr>
      <w:tr w:rsidR="00653A9F" w:rsidRPr="00653A9F" w14:paraId="26B44FF1" w14:textId="77777777" w:rsidTr="00653A9F">
        <w:trPr>
          <w:trHeight w:val="366"/>
        </w:trPr>
        <w:tc>
          <w:tcPr>
            <w:tcW w:w="2325" w:type="dxa"/>
            <w:tcBorders>
              <w:top w:val="single" w:sz="4" w:space="0" w:color="000000"/>
              <w:left w:val="single" w:sz="4" w:space="0" w:color="000000"/>
              <w:bottom w:val="single" w:sz="4" w:space="0" w:color="000000"/>
              <w:right w:val="single" w:sz="4" w:space="0" w:color="000000"/>
            </w:tcBorders>
            <w:vAlign w:val="center"/>
          </w:tcPr>
          <w:p w14:paraId="07913144"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4 Major </w:t>
            </w:r>
          </w:p>
        </w:tc>
        <w:tc>
          <w:tcPr>
            <w:tcW w:w="249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1BBB5E"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4 </w:t>
            </w:r>
          </w:p>
        </w:tc>
        <w:tc>
          <w:tcPr>
            <w:tcW w:w="248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EFF1CC"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8 </w:t>
            </w:r>
          </w:p>
        </w:tc>
        <w:tc>
          <w:tcPr>
            <w:tcW w:w="2505"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21BE11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12 </w:t>
            </w:r>
          </w:p>
        </w:tc>
        <w:tc>
          <w:tcPr>
            <w:tcW w:w="2480"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983D12"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16 </w:t>
            </w:r>
          </w:p>
        </w:tc>
        <w:tc>
          <w:tcPr>
            <w:tcW w:w="2259"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6BE16F"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20 </w:t>
            </w:r>
          </w:p>
        </w:tc>
      </w:tr>
      <w:tr w:rsidR="00653A9F" w:rsidRPr="00653A9F" w14:paraId="1C9B03FF" w14:textId="77777777" w:rsidTr="00653A9F">
        <w:trPr>
          <w:trHeight w:val="396"/>
        </w:trPr>
        <w:tc>
          <w:tcPr>
            <w:tcW w:w="2325" w:type="dxa"/>
            <w:tcBorders>
              <w:top w:val="single" w:sz="4" w:space="0" w:color="000000"/>
              <w:left w:val="single" w:sz="4" w:space="0" w:color="000000"/>
              <w:bottom w:val="single" w:sz="4" w:space="0" w:color="000000"/>
              <w:right w:val="single" w:sz="4" w:space="0" w:color="000000"/>
            </w:tcBorders>
            <w:vAlign w:val="center"/>
          </w:tcPr>
          <w:p w14:paraId="6E6BAA9D"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3 Moderate </w:t>
            </w:r>
          </w:p>
        </w:tc>
        <w:tc>
          <w:tcPr>
            <w:tcW w:w="249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37D2F9D"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3 </w:t>
            </w:r>
          </w:p>
        </w:tc>
        <w:tc>
          <w:tcPr>
            <w:tcW w:w="248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4986722"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6 </w:t>
            </w:r>
          </w:p>
        </w:tc>
        <w:tc>
          <w:tcPr>
            <w:tcW w:w="2505"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B9800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9 </w:t>
            </w:r>
          </w:p>
        </w:tc>
        <w:tc>
          <w:tcPr>
            <w:tcW w:w="248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8719655"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12 </w:t>
            </w:r>
          </w:p>
        </w:tc>
        <w:tc>
          <w:tcPr>
            <w:tcW w:w="2259"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8A13C81"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15 </w:t>
            </w:r>
          </w:p>
        </w:tc>
      </w:tr>
      <w:tr w:rsidR="00653A9F" w:rsidRPr="00653A9F" w14:paraId="04203AE4" w14:textId="77777777" w:rsidTr="00653A9F">
        <w:trPr>
          <w:trHeight w:val="366"/>
        </w:trPr>
        <w:tc>
          <w:tcPr>
            <w:tcW w:w="2325" w:type="dxa"/>
            <w:tcBorders>
              <w:top w:val="single" w:sz="4" w:space="0" w:color="000000"/>
              <w:left w:val="single" w:sz="4" w:space="0" w:color="000000"/>
              <w:bottom w:val="single" w:sz="4" w:space="0" w:color="000000"/>
              <w:right w:val="single" w:sz="4" w:space="0" w:color="000000"/>
            </w:tcBorders>
            <w:vAlign w:val="center"/>
          </w:tcPr>
          <w:p w14:paraId="01F50D0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2 Minor </w:t>
            </w:r>
          </w:p>
        </w:tc>
        <w:tc>
          <w:tcPr>
            <w:tcW w:w="249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10192A5"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2 </w:t>
            </w:r>
          </w:p>
        </w:tc>
        <w:tc>
          <w:tcPr>
            <w:tcW w:w="248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4639A43"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4 </w:t>
            </w:r>
          </w:p>
        </w:tc>
        <w:tc>
          <w:tcPr>
            <w:tcW w:w="2505"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C21D069"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6 </w:t>
            </w:r>
          </w:p>
        </w:tc>
        <w:tc>
          <w:tcPr>
            <w:tcW w:w="248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8451E57"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8 </w:t>
            </w:r>
          </w:p>
        </w:tc>
        <w:tc>
          <w:tcPr>
            <w:tcW w:w="2259"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EA9D368"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10 </w:t>
            </w:r>
          </w:p>
        </w:tc>
      </w:tr>
      <w:tr w:rsidR="00653A9F" w:rsidRPr="00653A9F" w14:paraId="42C7A842" w14:textId="77777777" w:rsidTr="00653A9F">
        <w:trPr>
          <w:trHeight w:val="353"/>
        </w:trPr>
        <w:tc>
          <w:tcPr>
            <w:tcW w:w="2325" w:type="dxa"/>
            <w:tcBorders>
              <w:top w:val="single" w:sz="4" w:space="0" w:color="000000"/>
              <w:left w:val="single" w:sz="4" w:space="0" w:color="000000"/>
              <w:bottom w:val="single" w:sz="4" w:space="0" w:color="000000"/>
              <w:right w:val="single" w:sz="4" w:space="0" w:color="000000"/>
            </w:tcBorders>
            <w:vAlign w:val="center"/>
          </w:tcPr>
          <w:p w14:paraId="637FE4E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b/>
                <w:lang w:val="en-US"/>
              </w:rPr>
              <w:t xml:space="preserve">1 Negligible </w:t>
            </w:r>
          </w:p>
        </w:tc>
        <w:tc>
          <w:tcPr>
            <w:tcW w:w="249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C7DC5A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1 </w:t>
            </w:r>
          </w:p>
        </w:tc>
        <w:tc>
          <w:tcPr>
            <w:tcW w:w="2480"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014F0BC"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2 </w:t>
            </w:r>
          </w:p>
        </w:tc>
        <w:tc>
          <w:tcPr>
            <w:tcW w:w="2505"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643E4D"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3 </w:t>
            </w:r>
          </w:p>
        </w:tc>
        <w:tc>
          <w:tcPr>
            <w:tcW w:w="2480"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6B7004A"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4 </w:t>
            </w:r>
          </w:p>
        </w:tc>
        <w:tc>
          <w:tcPr>
            <w:tcW w:w="22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592FB84" w14:textId="77777777" w:rsidR="00653A9F" w:rsidRPr="00653A9F" w:rsidRDefault="00653A9F" w:rsidP="00653A9F">
            <w:pPr>
              <w:widowControl w:val="0"/>
              <w:autoSpaceDE w:val="0"/>
              <w:autoSpaceDN w:val="0"/>
              <w:adjustRightInd w:val="0"/>
              <w:rPr>
                <w:rFonts w:ascii="Arial" w:hAnsi="Arial"/>
                <w:lang w:val="en-US"/>
              </w:rPr>
            </w:pPr>
            <w:r w:rsidRPr="00653A9F">
              <w:rPr>
                <w:rFonts w:ascii="Arial" w:hAnsi="Arial"/>
                <w:lang w:val="en-US"/>
              </w:rPr>
              <w:t xml:space="preserve">5 </w:t>
            </w:r>
          </w:p>
        </w:tc>
      </w:tr>
    </w:tbl>
    <w:p w14:paraId="2171AACC" w14:textId="689B1CFF" w:rsidR="004D7974" w:rsidRDefault="004D7974" w:rsidP="00780C52">
      <w:pPr>
        <w:tabs>
          <w:tab w:val="left" w:pos="3040"/>
        </w:tabs>
        <w:rPr>
          <w:rFonts w:ascii="Calibri" w:hAnsi="Calibri" w:cs="Calibri"/>
          <w:sz w:val="22"/>
          <w:szCs w:val="22"/>
        </w:rPr>
        <w:sectPr w:rsidR="004D7974" w:rsidSect="004D7974">
          <w:pgSz w:w="16838" w:h="11906" w:orient="landscape" w:code="9"/>
          <w:pgMar w:top="1418" w:right="567" w:bottom="1418" w:left="851" w:header="567" w:footer="567" w:gutter="0"/>
          <w:cols w:space="708"/>
          <w:docGrid w:linePitch="326"/>
        </w:sectPr>
      </w:pPr>
    </w:p>
    <w:p w14:paraId="7EC4A36A" w14:textId="4869E48C" w:rsidR="00653A9F" w:rsidRPr="00F01DC5" w:rsidRDefault="00653A9F" w:rsidP="00F07F2A">
      <w:pPr>
        <w:tabs>
          <w:tab w:val="left" w:pos="3040"/>
        </w:tabs>
        <w:rPr>
          <w:rFonts w:ascii="Calibri" w:hAnsi="Calibri" w:cs="Calibri"/>
          <w:sz w:val="22"/>
          <w:szCs w:val="22"/>
        </w:rPr>
      </w:pPr>
    </w:p>
    <w:sectPr w:rsidR="00653A9F" w:rsidRPr="00F01DC5" w:rsidSect="00A54E89">
      <w:pgSz w:w="11906" w:h="16838" w:code="9"/>
      <w:pgMar w:top="567" w:right="1418" w:bottom="851"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D4D7" w14:textId="77777777" w:rsidR="00CF1521" w:rsidRDefault="00CF1521">
      <w:r>
        <w:separator/>
      </w:r>
    </w:p>
  </w:endnote>
  <w:endnote w:type="continuationSeparator" w:id="0">
    <w:p w14:paraId="1E249EAE" w14:textId="77777777" w:rsidR="00CF1521" w:rsidRDefault="00CF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88"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shd w:val="clear" w:color="auto" w:fill="DAEEF3"/>
      <w:tblLook w:val="01E0" w:firstRow="1" w:lastRow="1" w:firstColumn="1" w:lastColumn="1" w:noHBand="0" w:noVBand="0"/>
    </w:tblPr>
    <w:tblGrid>
      <w:gridCol w:w="1668"/>
      <w:gridCol w:w="1680"/>
      <w:gridCol w:w="240"/>
      <w:gridCol w:w="3000"/>
      <w:gridCol w:w="3600"/>
    </w:tblGrid>
    <w:tr w:rsidR="000213CC" w:rsidRPr="009A3508" w14:paraId="0F503475" w14:textId="77777777" w:rsidTr="009A3508">
      <w:tc>
        <w:tcPr>
          <w:tcW w:w="1668" w:type="dxa"/>
          <w:shd w:val="clear" w:color="auto" w:fill="DAEEF3"/>
          <w:tcMar>
            <w:top w:w="28" w:type="dxa"/>
            <w:bottom w:w="28" w:type="dxa"/>
          </w:tcMar>
        </w:tcPr>
        <w:p w14:paraId="0F503470" w14:textId="77777777" w:rsidR="000213CC" w:rsidRPr="009A3508" w:rsidRDefault="000213CC" w:rsidP="00F01DC5">
          <w:pPr>
            <w:pStyle w:val="Footer"/>
            <w:tabs>
              <w:tab w:val="left" w:pos="945"/>
              <w:tab w:val="right" w:pos="9070"/>
            </w:tabs>
            <w:rPr>
              <w:rFonts w:asciiTheme="minorHAnsi" w:hAnsiTheme="minorHAnsi" w:cstheme="minorHAnsi"/>
              <w:b/>
              <w:sz w:val="17"/>
              <w:szCs w:val="17"/>
              <w:lang w:val="en-US"/>
            </w:rPr>
          </w:pPr>
          <w:r w:rsidRPr="009A3508">
            <w:rPr>
              <w:rFonts w:asciiTheme="minorHAnsi" w:hAnsiTheme="minorHAnsi" w:cstheme="minorHAnsi"/>
              <w:b/>
              <w:sz w:val="17"/>
              <w:szCs w:val="17"/>
              <w:lang w:val="en-US"/>
            </w:rPr>
            <w:t>Ref</w:t>
          </w:r>
        </w:p>
      </w:tc>
      <w:tc>
        <w:tcPr>
          <w:tcW w:w="1680" w:type="dxa"/>
          <w:shd w:val="clear" w:color="auto" w:fill="DAEEF3"/>
          <w:tcMar>
            <w:top w:w="28" w:type="dxa"/>
            <w:bottom w:w="28" w:type="dxa"/>
          </w:tcMar>
        </w:tcPr>
        <w:p w14:paraId="0F503471" w14:textId="23EF99EA" w:rsidR="000213CC" w:rsidRPr="009A3508" w:rsidRDefault="000213CC" w:rsidP="00F01DC5">
          <w:pPr>
            <w:pStyle w:val="Footer"/>
            <w:tabs>
              <w:tab w:val="left" w:pos="945"/>
              <w:tab w:val="right" w:pos="9070"/>
            </w:tabs>
            <w:rPr>
              <w:rFonts w:asciiTheme="minorHAnsi" w:hAnsiTheme="minorHAnsi" w:cstheme="minorHAnsi"/>
              <w:sz w:val="17"/>
              <w:szCs w:val="17"/>
              <w:lang w:val="en-US"/>
            </w:rPr>
          </w:pPr>
          <w:r w:rsidRPr="009A3508">
            <w:rPr>
              <w:rFonts w:asciiTheme="minorHAnsi" w:hAnsiTheme="minorHAnsi" w:cstheme="minorHAnsi"/>
              <w:sz w:val="17"/>
              <w:szCs w:val="17"/>
              <w:lang w:val="en-US"/>
            </w:rPr>
            <w:t>1</w:t>
          </w:r>
          <w:r w:rsidR="002944B4">
            <w:rPr>
              <w:rFonts w:asciiTheme="minorHAnsi" w:hAnsiTheme="minorHAnsi" w:cstheme="minorHAnsi"/>
              <w:sz w:val="17"/>
              <w:szCs w:val="17"/>
              <w:lang w:val="en-US"/>
            </w:rPr>
            <w:t>6–</w:t>
          </w:r>
          <w:r w:rsidR="00203E4D">
            <w:rPr>
              <w:rFonts w:asciiTheme="minorHAnsi" w:hAnsiTheme="minorHAnsi" w:cstheme="minorHAnsi"/>
              <w:sz w:val="17"/>
              <w:szCs w:val="17"/>
              <w:lang w:val="en-US"/>
            </w:rPr>
            <w:t>version 2</w:t>
          </w:r>
          <w:r w:rsidR="00824397">
            <w:rPr>
              <w:rFonts w:asciiTheme="minorHAnsi" w:hAnsiTheme="minorHAnsi" w:cstheme="minorHAnsi"/>
              <w:sz w:val="17"/>
              <w:szCs w:val="17"/>
              <w:lang w:val="en-US"/>
            </w:rPr>
            <w:t>1</w:t>
          </w:r>
          <w:r w:rsidR="002944B4">
            <w:rPr>
              <w:rFonts w:asciiTheme="minorHAnsi" w:hAnsiTheme="minorHAnsi" w:cstheme="minorHAnsi"/>
              <w:sz w:val="17"/>
              <w:szCs w:val="17"/>
              <w:lang w:val="en-US"/>
            </w:rPr>
            <w:t>/</w:t>
          </w:r>
          <w:r w:rsidR="00203E4D">
            <w:rPr>
              <w:rFonts w:asciiTheme="minorHAnsi" w:hAnsiTheme="minorHAnsi" w:cstheme="minorHAnsi"/>
              <w:sz w:val="17"/>
              <w:szCs w:val="17"/>
              <w:lang w:val="en-US"/>
            </w:rPr>
            <w:t>2</w:t>
          </w:r>
          <w:r w:rsidR="00824397">
            <w:rPr>
              <w:rFonts w:asciiTheme="minorHAnsi" w:hAnsiTheme="minorHAnsi" w:cstheme="minorHAnsi"/>
              <w:sz w:val="17"/>
              <w:szCs w:val="17"/>
              <w:lang w:val="en-US"/>
            </w:rPr>
            <w:t>2</w:t>
          </w:r>
          <w:r w:rsidR="00203E4D">
            <w:rPr>
              <w:rFonts w:asciiTheme="minorHAnsi" w:hAnsiTheme="minorHAnsi" w:cstheme="minorHAnsi"/>
              <w:sz w:val="17"/>
              <w:szCs w:val="17"/>
              <w:lang w:val="en-US"/>
            </w:rPr>
            <w:t xml:space="preserve"> (1)</w:t>
          </w:r>
        </w:p>
      </w:tc>
      <w:tc>
        <w:tcPr>
          <w:tcW w:w="240" w:type="dxa"/>
          <w:tcBorders>
            <w:top w:val="nil"/>
            <w:bottom w:val="nil"/>
          </w:tcBorders>
          <w:shd w:val="clear" w:color="auto" w:fill="auto"/>
          <w:tcMar>
            <w:top w:w="28" w:type="dxa"/>
            <w:bottom w:w="28" w:type="dxa"/>
          </w:tcMar>
        </w:tcPr>
        <w:p w14:paraId="0F503472" w14:textId="77777777" w:rsidR="000213CC" w:rsidRPr="009A3508" w:rsidRDefault="000213CC" w:rsidP="00F01DC5">
          <w:pPr>
            <w:pStyle w:val="Footer"/>
            <w:tabs>
              <w:tab w:val="left" w:pos="945"/>
              <w:tab w:val="right" w:pos="9070"/>
            </w:tabs>
            <w:rPr>
              <w:rFonts w:asciiTheme="minorHAnsi" w:hAnsiTheme="minorHAnsi" w:cstheme="minorHAnsi"/>
              <w:sz w:val="17"/>
              <w:szCs w:val="17"/>
              <w:lang w:val="en-US"/>
            </w:rPr>
          </w:pPr>
        </w:p>
      </w:tc>
      <w:tc>
        <w:tcPr>
          <w:tcW w:w="3000" w:type="dxa"/>
          <w:shd w:val="clear" w:color="auto" w:fill="DAEEF3"/>
          <w:tcMar>
            <w:top w:w="28" w:type="dxa"/>
            <w:bottom w:w="28" w:type="dxa"/>
          </w:tcMar>
        </w:tcPr>
        <w:p w14:paraId="0F503473" w14:textId="77777777" w:rsidR="000213CC" w:rsidRPr="009A3508" w:rsidRDefault="000213CC" w:rsidP="00F01DC5">
          <w:pPr>
            <w:pStyle w:val="Footer"/>
            <w:tabs>
              <w:tab w:val="left" w:pos="945"/>
              <w:tab w:val="right" w:pos="9070"/>
            </w:tabs>
            <w:rPr>
              <w:rFonts w:asciiTheme="minorHAnsi" w:hAnsiTheme="minorHAnsi" w:cstheme="minorHAnsi"/>
              <w:b/>
              <w:sz w:val="17"/>
              <w:szCs w:val="17"/>
              <w:lang w:val="en-US"/>
            </w:rPr>
          </w:pPr>
          <w:r w:rsidRPr="009A3508">
            <w:rPr>
              <w:rFonts w:asciiTheme="minorHAnsi" w:hAnsiTheme="minorHAnsi" w:cstheme="minorHAnsi"/>
              <w:b/>
              <w:sz w:val="17"/>
              <w:szCs w:val="17"/>
              <w:lang w:val="en-US"/>
            </w:rPr>
            <w:t>Postholder Responsible for Review</w:t>
          </w:r>
        </w:p>
      </w:tc>
      <w:tc>
        <w:tcPr>
          <w:tcW w:w="3600" w:type="dxa"/>
          <w:shd w:val="clear" w:color="auto" w:fill="DAEEF3"/>
          <w:tcMar>
            <w:top w:w="28" w:type="dxa"/>
            <w:bottom w:w="28" w:type="dxa"/>
          </w:tcMar>
        </w:tcPr>
        <w:p w14:paraId="0F503474" w14:textId="230922CB" w:rsidR="000213CC" w:rsidRPr="009A3508" w:rsidRDefault="000213CC" w:rsidP="00D65C95">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Finance Director</w:t>
          </w:r>
        </w:p>
      </w:tc>
    </w:tr>
    <w:tr w:rsidR="000213CC" w:rsidRPr="009A3508" w14:paraId="0F50347B" w14:textId="77777777" w:rsidTr="009A3508">
      <w:tc>
        <w:tcPr>
          <w:tcW w:w="1668" w:type="dxa"/>
          <w:shd w:val="clear" w:color="auto" w:fill="DAEEF3"/>
          <w:tcMar>
            <w:top w:w="28" w:type="dxa"/>
            <w:bottom w:w="28" w:type="dxa"/>
          </w:tcMar>
        </w:tcPr>
        <w:p w14:paraId="0F503476" w14:textId="24AA7E0E" w:rsidR="000213CC" w:rsidRPr="009A3508" w:rsidRDefault="00D67337" w:rsidP="00F01DC5">
          <w:pPr>
            <w:pStyle w:val="Footer"/>
            <w:tabs>
              <w:tab w:val="left" w:pos="945"/>
              <w:tab w:val="right" w:pos="9070"/>
            </w:tabs>
            <w:rPr>
              <w:rFonts w:asciiTheme="minorHAnsi" w:hAnsiTheme="minorHAnsi" w:cstheme="minorHAnsi"/>
              <w:b/>
              <w:sz w:val="17"/>
              <w:szCs w:val="17"/>
              <w:lang w:val="en-US"/>
            </w:rPr>
          </w:pPr>
          <w:r>
            <w:rPr>
              <w:rFonts w:asciiTheme="minorHAnsi" w:hAnsiTheme="minorHAnsi" w:cstheme="minorHAnsi"/>
              <w:b/>
              <w:sz w:val="17"/>
              <w:szCs w:val="17"/>
              <w:lang w:val="en-US"/>
            </w:rPr>
            <w:t>Last Review Date</w:t>
          </w:r>
        </w:p>
      </w:tc>
      <w:tc>
        <w:tcPr>
          <w:tcW w:w="1680" w:type="dxa"/>
          <w:shd w:val="clear" w:color="auto" w:fill="DAEEF3"/>
          <w:tcMar>
            <w:top w:w="28" w:type="dxa"/>
            <w:bottom w:w="28" w:type="dxa"/>
          </w:tcMar>
        </w:tcPr>
        <w:p w14:paraId="0F503477" w14:textId="70B15E7E" w:rsidR="000213CC" w:rsidRPr="009A3508" w:rsidRDefault="000213CC" w:rsidP="00DF1E7A">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September</w:t>
          </w:r>
          <w:r w:rsidRPr="009A3508">
            <w:rPr>
              <w:rFonts w:asciiTheme="minorHAnsi" w:hAnsiTheme="minorHAnsi" w:cstheme="minorHAnsi"/>
              <w:sz w:val="17"/>
              <w:szCs w:val="17"/>
              <w:lang w:val="en-US"/>
            </w:rPr>
            <w:t xml:space="preserve"> </w:t>
          </w:r>
          <w:r w:rsidR="00D67337">
            <w:rPr>
              <w:rFonts w:asciiTheme="minorHAnsi" w:hAnsiTheme="minorHAnsi" w:cstheme="minorHAnsi"/>
              <w:sz w:val="17"/>
              <w:szCs w:val="17"/>
              <w:lang w:val="en-US"/>
            </w:rPr>
            <w:t>2021</w:t>
          </w:r>
        </w:p>
      </w:tc>
      <w:tc>
        <w:tcPr>
          <w:tcW w:w="240" w:type="dxa"/>
          <w:tcBorders>
            <w:top w:val="nil"/>
            <w:bottom w:val="nil"/>
          </w:tcBorders>
          <w:shd w:val="clear" w:color="auto" w:fill="auto"/>
          <w:tcMar>
            <w:top w:w="28" w:type="dxa"/>
            <w:bottom w:w="28" w:type="dxa"/>
          </w:tcMar>
        </w:tcPr>
        <w:p w14:paraId="0F503478" w14:textId="77777777" w:rsidR="000213CC" w:rsidRPr="009A3508" w:rsidRDefault="000213CC" w:rsidP="00F01DC5">
          <w:pPr>
            <w:pStyle w:val="Footer"/>
            <w:tabs>
              <w:tab w:val="left" w:pos="945"/>
              <w:tab w:val="right" w:pos="9070"/>
            </w:tabs>
            <w:rPr>
              <w:rFonts w:asciiTheme="minorHAnsi" w:hAnsiTheme="minorHAnsi" w:cstheme="minorHAnsi"/>
              <w:sz w:val="17"/>
              <w:szCs w:val="17"/>
              <w:lang w:val="en-US"/>
            </w:rPr>
          </w:pPr>
        </w:p>
      </w:tc>
      <w:tc>
        <w:tcPr>
          <w:tcW w:w="3000" w:type="dxa"/>
          <w:shd w:val="clear" w:color="auto" w:fill="DAEEF3"/>
          <w:tcMar>
            <w:top w:w="28" w:type="dxa"/>
            <w:bottom w:w="28" w:type="dxa"/>
          </w:tcMar>
        </w:tcPr>
        <w:p w14:paraId="0F503479" w14:textId="54A6B9A4" w:rsidR="000213CC" w:rsidRPr="009A3508" w:rsidRDefault="00D67337" w:rsidP="00F01DC5">
          <w:pPr>
            <w:pStyle w:val="Footer"/>
            <w:tabs>
              <w:tab w:val="left" w:pos="945"/>
              <w:tab w:val="right" w:pos="9070"/>
            </w:tabs>
            <w:rPr>
              <w:rFonts w:asciiTheme="minorHAnsi" w:hAnsiTheme="minorHAnsi" w:cstheme="minorHAnsi"/>
              <w:b/>
              <w:sz w:val="17"/>
              <w:szCs w:val="17"/>
              <w:lang w:val="en-US"/>
            </w:rPr>
          </w:pPr>
          <w:r>
            <w:rPr>
              <w:rFonts w:asciiTheme="minorHAnsi" w:hAnsiTheme="minorHAnsi" w:cstheme="minorHAnsi"/>
              <w:b/>
              <w:sz w:val="17"/>
              <w:szCs w:val="17"/>
              <w:lang w:val="en-US"/>
            </w:rPr>
            <w:t xml:space="preserve">Next </w:t>
          </w:r>
          <w:r w:rsidR="000213CC" w:rsidRPr="009A3508">
            <w:rPr>
              <w:rFonts w:asciiTheme="minorHAnsi" w:hAnsiTheme="minorHAnsi" w:cstheme="minorHAnsi"/>
              <w:b/>
              <w:sz w:val="17"/>
              <w:szCs w:val="17"/>
              <w:lang w:val="en-US"/>
            </w:rPr>
            <w:t>Review Date</w:t>
          </w:r>
        </w:p>
      </w:tc>
      <w:tc>
        <w:tcPr>
          <w:tcW w:w="3600" w:type="dxa"/>
          <w:shd w:val="clear" w:color="auto" w:fill="DAEEF3"/>
          <w:tcMar>
            <w:top w:w="28" w:type="dxa"/>
            <w:bottom w:w="28" w:type="dxa"/>
          </w:tcMar>
        </w:tcPr>
        <w:p w14:paraId="0F50347A" w14:textId="57C7B7A3" w:rsidR="000213CC" w:rsidRPr="009A3508" w:rsidRDefault="000213CC" w:rsidP="00857812">
          <w:pPr>
            <w:pStyle w:val="Footer"/>
            <w:tabs>
              <w:tab w:val="left" w:pos="945"/>
              <w:tab w:val="right" w:pos="9070"/>
            </w:tabs>
            <w:rPr>
              <w:rFonts w:asciiTheme="minorHAnsi" w:hAnsiTheme="minorHAnsi" w:cstheme="minorHAnsi"/>
              <w:sz w:val="17"/>
              <w:szCs w:val="17"/>
              <w:lang w:val="en-US"/>
            </w:rPr>
          </w:pPr>
          <w:r>
            <w:rPr>
              <w:rFonts w:asciiTheme="minorHAnsi" w:hAnsiTheme="minorHAnsi" w:cstheme="minorHAnsi"/>
              <w:sz w:val="17"/>
              <w:szCs w:val="17"/>
              <w:lang w:val="en-US"/>
            </w:rPr>
            <w:t xml:space="preserve">30 September </w:t>
          </w:r>
          <w:r w:rsidRPr="009A3508">
            <w:rPr>
              <w:rFonts w:asciiTheme="minorHAnsi" w:hAnsiTheme="minorHAnsi" w:cstheme="minorHAnsi"/>
              <w:sz w:val="17"/>
              <w:szCs w:val="17"/>
              <w:lang w:val="en-US"/>
            </w:rPr>
            <w:t>20</w:t>
          </w:r>
          <w:r>
            <w:rPr>
              <w:rFonts w:asciiTheme="minorHAnsi" w:hAnsiTheme="minorHAnsi" w:cstheme="minorHAnsi"/>
              <w:sz w:val="17"/>
              <w:szCs w:val="17"/>
              <w:lang w:val="en-US"/>
            </w:rPr>
            <w:t>2</w:t>
          </w:r>
          <w:r w:rsidR="00824397">
            <w:rPr>
              <w:rFonts w:asciiTheme="minorHAnsi" w:hAnsiTheme="minorHAnsi" w:cstheme="minorHAnsi"/>
              <w:sz w:val="17"/>
              <w:szCs w:val="17"/>
              <w:lang w:val="en-US"/>
            </w:rPr>
            <w:t>2</w:t>
          </w:r>
        </w:p>
      </w:tc>
    </w:tr>
    <w:tr w:rsidR="000213CC" w:rsidRPr="009A3508" w14:paraId="0F503481" w14:textId="77777777" w:rsidTr="009A3508">
      <w:tc>
        <w:tcPr>
          <w:tcW w:w="1668" w:type="dxa"/>
          <w:shd w:val="clear" w:color="auto" w:fill="DAEEF3"/>
          <w:tcMar>
            <w:top w:w="28" w:type="dxa"/>
            <w:bottom w:w="28" w:type="dxa"/>
          </w:tcMar>
        </w:tcPr>
        <w:p w14:paraId="0F50347C" w14:textId="77777777" w:rsidR="000213CC" w:rsidRPr="009A3508" w:rsidRDefault="000213CC" w:rsidP="00F01DC5">
          <w:pPr>
            <w:pStyle w:val="Footer"/>
            <w:tabs>
              <w:tab w:val="left" w:pos="945"/>
              <w:tab w:val="right" w:pos="9070"/>
            </w:tabs>
            <w:rPr>
              <w:rFonts w:asciiTheme="minorHAnsi" w:hAnsiTheme="minorHAnsi" w:cstheme="minorHAnsi"/>
              <w:b/>
              <w:sz w:val="17"/>
              <w:szCs w:val="17"/>
              <w:lang w:val="en-US"/>
            </w:rPr>
          </w:pPr>
          <w:r w:rsidRPr="009A3508">
            <w:rPr>
              <w:rFonts w:asciiTheme="minorHAnsi" w:hAnsiTheme="minorHAnsi" w:cstheme="minorHAnsi"/>
              <w:b/>
              <w:sz w:val="17"/>
              <w:szCs w:val="17"/>
              <w:lang w:val="en-US"/>
            </w:rPr>
            <w:t>Issuing Authority</w:t>
          </w:r>
        </w:p>
      </w:tc>
      <w:tc>
        <w:tcPr>
          <w:tcW w:w="1680" w:type="dxa"/>
          <w:shd w:val="clear" w:color="auto" w:fill="DAEEF3"/>
          <w:tcMar>
            <w:top w:w="28" w:type="dxa"/>
            <w:bottom w:w="28" w:type="dxa"/>
          </w:tcMar>
        </w:tcPr>
        <w:p w14:paraId="0F50347D" w14:textId="77777777" w:rsidR="000213CC" w:rsidRPr="009A3508" w:rsidRDefault="000213CC" w:rsidP="00F01DC5">
          <w:pPr>
            <w:pStyle w:val="Footer"/>
            <w:tabs>
              <w:tab w:val="left" w:pos="945"/>
              <w:tab w:val="right" w:pos="9070"/>
            </w:tabs>
            <w:rPr>
              <w:rFonts w:asciiTheme="minorHAnsi" w:hAnsiTheme="minorHAnsi" w:cstheme="minorHAnsi"/>
              <w:sz w:val="17"/>
              <w:szCs w:val="17"/>
              <w:lang w:val="en-US"/>
            </w:rPr>
          </w:pPr>
          <w:r w:rsidRPr="009A3508">
            <w:rPr>
              <w:rFonts w:asciiTheme="minorHAnsi" w:hAnsiTheme="minorHAnsi" w:cstheme="minorHAnsi"/>
              <w:sz w:val="17"/>
              <w:szCs w:val="17"/>
              <w:lang w:val="en-US"/>
            </w:rPr>
            <w:t>Corporation &amp; SMT</w:t>
          </w:r>
        </w:p>
      </w:tc>
      <w:tc>
        <w:tcPr>
          <w:tcW w:w="240" w:type="dxa"/>
          <w:tcBorders>
            <w:top w:val="nil"/>
            <w:bottom w:val="nil"/>
          </w:tcBorders>
          <w:shd w:val="clear" w:color="auto" w:fill="auto"/>
          <w:tcMar>
            <w:top w:w="28" w:type="dxa"/>
            <w:bottom w:w="28" w:type="dxa"/>
          </w:tcMar>
        </w:tcPr>
        <w:p w14:paraId="0F50347E" w14:textId="77777777" w:rsidR="000213CC" w:rsidRPr="009A3508" w:rsidRDefault="000213CC" w:rsidP="00F01DC5">
          <w:pPr>
            <w:pStyle w:val="Footer"/>
            <w:tabs>
              <w:tab w:val="left" w:pos="945"/>
              <w:tab w:val="right" w:pos="9070"/>
            </w:tabs>
            <w:rPr>
              <w:rFonts w:asciiTheme="minorHAnsi" w:hAnsiTheme="minorHAnsi" w:cstheme="minorHAnsi"/>
              <w:sz w:val="17"/>
              <w:szCs w:val="17"/>
              <w:lang w:val="en-US"/>
            </w:rPr>
          </w:pPr>
        </w:p>
      </w:tc>
      <w:tc>
        <w:tcPr>
          <w:tcW w:w="3000" w:type="dxa"/>
          <w:shd w:val="clear" w:color="auto" w:fill="DAEEF3"/>
          <w:tcMar>
            <w:top w:w="28" w:type="dxa"/>
            <w:bottom w:w="28" w:type="dxa"/>
          </w:tcMar>
        </w:tcPr>
        <w:p w14:paraId="0F50347F" w14:textId="77777777" w:rsidR="000213CC" w:rsidRPr="009A3508" w:rsidRDefault="000213CC" w:rsidP="00F01DC5">
          <w:pPr>
            <w:pStyle w:val="Footer"/>
            <w:tabs>
              <w:tab w:val="left" w:pos="945"/>
              <w:tab w:val="right" w:pos="9070"/>
            </w:tabs>
            <w:rPr>
              <w:rFonts w:asciiTheme="minorHAnsi" w:hAnsiTheme="minorHAnsi" w:cstheme="minorHAnsi"/>
              <w:b/>
              <w:sz w:val="17"/>
              <w:szCs w:val="17"/>
              <w:lang w:val="en-US"/>
            </w:rPr>
          </w:pPr>
          <w:r w:rsidRPr="009A3508">
            <w:rPr>
              <w:rFonts w:asciiTheme="minorHAnsi" w:hAnsiTheme="minorHAnsi" w:cstheme="minorHAnsi"/>
              <w:b/>
              <w:sz w:val="17"/>
              <w:szCs w:val="17"/>
              <w:lang w:val="en-US"/>
            </w:rPr>
            <w:t>Primary Distribution</w:t>
          </w:r>
        </w:p>
      </w:tc>
      <w:tc>
        <w:tcPr>
          <w:tcW w:w="3600" w:type="dxa"/>
          <w:shd w:val="clear" w:color="auto" w:fill="DAEEF3"/>
          <w:tcMar>
            <w:top w:w="28" w:type="dxa"/>
            <w:bottom w:w="28" w:type="dxa"/>
          </w:tcMar>
        </w:tcPr>
        <w:p w14:paraId="0F503480" w14:textId="3220BCA6" w:rsidR="000213CC" w:rsidRPr="009A3508" w:rsidRDefault="000213CC" w:rsidP="00F01DC5">
          <w:pPr>
            <w:pStyle w:val="Footer"/>
            <w:tabs>
              <w:tab w:val="left" w:pos="945"/>
              <w:tab w:val="right" w:pos="9070"/>
            </w:tabs>
            <w:rPr>
              <w:rFonts w:asciiTheme="minorHAnsi" w:hAnsiTheme="minorHAnsi" w:cstheme="minorHAnsi"/>
              <w:sz w:val="17"/>
              <w:szCs w:val="17"/>
              <w:lang w:val="en-US"/>
            </w:rPr>
          </w:pPr>
          <w:r w:rsidRPr="009A3508">
            <w:rPr>
              <w:rFonts w:asciiTheme="minorHAnsi" w:hAnsiTheme="minorHAnsi" w:cstheme="minorHAnsi"/>
              <w:sz w:val="17"/>
              <w:szCs w:val="17"/>
              <w:lang w:val="en-US"/>
            </w:rPr>
            <w:t>SMT / Intranet</w:t>
          </w:r>
          <w:r w:rsidR="009B0D9D">
            <w:rPr>
              <w:rFonts w:asciiTheme="minorHAnsi" w:hAnsiTheme="minorHAnsi" w:cstheme="minorHAnsi"/>
              <w:sz w:val="17"/>
              <w:szCs w:val="17"/>
              <w:lang w:val="en-US"/>
            </w:rPr>
            <w:t xml:space="preserve"> </w:t>
          </w:r>
          <w:r w:rsidR="009B0D9D">
            <w:rPr>
              <w:sz w:val="16"/>
              <w:szCs w:val="16"/>
              <w:lang w:val="en-US"/>
            </w:rPr>
            <w:t>/</w:t>
          </w:r>
          <w:r w:rsidR="009B0D9D">
            <w:rPr>
              <w:sz w:val="16"/>
              <w:szCs w:val="16"/>
              <w:lang w:val="en-US"/>
            </w:rPr>
            <w:t xml:space="preserve"> </w:t>
          </w:r>
          <w:r w:rsidR="009B0D9D">
            <w:rPr>
              <w:sz w:val="16"/>
              <w:szCs w:val="16"/>
              <w:lang w:val="en-US"/>
            </w:rPr>
            <w:t>Website</w:t>
          </w:r>
        </w:p>
      </w:tc>
    </w:tr>
  </w:tbl>
  <w:p w14:paraId="0F503482" w14:textId="3A82B5A6" w:rsidR="000213CC" w:rsidRDefault="000213CC" w:rsidP="00074AB9">
    <w:pPr>
      <w:pStyle w:val="Footer"/>
      <w:tabs>
        <w:tab w:val="left" w:pos="945"/>
        <w:tab w:val="right" w:pos="9070"/>
      </w:tabs>
      <w:jc w:val="right"/>
      <w:rPr>
        <w:rFonts w:ascii="Arial" w:hAnsi="Arial" w:cs="Arial"/>
        <w:sz w:val="16"/>
        <w:szCs w:val="16"/>
      </w:rPr>
    </w:pPr>
    <w:r w:rsidRPr="00074AB9">
      <w:rPr>
        <w:rFonts w:ascii="Arial" w:hAnsi="Arial" w:cs="Arial"/>
        <w:sz w:val="16"/>
        <w:szCs w:val="16"/>
      </w:rPr>
      <w:t xml:space="preserve">Page </w:t>
    </w:r>
    <w:r w:rsidRPr="00074AB9">
      <w:rPr>
        <w:rFonts w:ascii="Arial" w:hAnsi="Arial" w:cs="Arial"/>
        <w:b/>
        <w:sz w:val="16"/>
        <w:szCs w:val="16"/>
      </w:rPr>
      <w:fldChar w:fldCharType="begin"/>
    </w:r>
    <w:r w:rsidRPr="00074AB9">
      <w:rPr>
        <w:rFonts w:ascii="Arial" w:hAnsi="Arial" w:cs="Arial"/>
        <w:b/>
        <w:sz w:val="16"/>
        <w:szCs w:val="16"/>
      </w:rPr>
      <w:instrText xml:space="preserve"> PAGE  \* Arabic  \* MERGEFORMAT </w:instrText>
    </w:r>
    <w:r w:rsidRPr="00074AB9">
      <w:rPr>
        <w:rFonts w:ascii="Arial" w:hAnsi="Arial" w:cs="Arial"/>
        <w:b/>
        <w:sz w:val="16"/>
        <w:szCs w:val="16"/>
      </w:rPr>
      <w:fldChar w:fldCharType="separate"/>
    </w:r>
    <w:r w:rsidR="002944B4">
      <w:rPr>
        <w:rFonts w:ascii="Arial" w:hAnsi="Arial" w:cs="Arial"/>
        <w:b/>
        <w:noProof/>
        <w:sz w:val="16"/>
        <w:szCs w:val="16"/>
      </w:rPr>
      <w:t>1</w:t>
    </w:r>
    <w:r w:rsidRPr="00074AB9">
      <w:rPr>
        <w:rFonts w:ascii="Arial" w:hAnsi="Arial" w:cs="Arial"/>
        <w:b/>
        <w:sz w:val="16"/>
        <w:szCs w:val="16"/>
      </w:rPr>
      <w:fldChar w:fldCharType="end"/>
    </w:r>
    <w:r w:rsidRPr="00074AB9">
      <w:rPr>
        <w:rFonts w:ascii="Arial" w:hAnsi="Arial" w:cs="Arial"/>
        <w:sz w:val="16"/>
        <w:szCs w:val="16"/>
      </w:rPr>
      <w:t xml:space="preserve"> of </w:t>
    </w:r>
    <w:r w:rsidRPr="00074AB9">
      <w:rPr>
        <w:rFonts w:ascii="Arial" w:hAnsi="Arial" w:cs="Arial"/>
        <w:b/>
        <w:sz w:val="16"/>
        <w:szCs w:val="16"/>
      </w:rPr>
      <w:fldChar w:fldCharType="begin"/>
    </w:r>
    <w:r w:rsidRPr="00074AB9">
      <w:rPr>
        <w:rFonts w:ascii="Arial" w:hAnsi="Arial" w:cs="Arial"/>
        <w:b/>
        <w:sz w:val="16"/>
        <w:szCs w:val="16"/>
      </w:rPr>
      <w:instrText xml:space="preserve"> NUMPAGES  \* Arabic  \* MERGEFORMAT </w:instrText>
    </w:r>
    <w:r w:rsidRPr="00074AB9">
      <w:rPr>
        <w:rFonts w:ascii="Arial" w:hAnsi="Arial" w:cs="Arial"/>
        <w:b/>
        <w:sz w:val="16"/>
        <w:szCs w:val="16"/>
      </w:rPr>
      <w:fldChar w:fldCharType="separate"/>
    </w:r>
    <w:r w:rsidR="002944B4">
      <w:rPr>
        <w:rFonts w:ascii="Arial" w:hAnsi="Arial" w:cs="Arial"/>
        <w:b/>
        <w:noProof/>
        <w:sz w:val="16"/>
        <w:szCs w:val="16"/>
      </w:rPr>
      <w:t>20</w:t>
    </w:r>
    <w:r w:rsidRPr="00074AB9">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C191" w14:textId="77777777" w:rsidR="00CF1521" w:rsidRDefault="00CF1521">
      <w:r>
        <w:separator/>
      </w:r>
    </w:p>
  </w:footnote>
  <w:footnote w:type="continuationSeparator" w:id="0">
    <w:p w14:paraId="0B441129" w14:textId="77777777" w:rsidR="00CF1521" w:rsidRDefault="00CF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346E" w14:textId="77777777" w:rsidR="000213CC" w:rsidRPr="00AF0994" w:rsidRDefault="000213CC" w:rsidP="00430D37">
    <w:pPr>
      <w:pStyle w:val="Header"/>
      <w:jc w:val="center"/>
      <w:rPr>
        <w:color w:val="31849B"/>
        <w:spacing w:val="-140"/>
      </w:rPr>
    </w:pPr>
    <w:r>
      <w:rPr>
        <w:noProof/>
        <w:color w:val="31849B"/>
        <w:spacing w:val="-140"/>
        <w:lang w:eastAsia="en-GB"/>
      </w:rPr>
      <mc:AlternateContent>
        <mc:Choice Requires="wps">
          <w:drawing>
            <wp:anchor distT="0" distB="0" distL="114300" distR="114300" simplePos="0" relativeHeight="251657728" behindDoc="0" locked="0" layoutInCell="1" allowOverlap="1" wp14:anchorId="0F503483" wp14:editId="0F503484">
              <wp:simplePos x="0" y="0"/>
              <wp:positionH relativeFrom="column">
                <wp:posOffset>-207010</wp:posOffset>
              </wp:positionH>
              <wp:positionV relativeFrom="paragraph">
                <wp:posOffset>20955</wp:posOffset>
              </wp:positionV>
              <wp:extent cx="2979420" cy="414020"/>
              <wp:effectExtent l="0" t="0" r="0"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0348C" w14:textId="77777777" w:rsidR="000213CC" w:rsidRPr="009A3508" w:rsidRDefault="000213CC" w:rsidP="00AF0994">
                          <w:pPr>
                            <w:rPr>
                              <w:rFonts w:ascii="Arial" w:hAnsi="Arial" w:cs="Arial"/>
                              <w:b/>
                              <w:color w:val="31849B"/>
                              <w:sz w:val="36"/>
                              <w:szCs w:val="40"/>
                            </w:rPr>
                          </w:pPr>
                          <w:r w:rsidRPr="009A3508">
                            <w:rPr>
                              <w:rFonts w:asciiTheme="minorHAnsi" w:hAnsiTheme="minorHAnsi" w:cstheme="minorHAnsi"/>
                              <w:b/>
                              <w:color w:val="31849B"/>
                              <w:sz w:val="36"/>
                              <w:szCs w:val="40"/>
                            </w:rPr>
                            <w:t>POLICY AND PROCEDURE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03483" id="_x0000_t202" coordsize="21600,21600" o:spt="202" path="m,l,21600r21600,l21600,xe">
              <v:stroke joinstyle="miter"/>
              <v:path gradientshapeok="t" o:connecttype="rect"/>
            </v:shapetype>
            <v:shape id="Text Box 12" o:spid="_x0000_s1032" type="#_x0000_t202" style="position:absolute;left:0;text-align:left;margin-left:-16.3pt;margin-top:1.65pt;width:234.6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" stroked="f">
              <v:textbox>
                <w:txbxContent>
                  <w:p w14:paraId="0F50348C" w14:textId="77777777" w:rsidR="000213CC" w:rsidRPr="009A3508" w:rsidRDefault="000213CC" w:rsidP="00AF0994">
                    <w:pPr>
                      <w:rPr>
                        <w:rFonts w:ascii="Arial" w:hAnsi="Arial" w:cs="Arial"/>
                        <w:b/>
                        <w:color w:val="31849B"/>
                        <w:sz w:val="36"/>
                        <w:szCs w:val="40"/>
                      </w:rPr>
                    </w:pPr>
                    <w:r w:rsidRPr="009A3508">
                      <w:rPr>
                        <w:rFonts w:asciiTheme="minorHAnsi" w:hAnsiTheme="minorHAnsi" w:cstheme="minorHAnsi"/>
                        <w:b/>
                        <w:color w:val="31849B"/>
                        <w:sz w:val="36"/>
                        <w:szCs w:val="40"/>
                      </w:rPr>
                      <w:t>POLICY AND PROCEDURE 16</w:t>
                    </w:r>
                  </w:p>
                </w:txbxContent>
              </v:textbox>
            </v:shape>
          </w:pict>
        </mc:Fallback>
      </mc:AlternateContent>
    </w:r>
  </w:p>
  <w:p w14:paraId="0F50346F" w14:textId="77777777" w:rsidR="000213CC" w:rsidRDefault="000213CC" w:rsidP="002C5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742"/>
    <w:multiLevelType w:val="hybridMultilevel"/>
    <w:tmpl w:val="C90ECE24"/>
    <w:lvl w:ilvl="0" w:tplc="A52AC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F3905"/>
    <w:multiLevelType w:val="hybridMultilevel"/>
    <w:tmpl w:val="5D085710"/>
    <w:lvl w:ilvl="0" w:tplc="5CA22C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8037C1"/>
    <w:multiLevelType w:val="hybridMultilevel"/>
    <w:tmpl w:val="484287F8"/>
    <w:lvl w:ilvl="0" w:tplc="FDD22FA0">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174D8"/>
    <w:multiLevelType w:val="hybridMultilevel"/>
    <w:tmpl w:val="B4466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F96642"/>
    <w:multiLevelType w:val="multilevel"/>
    <w:tmpl w:val="DCD440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3E0325"/>
    <w:multiLevelType w:val="hybridMultilevel"/>
    <w:tmpl w:val="9A705AE8"/>
    <w:lvl w:ilvl="0" w:tplc="6644AB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72AC5"/>
    <w:multiLevelType w:val="hybridMultilevel"/>
    <w:tmpl w:val="F4F28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290238"/>
    <w:multiLevelType w:val="hybridMultilevel"/>
    <w:tmpl w:val="964EBD7A"/>
    <w:lvl w:ilvl="0" w:tplc="A52AC16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A0388"/>
    <w:multiLevelType w:val="hybridMultilevel"/>
    <w:tmpl w:val="39B09C48"/>
    <w:lvl w:ilvl="0" w:tplc="F6501286">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A50A44"/>
    <w:multiLevelType w:val="hybridMultilevel"/>
    <w:tmpl w:val="E3B436BA"/>
    <w:lvl w:ilvl="0" w:tplc="094C22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2026B1B"/>
    <w:multiLevelType w:val="hybridMultilevel"/>
    <w:tmpl w:val="68B45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7F2CEB"/>
    <w:multiLevelType w:val="hybridMultilevel"/>
    <w:tmpl w:val="C0A2895A"/>
    <w:lvl w:ilvl="0" w:tplc="C868C9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00AD1"/>
    <w:multiLevelType w:val="hybridMultilevel"/>
    <w:tmpl w:val="2A6AA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57955"/>
    <w:multiLevelType w:val="hybridMultilevel"/>
    <w:tmpl w:val="EF8699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4D7116"/>
    <w:multiLevelType w:val="hybridMultilevel"/>
    <w:tmpl w:val="4CA6021A"/>
    <w:lvl w:ilvl="0" w:tplc="5C56B95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B827DF"/>
    <w:multiLevelType w:val="hybridMultilevel"/>
    <w:tmpl w:val="B7549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345F5"/>
    <w:multiLevelType w:val="hybridMultilevel"/>
    <w:tmpl w:val="06D6B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27E23"/>
    <w:multiLevelType w:val="hybridMultilevel"/>
    <w:tmpl w:val="956AA160"/>
    <w:lvl w:ilvl="0" w:tplc="F68C10B6">
      <w:start w:val="1"/>
      <w:numFmt w:val="bullet"/>
      <w:lvlText w:val=""/>
      <w:lvlJc w:val="left"/>
      <w:pPr>
        <w:tabs>
          <w:tab w:val="num" w:pos="1134"/>
        </w:tabs>
        <w:ind w:left="1134"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AB610E"/>
    <w:multiLevelType w:val="hybridMultilevel"/>
    <w:tmpl w:val="26F0492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4E60A3"/>
    <w:multiLevelType w:val="hybridMultilevel"/>
    <w:tmpl w:val="43D22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930CAC"/>
    <w:multiLevelType w:val="hybridMultilevel"/>
    <w:tmpl w:val="A1C22176"/>
    <w:lvl w:ilvl="0" w:tplc="FAEA8AF0">
      <w:start w:val="1"/>
      <w:numFmt w:val="decimal"/>
      <w:lvlText w:val="%1."/>
      <w:lvlJc w:val="left"/>
      <w:pPr>
        <w:tabs>
          <w:tab w:val="num" w:pos="227"/>
        </w:tabs>
        <w:ind w:left="22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0022F3F"/>
    <w:multiLevelType w:val="multilevel"/>
    <w:tmpl w:val="DCD440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4B5FD0"/>
    <w:multiLevelType w:val="hybridMultilevel"/>
    <w:tmpl w:val="0A7A5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E49FE"/>
    <w:multiLevelType w:val="hybridMultilevel"/>
    <w:tmpl w:val="AD425D9A"/>
    <w:lvl w:ilvl="0" w:tplc="A52AC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E122C5"/>
    <w:multiLevelType w:val="hybridMultilevel"/>
    <w:tmpl w:val="1B4A64D6"/>
    <w:lvl w:ilvl="0" w:tplc="C868C99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D57D0"/>
    <w:multiLevelType w:val="multilevel"/>
    <w:tmpl w:val="7E70F440"/>
    <w:lvl w:ilvl="0">
      <w:start w:val="1"/>
      <w:numFmt w:val="decimal"/>
      <w:lvlText w:val="%1."/>
      <w:lvlJc w:val="left"/>
      <w:pPr>
        <w:tabs>
          <w:tab w:val="num" w:pos="907"/>
        </w:tabs>
        <w:ind w:left="907" w:hanging="907"/>
      </w:pPr>
      <w:rPr>
        <w:rFonts w:hint="default"/>
      </w:rPr>
    </w:lvl>
    <w:lvl w:ilvl="1">
      <w:start w:val="1"/>
      <w:numFmt w:val="decimal"/>
      <w:isLgl/>
      <w:lvlText w:val="%1.%2"/>
      <w:lvlJc w:val="left"/>
      <w:pPr>
        <w:ind w:left="2160" w:hanging="1440"/>
      </w:pPr>
      <w:rPr>
        <w:rFonts w:hint="default"/>
      </w:rPr>
    </w:lvl>
    <w:lvl w:ilvl="2">
      <w:start w:val="1"/>
      <w:numFmt w:val="decimal"/>
      <w:isLgl/>
      <w:lvlText w:val="%1.%2.%3"/>
      <w:lvlJc w:val="left"/>
      <w:pPr>
        <w:ind w:left="2880" w:hanging="1440"/>
      </w:pPr>
      <w:rPr>
        <w:rFonts w:hint="default"/>
      </w:rPr>
    </w:lvl>
    <w:lvl w:ilvl="3">
      <w:start w:val="1"/>
      <w:numFmt w:val="decimal"/>
      <w:isLgl/>
      <w:lvlText w:val="%1.%2.%3.%4"/>
      <w:lvlJc w:val="left"/>
      <w:pPr>
        <w:ind w:left="3600" w:hanging="144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6" w15:restartNumberingAfterBreak="0">
    <w:nsid w:val="5E4D6B5D"/>
    <w:multiLevelType w:val="hybridMultilevel"/>
    <w:tmpl w:val="21040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030B1"/>
    <w:multiLevelType w:val="hybridMultilevel"/>
    <w:tmpl w:val="5D18BC5C"/>
    <w:lvl w:ilvl="0" w:tplc="A52AC16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29A9"/>
    <w:multiLevelType w:val="hybridMultilevel"/>
    <w:tmpl w:val="05C4705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62FC263A"/>
    <w:multiLevelType w:val="hybridMultilevel"/>
    <w:tmpl w:val="6FB4B630"/>
    <w:lvl w:ilvl="0" w:tplc="6032BD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3E936E2"/>
    <w:multiLevelType w:val="hybridMultilevel"/>
    <w:tmpl w:val="7A00B6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47487"/>
    <w:multiLevelType w:val="hybridMultilevel"/>
    <w:tmpl w:val="5F12B092"/>
    <w:lvl w:ilvl="0" w:tplc="90BE33A2">
      <w:start w:val="1"/>
      <w:numFmt w:val="lowerLetter"/>
      <w:lvlText w:val="(%1)"/>
      <w:lvlJc w:val="left"/>
      <w:pPr>
        <w:ind w:left="1134" w:hanging="360"/>
      </w:pPr>
      <w:rPr>
        <w:rFonts w:hint="default"/>
      </w:rPr>
    </w:lvl>
    <w:lvl w:ilvl="1" w:tplc="08090019">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32" w15:restartNumberingAfterBreak="0">
    <w:nsid w:val="6958270E"/>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D3CEC"/>
    <w:multiLevelType w:val="hybridMultilevel"/>
    <w:tmpl w:val="F8568D34"/>
    <w:lvl w:ilvl="0" w:tplc="90BE33A2">
      <w:start w:val="1"/>
      <w:numFmt w:val="lowerLetter"/>
      <w:lvlText w:val="(%1)"/>
      <w:lvlJc w:val="left"/>
      <w:pPr>
        <w:ind w:left="113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710CE76">
      <w:start w:val="2"/>
      <w:numFmt w:val="bullet"/>
      <w:lvlText w:val="–"/>
      <w:lvlJc w:val="left"/>
      <w:pPr>
        <w:ind w:left="2880" w:hanging="360"/>
      </w:pPr>
      <w:rPr>
        <w:rFonts w:ascii="Calibri" w:eastAsia="Times New Roman"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14192B"/>
    <w:multiLevelType w:val="hybridMultilevel"/>
    <w:tmpl w:val="84B6D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892E8B"/>
    <w:multiLevelType w:val="hybridMultilevel"/>
    <w:tmpl w:val="69961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3D16CB"/>
    <w:multiLevelType w:val="multilevel"/>
    <w:tmpl w:val="B75495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15"/>
  </w:num>
  <w:num w:numId="4">
    <w:abstractNumId w:val="35"/>
  </w:num>
  <w:num w:numId="5">
    <w:abstractNumId w:val="30"/>
  </w:num>
  <w:num w:numId="6">
    <w:abstractNumId w:val="32"/>
  </w:num>
  <w:num w:numId="7">
    <w:abstractNumId w:val="36"/>
  </w:num>
  <w:num w:numId="8">
    <w:abstractNumId w:val="26"/>
  </w:num>
  <w:num w:numId="9">
    <w:abstractNumId w:val="19"/>
  </w:num>
  <w:num w:numId="10">
    <w:abstractNumId w:val="21"/>
  </w:num>
  <w:num w:numId="11">
    <w:abstractNumId w:val="4"/>
  </w:num>
  <w:num w:numId="12">
    <w:abstractNumId w:val="25"/>
  </w:num>
  <w:num w:numId="13">
    <w:abstractNumId w:val="11"/>
  </w:num>
  <w:num w:numId="14">
    <w:abstractNumId w:val="24"/>
  </w:num>
  <w:num w:numId="15">
    <w:abstractNumId w:val="16"/>
  </w:num>
  <w:num w:numId="16">
    <w:abstractNumId w:val="12"/>
  </w:num>
  <w:num w:numId="17">
    <w:abstractNumId w:val="22"/>
  </w:num>
  <w:num w:numId="18">
    <w:abstractNumId w:val="34"/>
  </w:num>
  <w:num w:numId="19">
    <w:abstractNumId w:val="3"/>
  </w:num>
  <w:num w:numId="20">
    <w:abstractNumId w:val="28"/>
  </w:num>
  <w:num w:numId="21">
    <w:abstractNumId w:val="0"/>
  </w:num>
  <w:num w:numId="22">
    <w:abstractNumId w:val="23"/>
  </w:num>
  <w:num w:numId="23">
    <w:abstractNumId w:val="7"/>
  </w:num>
  <w:num w:numId="24">
    <w:abstractNumId w:val="27"/>
  </w:num>
  <w:num w:numId="25">
    <w:abstractNumId w:val="5"/>
  </w:num>
  <w:num w:numId="26">
    <w:abstractNumId w:val="9"/>
  </w:num>
  <w:num w:numId="27">
    <w:abstractNumId w:val="1"/>
  </w:num>
  <w:num w:numId="28">
    <w:abstractNumId w:val="14"/>
  </w:num>
  <w:num w:numId="29">
    <w:abstractNumId w:val="29"/>
  </w:num>
  <w:num w:numId="30">
    <w:abstractNumId w:val="8"/>
  </w:num>
  <w:num w:numId="31">
    <w:abstractNumId w:val="17"/>
  </w:num>
  <w:num w:numId="32">
    <w:abstractNumId w:val="2"/>
  </w:num>
  <w:num w:numId="33">
    <w:abstractNumId w:val="18"/>
  </w:num>
  <w:num w:numId="34">
    <w:abstractNumId w:val="31"/>
  </w:num>
  <w:num w:numId="35">
    <w:abstractNumId w:val="33"/>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F6"/>
    <w:rsid w:val="00001D78"/>
    <w:rsid w:val="00011F14"/>
    <w:rsid w:val="000213CC"/>
    <w:rsid w:val="00023FF7"/>
    <w:rsid w:val="000356FD"/>
    <w:rsid w:val="000606F9"/>
    <w:rsid w:val="00074AB9"/>
    <w:rsid w:val="00084121"/>
    <w:rsid w:val="000B4647"/>
    <w:rsid w:val="000E26DB"/>
    <w:rsid w:val="000F59BD"/>
    <w:rsid w:val="00134DB0"/>
    <w:rsid w:val="00146A4C"/>
    <w:rsid w:val="00177072"/>
    <w:rsid w:val="001D4E4E"/>
    <w:rsid w:val="001E5AFD"/>
    <w:rsid w:val="001E6C3A"/>
    <w:rsid w:val="001F6D25"/>
    <w:rsid w:val="00203E4D"/>
    <w:rsid w:val="00206666"/>
    <w:rsid w:val="00213930"/>
    <w:rsid w:val="00234780"/>
    <w:rsid w:val="0025134D"/>
    <w:rsid w:val="00276FB3"/>
    <w:rsid w:val="002801EA"/>
    <w:rsid w:val="002944B4"/>
    <w:rsid w:val="002A5CED"/>
    <w:rsid w:val="002C59A7"/>
    <w:rsid w:val="002C5D8B"/>
    <w:rsid w:val="00301463"/>
    <w:rsid w:val="00351396"/>
    <w:rsid w:val="00353BD2"/>
    <w:rsid w:val="00362BC8"/>
    <w:rsid w:val="00364AA6"/>
    <w:rsid w:val="00372B40"/>
    <w:rsid w:val="00390A9A"/>
    <w:rsid w:val="003B67EE"/>
    <w:rsid w:val="003B7736"/>
    <w:rsid w:val="003D05B2"/>
    <w:rsid w:val="003D29B3"/>
    <w:rsid w:val="00430D37"/>
    <w:rsid w:val="00447365"/>
    <w:rsid w:val="0045640C"/>
    <w:rsid w:val="0045720D"/>
    <w:rsid w:val="00465BF4"/>
    <w:rsid w:val="004676F6"/>
    <w:rsid w:val="0047521C"/>
    <w:rsid w:val="00485AD8"/>
    <w:rsid w:val="00487944"/>
    <w:rsid w:val="00491D5B"/>
    <w:rsid w:val="004942FE"/>
    <w:rsid w:val="004A5061"/>
    <w:rsid w:val="004A7E91"/>
    <w:rsid w:val="004B45BE"/>
    <w:rsid w:val="004D2CAC"/>
    <w:rsid w:val="004D7974"/>
    <w:rsid w:val="0054716A"/>
    <w:rsid w:val="0056207B"/>
    <w:rsid w:val="00570919"/>
    <w:rsid w:val="00576511"/>
    <w:rsid w:val="005A71BD"/>
    <w:rsid w:val="005A7872"/>
    <w:rsid w:val="005C1E01"/>
    <w:rsid w:val="005C7E09"/>
    <w:rsid w:val="00601A3F"/>
    <w:rsid w:val="0063538C"/>
    <w:rsid w:val="00640360"/>
    <w:rsid w:val="00653A9F"/>
    <w:rsid w:val="00663065"/>
    <w:rsid w:val="00672404"/>
    <w:rsid w:val="00677E30"/>
    <w:rsid w:val="006C34FE"/>
    <w:rsid w:val="006E66C1"/>
    <w:rsid w:val="00702ADD"/>
    <w:rsid w:val="00706124"/>
    <w:rsid w:val="00726B98"/>
    <w:rsid w:val="00742437"/>
    <w:rsid w:val="00780C52"/>
    <w:rsid w:val="007964F6"/>
    <w:rsid w:val="007A1646"/>
    <w:rsid w:val="007B599D"/>
    <w:rsid w:val="007E26DF"/>
    <w:rsid w:val="00807414"/>
    <w:rsid w:val="00812954"/>
    <w:rsid w:val="00824397"/>
    <w:rsid w:val="008478CE"/>
    <w:rsid w:val="0085627D"/>
    <w:rsid w:val="00857812"/>
    <w:rsid w:val="00881C37"/>
    <w:rsid w:val="008B4C57"/>
    <w:rsid w:val="008D3B1E"/>
    <w:rsid w:val="008E6A01"/>
    <w:rsid w:val="008F7F30"/>
    <w:rsid w:val="00907FB8"/>
    <w:rsid w:val="00966D72"/>
    <w:rsid w:val="009A3508"/>
    <w:rsid w:val="009B0D9D"/>
    <w:rsid w:val="00A013EE"/>
    <w:rsid w:val="00A0338D"/>
    <w:rsid w:val="00A4103A"/>
    <w:rsid w:val="00A4280A"/>
    <w:rsid w:val="00A50E1F"/>
    <w:rsid w:val="00A53FDA"/>
    <w:rsid w:val="00A54E89"/>
    <w:rsid w:val="00A64DC1"/>
    <w:rsid w:val="00A818C2"/>
    <w:rsid w:val="00A9279A"/>
    <w:rsid w:val="00AC164A"/>
    <w:rsid w:val="00AC3B19"/>
    <w:rsid w:val="00AE7C4C"/>
    <w:rsid w:val="00AF0994"/>
    <w:rsid w:val="00B129E7"/>
    <w:rsid w:val="00B2273A"/>
    <w:rsid w:val="00B24375"/>
    <w:rsid w:val="00B42218"/>
    <w:rsid w:val="00B46A09"/>
    <w:rsid w:val="00B47E0B"/>
    <w:rsid w:val="00B90B15"/>
    <w:rsid w:val="00B92DBA"/>
    <w:rsid w:val="00BB183C"/>
    <w:rsid w:val="00C0030E"/>
    <w:rsid w:val="00C1782A"/>
    <w:rsid w:val="00C2589F"/>
    <w:rsid w:val="00C30EDB"/>
    <w:rsid w:val="00C743E3"/>
    <w:rsid w:val="00C75B59"/>
    <w:rsid w:val="00C857E0"/>
    <w:rsid w:val="00C908BD"/>
    <w:rsid w:val="00CA6802"/>
    <w:rsid w:val="00CD6533"/>
    <w:rsid w:val="00CE2BAA"/>
    <w:rsid w:val="00CF1521"/>
    <w:rsid w:val="00CF2CBE"/>
    <w:rsid w:val="00D11E4D"/>
    <w:rsid w:val="00D12494"/>
    <w:rsid w:val="00D25CD1"/>
    <w:rsid w:val="00D461CB"/>
    <w:rsid w:val="00D52BEE"/>
    <w:rsid w:val="00D65C95"/>
    <w:rsid w:val="00D67337"/>
    <w:rsid w:val="00D72C83"/>
    <w:rsid w:val="00D81F46"/>
    <w:rsid w:val="00D83863"/>
    <w:rsid w:val="00DA2D41"/>
    <w:rsid w:val="00DC6633"/>
    <w:rsid w:val="00DE51EF"/>
    <w:rsid w:val="00DF1E7A"/>
    <w:rsid w:val="00DF504E"/>
    <w:rsid w:val="00E00D61"/>
    <w:rsid w:val="00E10DE2"/>
    <w:rsid w:val="00E53E9D"/>
    <w:rsid w:val="00E628C8"/>
    <w:rsid w:val="00E8116A"/>
    <w:rsid w:val="00E85CCF"/>
    <w:rsid w:val="00E94165"/>
    <w:rsid w:val="00E95A52"/>
    <w:rsid w:val="00EA28EB"/>
    <w:rsid w:val="00EB15A1"/>
    <w:rsid w:val="00EC5FBB"/>
    <w:rsid w:val="00EC7B3E"/>
    <w:rsid w:val="00ED512E"/>
    <w:rsid w:val="00EE1828"/>
    <w:rsid w:val="00EF4F2E"/>
    <w:rsid w:val="00F01DC5"/>
    <w:rsid w:val="00F07F2A"/>
    <w:rsid w:val="00F10929"/>
    <w:rsid w:val="00F12F42"/>
    <w:rsid w:val="00F37701"/>
    <w:rsid w:val="00F41D97"/>
    <w:rsid w:val="00F4750C"/>
    <w:rsid w:val="00F56678"/>
    <w:rsid w:val="00F57762"/>
    <w:rsid w:val="00F67825"/>
    <w:rsid w:val="00F73E22"/>
    <w:rsid w:val="00F765A0"/>
    <w:rsid w:val="00FD2BB3"/>
    <w:rsid w:val="00FD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503243"/>
  <w15:docId w15:val="{12A92A1A-ACD2-439E-ABD3-53AE9B7A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3">
    <w:name w:val="heading 3"/>
    <w:basedOn w:val="Normal"/>
    <w:next w:val="Normal"/>
    <w:qFormat/>
    <w:rsid w:val="00E628C8"/>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025cmRight025cm">
    <w:name w:val="Style Left:  0.25 cm Right:  0.25 cm"/>
    <w:basedOn w:val="Normal"/>
    <w:rsid w:val="004942FE"/>
    <w:pPr>
      <w:ind w:left="454" w:right="142"/>
    </w:pPr>
    <w:rPr>
      <w:rFonts w:ascii="Arial" w:hAnsi="Arial"/>
      <w:b/>
    </w:rPr>
  </w:style>
  <w:style w:type="paragraph" w:styleId="Header">
    <w:name w:val="header"/>
    <w:basedOn w:val="Normal"/>
    <w:rsid w:val="00430D37"/>
    <w:pPr>
      <w:tabs>
        <w:tab w:val="center" w:pos="4153"/>
        <w:tab w:val="right" w:pos="8306"/>
      </w:tabs>
    </w:pPr>
  </w:style>
  <w:style w:type="paragraph" w:styleId="Footer">
    <w:name w:val="footer"/>
    <w:basedOn w:val="Normal"/>
    <w:rsid w:val="00430D37"/>
    <w:pPr>
      <w:tabs>
        <w:tab w:val="center" w:pos="4153"/>
        <w:tab w:val="right" w:pos="8306"/>
      </w:tabs>
    </w:pPr>
  </w:style>
  <w:style w:type="table" w:styleId="TableGrid">
    <w:name w:val="Table Grid"/>
    <w:basedOn w:val="TableNormal"/>
    <w:rsid w:val="00ED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ine.patrick\Application%20Data\Microsoft\Templates\Agenda%20Templat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2021-08-23T23:00:00+00:00</Date_x0020_Published>
    <Next_x0020_Review_x0020_Date xmlns="b8ba1014-f387-4088-8c34-c67e8d1a8198">2022-07-30T23:00:00+00:00</Next_x0020_Review_x0020_Date>
    <TaxCatchAll xmlns="9ba5b622-9bea-4e76-a9b4-81fbe07a55a2">
      <Value>5</Value>
    </TaxCatchAll>
    <Number xmlns="e9b30c5b-ed23-413b-8acc-e87e18250478">16</Number>
    <Status xmlns="e9b30c5b-ed23-413b-8acc-e87e18250478">Up to date</Status>
    <Assignedto xmlns="e9b30c5b-ed23-413b-8acc-e87e18250478">
      <UserInfo>
        <DisplayName>Paul.McCormack@oaklands.ac.uk</DisplayName>
        <AccountId>292</AccountId>
        <AccountType/>
      </UserInfo>
    </Assignedto>
    <Responsibility xmlns="e9b30c5b-ed23-413b-8acc-e87e18250478">5</Responsibility>
    <From xmlns="e9b30c5b-ed23-413b-8acc-e87e18250478">
      <UserInfo>
        <DisplayName/>
        <AccountId xsi:nil="true"/>
        <AccountType/>
      </UserInfo>
    </From>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Finance Department</TermName>
          <TermId xmlns="http://schemas.microsoft.com/office/infopath/2007/PartnerControls">3e629538-c033-4eaf-8768-1724f2b9aef2</TermId>
        </TermInfo>
      </Terms>
    </d0de197855674e5996af72216adce2ca>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288DBA-6FC1-4D0B-857D-F5C0CC9843E8}">
  <ds:schemaRefs>
    <ds:schemaRef ds:uri="http://schemas.microsoft.com/sharepoint/v3/contenttype/forms"/>
  </ds:schemaRefs>
</ds:datastoreItem>
</file>

<file path=customXml/itemProps2.xml><?xml version="1.0" encoding="utf-8"?>
<ds:datastoreItem xmlns:ds="http://schemas.openxmlformats.org/officeDocument/2006/customXml" ds:itemID="{DCF95752-6ECE-48C0-9F04-47DA6ACA8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0551E-4A57-45CA-A6F9-C45D7CF86A25}">
  <ds:schemaRefs>
    <ds:schemaRef ds:uri="http://schemas.openxmlformats.org/officeDocument/2006/bibliography"/>
  </ds:schemaRefs>
</ds:datastoreItem>
</file>

<file path=customXml/itemProps4.xml><?xml version="1.0" encoding="utf-8"?>
<ds:datastoreItem xmlns:ds="http://schemas.openxmlformats.org/officeDocument/2006/customXml" ds:itemID="{2868FA82-7B6E-497A-9714-0B372E741FC5}">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customXml/itemProps5.xml><?xml version="1.0" encoding="utf-8"?>
<ds:datastoreItem xmlns:ds="http://schemas.openxmlformats.org/officeDocument/2006/customXml" ds:itemID="{B08C43F9-CD30-45B8-81FE-C10A428800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Agenda Template - Portrait</Template>
  <TotalTime>3</TotalTime>
  <Pages>1</Pages>
  <Words>4793</Words>
  <Characters>27322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16 Risk Management Policy</vt:lpstr>
    </vt:vector>
  </TitlesOfParts>
  <Company>Oaklands College</Company>
  <LinksUpToDate>false</LinksUpToDate>
  <CharactersWithSpaces>32051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Risk Management Policy</dc:title>
  <dc:creator>Caroline.Patrick</dc:creator>
  <cp:lastModifiedBy>Wendy Rayner</cp:lastModifiedBy>
  <cp:revision>3</cp:revision>
  <cp:lastPrinted>2018-09-19T12:39:00Z</cp:lastPrinted>
  <dcterms:created xsi:type="dcterms:W3CDTF">2021-09-20T13:31:00Z</dcterms:created>
  <dcterms:modified xsi:type="dcterms:W3CDTF">2021-09-21T10:12:00Z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10;#Senior Management Team|0a1a4833-06cf-423a-b32c-c503e13d1bf2</vt:lpwstr>
  </property>
  <property fmtid="{D5CDD505-2E9C-101B-9397-08002B2CF9AE}" pid="3" name="ContentType">
    <vt:lpwstr>Document</vt:lpwstr>
  </property>
  <property fmtid="{D5CDD505-2E9C-101B-9397-08002B2CF9AE}" pid="4" name="Document Type">
    <vt:lpwstr>3</vt:lpwstr>
  </property>
  <property fmtid="{D5CDD505-2E9C-101B-9397-08002B2CF9AE}" pid="5" name="Impact Assessment Date">
    <vt:lpwstr>2010-06-25T00:00:00Z</vt:lpwstr>
  </property>
  <property fmtid="{D5CDD505-2E9C-101B-9397-08002B2CF9AE}" pid="6" name="ContentTypeId">
    <vt:lpwstr>0x01010012DC65810F9CDE45A884382034990131</vt:lpwstr>
  </property>
  <property fmtid="{D5CDD505-2E9C-101B-9397-08002B2CF9AE}" pid="7" name="Responsibility">
    <vt:lpwstr>74;#College Secretary/Clerk to Corporation|f92da83e-0f8a-473a-bb64-5b8df5011f53</vt:lpwstr>
  </property>
  <property fmtid="{D5CDD505-2E9C-101B-9397-08002B2CF9AE}" pid="8" name="Department">
    <vt:lpwstr>5;#Finance Department|3e629538-c033-4eaf-8768-1724f2b9aef2</vt:lpwstr>
  </property>
</Properties>
</file>