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C8D51" w14:textId="77777777" w:rsidR="00BE4FBB" w:rsidRPr="00B702C8" w:rsidRDefault="006E3327" w:rsidP="00524C79">
      <w:pPr>
        <w:spacing w:before="100" w:beforeAutospacing="1" w:after="100" w:afterAutospacing="1" w:line="240" w:lineRule="auto"/>
        <w:outlineLvl w:val="2"/>
        <w:rPr>
          <w:rFonts w:ascii="Arial" w:eastAsia="Times New Roman" w:hAnsi="Arial" w:cs="Arial"/>
          <w:b/>
          <w:bCs/>
          <w:color w:val="31849B" w:themeColor="accent5" w:themeShade="BF"/>
          <w:sz w:val="24"/>
          <w:szCs w:val="24"/>
          <w:lang w:val="en" w:eastAsia="en-GB"/>
        </w:rPr>
      </w:pPr>
      <w:r w:rsidRPr="00C90FA8">
        <w:rPr>
          <w:noProof/>
          <w:color w:val="31849B" w:themeColor="accent5" w:themeShade="BF"/>
          <w:lang w:eastAsia="en-GB"/>
        </w:rPr>
        <w:drawing>
          <wp:anchor distT="0" distB="0" distL="114300" distR="114300" simplePos="0" relativeHeight="251658240" behindDoc="0" locked="0" layoutInCell="1" allowOverlap="1" wp14:anchorId="60FC8D82" wp14:editId="60FC8D83">
            <wp:simplePos x="0" y="0"/>
            <wp:positionH relativeFrom="column">
              <wp:align>right</wp:align>
            </wp:positionH>
            <wp:positionV relativeFrom="paragraph">
              <wp:align>top</wp:align>
            </wp:positionV>
            <wp:extent cx="224917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9170" cy="819150"/>
                    </a:xfrm>
                    <a:prstGeom prst="rect">
                      <a:avLst/>
                    </a:prstGeom>
                    <a:noFill/>
                    <a:ln>
                      <a:noFill/>
                    </a:ln>
                  </pic:spPr>
                </pic:pic>
              </a:graphicData>
            </a:graphic>
          </wp:anchor>
        </w:drawing>
      </w:r>
      <w:r w:rsidR="00524C79" w:rsidRPr="00B702C8">
        <w:rPr>
          <w:rFonts w:ascii="Arial" w:eastAsia="Times New Roman" w:hAnsi="Arial" w:cs="Arial"/>
          <w:b/>
          <w:bCs/>
          <w:color w:val="31849B" w:themeColor="accent5" w:themeShade="BF"/>
          <w:sz w:val="24"/>
          <w:szCs w:val="24"/>
          <w:lang w:val="en" w:eastAsia="en-GB"/>
        </w:rPr>
        <w:br w:type="textWrapping" w:clear="all"/>
      </w:r>
    </w:p>
    <w:p w14:paraId="60FC8D52" w14:textId="77777777" w:rsidR="00BE4FBB" w:rsidRPr="00EA281E" w:rsidRDefault="007E4C17" w:rsidP="00802F61">
      <w:pPr>
        <w:spacing w:before="100" w:beforeAutospacing="1" w:after="100" w:afterAutospacing="1" w:line="240" w:lineRule="auto"/>
        <w:outlineLvl w:val="2"/>
        <w:rPr>
          <w:rFonts w:eastAsia="Times New Roman" w:cs="Arial"/>
          <w:b/>
          <w:bCs/>
          <w:color w:val="31849B" w:themeColor="accent5" w:themeShade="BF"/>
          <w:sz w:val="36"/>
          <w:szCs w:val="36"/>
          <w:lang w:val="en" w:eastAsia="en-GB"/>
        </w:rPr>
      </w:pPr>
      <w:r w:rsidRPr="00EA281E">
        <w:rPr>
          <w:rFonts w:eastAsia="Times New Roman" w:cs="Arial"/>
          <w:b/>
          <w:bCs/>
          <w:color w:val="31849B" w:themeColor="accent5" w:themeShade="BF"/>
          <w:sz w:val="36"/>
          <w:szCs w:val="36"/>
          <w:lang w:val="en" w:eastAsia="en-GB"/>
        </w:rPr>
        <w:t>Volunteers Policy</w:t>
      </w:r>
    </w:p>
    <w:p w14:paraId="60FC8D53" w14:textId="77777777" w:rsidR="007E4C17" w:rsidRPr="00B702C8" w:rsidRDefault="007E4C17" w:rsidP="00802F61">
      <w:pPr>
        <w:spacing w:before="100" w:beforeAutospacing="1" w:after="100" w:afterAutospacing="1" w:line="240" w:lineRule="auto"/>
        <w:outlineLvl w:val="2"/>
        <w:rPr>
          <w:rFonts w:ascii="Arial" w:eastAsia="Times New Roman" w:hAnsi="Arial" w:cs="Arial"/>
          <w:b/>
          <w:bCs/>
          <w:color w:val="31849B" w:themeColor="accent5" w:themeShade="BF"/>
          <w:sz w:val="36"/>
          <w:szCs w:val="36"/>
          <w:lang w:val="en" w:eastAsia="en-GB"/>
        </w:rPr>
      </w:pPr>
    </w:p>
    <w:p w14:paraId="60FC8D54" w14:textId="77777777" w:rsidR="00802F61" w:rsidRPr="007E4C17" w:rsidRDefault="004424EE" w:rsidP="00C654F2">
      <w:pPr>
        <w:tabs>
          <w:tab w:val="left" w:pos="284"/>
          <w:tab w:val="left" w:pos="567"/>
        </w:tabs>
        <w:spacing w:before="100" w:beforeAutospacing="1" w:after="100" w:afterAutospacing="1" w:line="240" w:lineRule="auto"/>
        <w:outlineLvl w:val="2"/>
        <w:rPr>
          <w:rFonts w:eastAsia="Times New Roman" w:cs="Arial"/>
          <w:b/>
          <w:bCs/>
          <w:color w:val="31849B" w:themeColor="accent5" w:themeShade="BF"/>
          <w:sz w:val="28"/>
          <w:szCs w:val="28"/>
          <w:lang w:val="en" w:eastAsia="en-GB"/>
        </w:rPr>
      </w:pPr>
      <w:r w:rsidRPr="007E4C17">
        <w:rPr>
          <w:rFonts w:eastAsia="Times New Roman" w:cs="Arial"/>
          <w:b/>
          <w:bCs/>
          <w:color w:val="31849B" w:themeColor="accent5" w:themeShade="BF"/>
          <w:sz w:val="28"/>
          <w:szCs w:val="28"/>
          <w:lang w:val="en" w:eastAsia="en-GB"/>
        </w:rPr>
        <w:t xml:space="preserve">1. </w:t>
      </w:r>
      <w:r w:rsidR="00BE4FBB" w:rsidRPr="007E4C17">
        <w:rPr>
          <w:rFonts w:eastAsia="Times New Roman" w:cs="Arial"/>
          <w:b/>
          <w:bCs/>
          <w:color w:val="31849B" w:themeColor="accent5" w:themeShade="BF"/>
          <w:sz w:val="28"/>
          <w:szCs w:val="28"/>
          <w:lang w:val="en" w:eastAsia="en-GB"/>
        </w:rPr>
        <w:t xml:space="preserve">Policy </w:t>
      </w:r>
      <w:r w:rsidR="00950CAC" w:rsidRPr="007E4C17">
        <w:rPr>
          <w:rFonts w:eastAsia="Times New Roman" w:cs="Arial"/>
          <w:b/>
          <w:bCs/>
          <w:color w:val="31849B" w:themeColor="accent5" w:themeShade="BF"/>
          <w:sz w:val="28"/>
          <w:szCs w:val="28"/>
          <w:lang w:val="en" w:eastAsia="en-GB"/>
        </w:rPr>
        <w:t>Statement</w:t>
      </w:r>
    </w:p>
    <w:p w14:paraId="60FC8D55" w14:textId="21EA225A" w:rsidR="003B77B0" w:rsidRPr="000C2F4B" w:rsidRDefault="003068C1" w:rsidP="003B77B0">
      <w:pPr>
        <w:jc w:val="both"/>
        <w:rPr>
          <w:rFonts w:cs="Arial"/>
        </w:rPr>
      </w:pPr>
      <w:r w:rsidRPr="003068C1">
        <w:rPr>
          <w:rFonts w:cstheme="minorHAnsi"/>
          <w:color w:val="333333"/>
          <w:shd w:val="clear" w:color="auto" w:fill="FFFFFF"/>
        </w:rPr>
        <w:t>Oaklands College recognises the immense benefits that </w:t>
      </w:r>
      <w:r w:rsidRPr="003068C1">
        <w:rPr>
          <w:rStyle w:val="highlight"/>
          <w:rFonts w:cstheme="minorHAnsi"/>
          <w:color w:val="333333"/>
          <w:shd w:val="clear" w:color="auto" w:fill="FFFFFF"/>
        </w:rPr>
        <w:t>volunteers</w:t>
      </w:r>
      <w:r w:rsidRPr="003068C1">
        <w:rPr>
          <w:rFonts w:cstheme="minorHAnsi"/>
          <w:color w:val="333333"/>
          <w:shd w:val="clear" w:color="auto" w:fill="FFFFFF"/>
        </w:rPr>
        <w:t xml:space="preserve"> bring to the organisation, and the bridges that they build between the organisation and the local community. In return, the </w:t>
      </w:r>
      <w:r>
        <w:rPr>
          <w:rFonts w:cstheme="minorHAnsi"/>
          <w:color w:val="333333"/>
          <w:shd w:val="clear" w:color="auto" w:fill="FFFFFF"/>
        </w:rPr>
        <w:t xml:space="preserve">college </w:t>
      </w:r>
      <w:r w:rsidR="003B77B0" w:rsidRPr="000C2F4B">
        <w:rPr>
          <w:rFonts w:cs="Arial"/>
        </w:rPr>
        <w:t>rec</w:t>
      </w:r>
      <w:r w:rsidR="00336D5D" w:rsidRPr="000C2F4B">
        <w:rPr>
          <w:rFonts w:cs="Arial"/>
        </w:rPr>
        <w:t>ognises that gaining work experience through volunteering enhances individual skills</w:t>
      </w:r>
      <w:r w:rsidR="002B3C76">
        <w:rPr>
          <w:rFonts w:cs="Arial"/>
        </w:rPr>
        <w:t xml:space="preserve"> and provide</w:t>
      </w:r>
      <w:r w:rsidR="00E15E1F">
        <w:rPr>
          <w:rFonts w:cs="Arial"/>
        </w:rPr>
        <w:t>s</w:t>
      </w:r>
      <w:r w:rsidR="002B3C76">
        <w:rPr>
          <w:rFonts w:cs="Arial"/>
        </w:rPr>
        <w:t xml:space="preserve"> new experiences</w:t>
      </w:r>
      <w:r w:rsidR="00336D5D" w:rsidRPr="000C2F4B">
        <w:rPr>
          <w:rFonts w:cs="Arial"/>
        </w:rPr>
        <w:t>. The College rec</w:t>
      </w:r>
      <w:r w:rsidR="003B77B0" w:rsidRPr="000C2F4B">
        <w:rPr>
          <w:rFonts w:cs="Arial"/>
        </w:rPr>
        <w:t>eives a number of requests from volunteers who wish to help in the college or to gain more experience in an area, particularly teaching experience</w:t>
      </w:r>
      <w:r w:rsidR="00336D5D" w:rsidRPr="000C2F4B">
        <w:rPr>
          <w:rFonts w:cs="Arial"/>
        </w:rPr>
        <w:t xml:space="preserve"> and supporting learners</w:t>
      </w:r>
      <w:r w:rsidR="00A87DC5" w:rsidRPr="000C2F4B">
        <w:rPr>
          <w:rFonts w:cs="Arial"/>
        </w:rPr>
        <w:t>.</w:t>
      </w:r>
    </w:p>
    <w:p w14:paraId="60FC8D56" w14:textId="77777777" w:rsidR="00386D55" w:rsidRPr="007E4C17" w:rsidRDefault="004424EE" w:rsidP="004424EE">
      <w:pPr>
        <w:spacing w:before="100" w:beforeAutospacing="1" w:after="100" w:afterAutospacing="1" w:line="240" w:lineRule="auto"/>
        <w:jc w:val="both"/>
        <w:rPr>
          <w:rFonts w:eastAsia="Times New Roman" w:cs="Arial"/>
          <w:b/>
          <w:color w:val="31849B" w:themeColor="accent5" w:themeShade="BF"/>
          <w:sz w:val="28"/>
          <w:szCs w:val="28"/>
          <w:lang w:val="en" w:eastAsia="en-GB"/>
        </w:rPr>
      </w:pPr>
      <w:r w:rsidRPr="007E4C17">
        <w:rPr>
          <w:rFonts w:eastAsia="Times New Roman" w:cs="Arial"/>
          <w:b/>
          <w:color w:val="31849B" w:themeColor="accent5" w:themeShade="BF"/>
          <w:sz w:val="28"/>
          <w:szCs w:val="28"/>
          <w:lang w:val="en" w:eastAsia="en-GB"/>
        </w:rPr>
        <w:t>2.</w:t>
      </w:r>
      <w:r w:rsidR="00C654F2" w:rsidRPr="007E4C17">
        <w:rPr>
          <w:rFonts w:eastAsia="Times New Roman" w:cs="Arial"/>
          <w:b/>
          <w:color w:val="31849B" w:themeColor="accent5" w:themeShade="BF"/>
          <w:sz w:val="28"/>
          <w:szCs w:val="28"/>
          <w:lang w:val="en" w:eastAsia="en-GB"/>
        </w:rPr>
        <w:t xml:space="preserve"> </w:t>
      </w:r>
      <w:r w:rsidR="00386D55" w:rsidRPr="007E4C17">
        <w:rPr>
          <w:rFonts w:eastAsia="Times New Roman" w:cs="Arial"/>
          <w:b/>
          <w:color w:val="31849B" w:themeColor="accent5" w:themeShade="BF"/>
          <w:sz w:val="28"/>
          <w:szCs w:val="28"/>
          <w:lang w:val="en" w:eastAsia="en-GB"/>
        </w:rPr>
        <w:t>Scope</w:t>
      </w:r>
    </w:p>
    <w:p w14:paraId="60FC8D57" w14:textId="77777777" w:rsidR="00802F61" w:rsidRPr="007E4C17" w:rsidRDefault="003B77B0" w:rsidP="00D024C0">
      <w:pPr>
        <w:spacing w:before="100" w:beforeAutospacing="1" w:after="100" w:afterAutospacing="1" w:line="240" w:lineRule="auto"/>
        <w:jc w:val="both"/>
        <w:rPr>
          <w:rFonts w:cs="Arial"/>
          <w:color w:val="404040" w:themeColor="text1" w:themeTint="BF"/>
        </w:rPr>
      </w:pPr>
      <w:r w:rsidRPr="000C2F4B">
        <w:rPr>
          <w:rFonts w:cs="Arial"/>
        </w:rPr>
        <w:t>This policy applies to all volunteers</w:t>
      </w:r>
      <w:r w:rsidR="00336D5D" w:rsidRPr="000C2F4B">
        <w:rPr>
          <w:rFonts w:cs="Arial"/>
        </w:rPr>
        <w:t xml:space="preserve"> and the employees that would be responsible for </w:t>
      </w:r>
      <w:r w:rsidR="00746656" w:rsidRPr="000C2F4B">
        <w:rPr>
          <w:rFonts w:cs="Arial"/>
        </w:rPr>
        <w:t xml:space="preserve">supervising volunteers </w:t>
      </w:r>
      <w:r w:rsidR="00336D5D" w:rsidRPr="000C2F4B">
        <w:rPr>
          <w:rFonts w:cs="Arial"/>
        </w:rPr>
        <w:t>on site</w:t>
      </w:r>
      <w:r w:rsidR="00336D5D" w:rsidRPr="007E4C17">
        <w:rPr>
          <w:rFonts w:cs="Arial"/>
          <w:color w:val="404040" w:themeColor="text1" w:themeTint="BF"/>
        </w:rPr>
        <w:t xml:space="preserve">. </w:t>
      </w:r>
    </w:p>
    <w:p w14:paraId="60FC8D58" w14:textId="77777777" w:rsidR="00336D5D" w:rsidRPr="000C2F4B" w:rsidRDefault="00336D5D" w:rsidP="00336D5D">
      <w:pPr>
        <w:jc w:val="both"/>
        <w:rPr>
          <w:rFonts w:cs="Arial"/>
        </w:rPr>
      </w:pPr>
      <w:r w:rsidRPr="000C2F4B">
        <w:rPr>
          <w:rFonts w:cs="Arial"/>
        </w:rPr>
        <w:t xml:space="preserve">Volunteer helpers are not employees of the College and do not receive any form of payment for the services they provide. Volunteer helpers must not be used as substitute staff and should not have sole responsibility for a student or group of students at any time.  Volunteer helpers must be registered with HR prior to undertaking any work. </w:t>
      </w:r>
    </w:p>
    <w:p w14:paraId="60FC8D59" w14:textId="77777777" w:rsidR="0048316F" w:rsidRPr="000C2F4B" w:rsidRDefault="0048316F" w:rsidP="00336D5D">
      <w:pPr>
        <w:jc w:val="both"/>
        <w:rPr>
          <w:rFonts w:cs="Arial"/>
        </w:rPr>
      </w:pPr>
      <w:r w:rsidRPr="000C2F4B">
        <w:rPr>
          <w:rFonts w:cs="Arial"/>
        </w:rPr>
        <w:t>Where possible and in agreement with the relevant manager the College may support request</w:t>
      </w:r>
      <w:r w:rsidR="005246F3" w:rsidRPr="000C2F4B">
        <w:rPr>
          <w:rFonts w:cs="Arial"/>
        </w:rPr>
        <w:t>s</w:t>
      </w:r>
      <w:r w:rsidRPr="000C2F4B">
        <w:rPr>
          <w:rFonts w:cs="Arial"/>
        </w:rPr>
        <w:t xml:space="preserve"> from schools, staff members or external agencies in offering a work placement to a young person.  </w:t>
      </w:r>
    </w:p>
    <w:p w14:paraId="60FC8D5A" w14:textId="77777777" w:rsidR="00336D5D" w:rsidRPr="000C2F4B" w:rsidRDefault="00336D5D" w:rsidP="00336D5D">
      <w:pPr>
        <w:jc w:val="both"/>
        <w:rPr>
          <w:rFonts w:cs="Arial"/>
        </w:rPr>
      </w:pPr>
      <w:r w:rsidRPr="000C2F4B">
        <w:rPr>
          <w:rFonts w:cs="Arial"/>
        </w:rPr>
        <w:t>Oaklands College reserves the right to stop any voluntary period at any time for any reason.</w:t>
      </w:r>
    </w:p>
    <w:p w14:paraId="60FC8D5B" w14:textId="77777777" w:rsidR="0072393B" w:rsidRPr="007E4C17" w:rsidRDefault="004424EE" w:rsidP="004424EE">
      <w:pPr>
        <w:spacing w:before="100" w:beforeAutospacing="1" w:after="100" w:afterAutospacing="1" w:line="240" w:lineRule="auto"/>
        <w:jc w:val="both"/>
        <w:rPr>
          <w:rFonts w:eastAsia="Times New Roman" w:cs="Arial"/>
          <w:b/>
          <w:color w:val="31849B" w:themeColor="accent5" w:themeShade="BF"/>
          <w:sz w:val="28"/>
          <w:szCs w:val="28"/>
          <w:lang w:val="en" w:eastAsia="en-GB"/>
        </w:rPr>
      </w:pPr>
      <w:r w:rsidRPr="007E4C17">
        <w:rPr>
          <w:rFonts w:eastAsia="Times New Roman" w:cs="Arial"/>
          <w:b/>
          <w:color w:val="31849B" w:themeColor="accent5" w:themeShade="BF"/>
          <w:sz w:val="28"/>
          <w:szCs w:val="28"/>
          <w:lang w:val="en" w:eastAsia="en-GB"/>
        </w:rPr>
        <w:t>3.</w:t>
      </w:r>
      <w:r w:rsidR="00C654F2" w:rsidRPr="007E4C17">
        <w:rPr>
          <w:rFonts w:eastAsia="Times New Roman" w:cs="Arial"/>
          <w:b/>
          <w:color w:val="31849B" w:themeColor="accent5" w:themeShade="BF"/>
          <w:sz w:val="28"/>
          <w:szCs w:val="28"/>
          <w:lang w:val="en" w:eastAsia="en-GB"/>
        </w:rPr>
        <w:t xml:space="preserve"> </w:t>
      </w:r>
      <w:r w:rsidR="0072393B" w:rsidRPr="007E4C17">
        <w:rPr>
          <w:rFonts w:eastAsia="Times New Roman" w:cs="Arial"/>
          <w:b/>
          <w:color w:val="31849B" w:themeColor="accent5" w:themeShade="BF"/>
          <w:sz w:val="28"/>
          <w:szCs w:val="28"/>
          <w:lang w:val="en" w:eastAsia="en-GB"/>
        </w:rPr>
        <w:t>Purpose</w:t>
      </w:r>
    </w:p>
    <w:p w14:paraId="60FC8D5C" w14:textId="77777777" w:rsidR="0048316F" w:rsidRPr="000C2F4B" w:rsidRDefault="0048316F" w:rsidP="006F669E">
      <w:pPr>
        <w:jc w:val="both"/>
        <w:rPr>
          <w:rFonts w:cs="Arial"/>
        </w:rPr>
      </w:pPr>
      <w:r w:rsidRPr="000C2F4B">
        <w:rPr>
          <w:rFonts w:cs="Arial"/>
        </w:rPr>
        <w:t xml:space="preserve">This policy </w:t>
      </w:r>
      <w:r w:rsidR="00B701C7" w:rsidRPr="000C2F4B">
        <w:rPr>
          <w:rFonts w:cs="Arial"/>
        </w:rPr>
        <w:t>will</w:t>
      </w:r>
      <w:r w:rsidR="005246F3" w:rsidRPr="000C2F4B">
        <w:rPr>
          <w:rFonts w:cs="Arial"/>
        </w:rPr>
        <w:t xml:space="preserve"> </w:t>
      </w:r>
      <w:r w:rsidRPr="000C2F4B">
        <w:rPr>
          <w:rFonts w:cs="Arial"/>
        </w:rPr>
        <w:t xml:space="preserve">ensure that all volunteers and </w:t>
      </w:r>
      <w:r w:rsidR="005246F3" w:rsidRPr="000C2F4B">
        <w:rPr>
          <w:rFonts w:cs="Arial"/>
        </w:rPr>
        <w:t xml:space="preserve">the </w:t>
      </w:r>
      <w:r w:rsidRPr="000C2F4B">
        <w:rPr>
          <w:rFonts w:cs="Arial"/>
        </w:rPr>
        <w:t xml:space="preserve">employees responsible for </w:t>
      </w:r>
      <w:r w:rsidR="00746656" w:rsidRPr="000C2F4B">
        <w:rPr>
          <w:rFonts w:cs="Arial"/>
        </w:rPr>
        <w:t xml:space="preserve">supervising volunteers </w:t>
      </w:r>
      <w:r w:rsidRPr="000C2F4B">
        <w:rPr>
          <w:rFonts w:cs="Arial"/>
        </w:rPr>
        <w:t>are clear</w:t>
      </w:r>
      <w:r w:rsidR="005246F3" w:rsidRPr="000C2F4B">
        <w:rPr>
          <w:rFonts w:cs="Arial"/>
        </w:rPr>
        <w:t xml:space="preserve"> about</w:t>
      </w:r>
      <w:r w:rsidRPr="000C2F4B">
        <w:rPr>
          <w:rFonts w:cs="Arial"/>
        </w:rPr>
        <w:t xml:space="preserve"> their responsibilities to safeguard learners and ensure that the </w:t>
      </w:r>
      <w:r w:rsidR="005246F3" w:rsidRPr="000C2F4B">
        <w:rPr>
          <w:rFonts w:cs="Arial"/>
        </w:rPr>
        <w:t>C</w:t>
      </w:r>
      <w:r w:rsidRPr="000C2F4B">
        <w:rPr>
          <w:rFonts w:cs="Arial"/>
        </w:rPr>
        <w:t xml:space="preserve">ollege facilities are only used for the purpose </w:t>
      </w:r>
      <w:r w:rsidR="005246F3" w:rsidRPr="000C2F4B">
        <w:rPr>
          <w:rFonts w:cs="Arial"/>
        </w:rPr>
        <w:t xml:space="preserve">they are </w:t>
      </w:r>
      <w:r w:rsidRPr="000C2F4B">
        <w:rPr>
          <w:rFonts w:cs="Arial"/>
        </w:rPr>
        <w:t xml:space="preserve">intended. </w:t>
      </w:r>
      <w:r w:rsidR="00FB28EC" w:rsidRPr="000C2F4B">
        <w:rPr>
          <w:rFonts w:cs="Arial"/>
        </w:rPr>
        <w:t>It</w:t>
      </w:r>
      <w:r w:rsidR="00A87DC5" w:rsidRPr="000C2F4B">
        <w:rPr>
          <w:rFonts w:cs="Arial"/>
        </w:rPr>
        <w:t xml:space="preserve"> also</w:t>
      </w:r>
      <w:r w:rsidR="00B701C7" w:rsidRPr="000C2F4B">
        <w:rPr>
          <w:rFonts w:cs="Arial"/>
        </w:rPr>
        <w:t xml:space="preserve"> provides guidance to managers </w:t>
      </w:r>
      <w:r w:rsidR="00A87DC5" w:rsidRPr="000C2F4B">
        <w:rPr>
          <w:rFonts w:cs="Arial"/>
        </w:rPr>
        <w:t>for offering work placements to young people.</w:t>
      </w:r>
    </w:p>
    <w:p w14:paraId="60FC8D5D" w14:textId="7F6B51BC" w:rsidR="00305759" w:rsidRDefault="00A9216F" w:rsidP="006F669E">
      <w:pPr>
        <w:jc w:val="both"/>
        <w:rPr>
          <w:rFonts w:cs="Arial"/>
          <w:color w:val="595959" w:themeColor="text1" w:themeTint="A6"/>
        </w:rPr>
      </w:pPr>
      <w:r w:rsidRPr="007E4C17">
        <w:rPr>
          <w:rFonts w:cs="Arial"/>
          <w:color w:val="595959" w:themeColor="text1" w:themeTint="A6"/>
        </w:rPr>
        <w:br w:type="page"/>
      </w:r>
    </w:p>
    <w:p w14:paraId="5F792175" w14:textId="77777777" w:rsidR="00305759" w:rsidRPr="00305759" w:rsidRDefault="00305759" w:rsidP="00305759">
      <w:pPr>
        <w:rPr>
          <w:rFonts w:cs="Arial"/>
        </w:rPr>
      </w:pPr>
    </w:p>
    <w:p w14:paraId="7C60AB08" w14:textId="77777777" w:rsidR="00305759" w:rsidRPr="00305759" w:rsidRDefault="00305759" w:rsidP="00305759">
      <w:pPr>
        <w:rPr>
          <w:rFonts w:cs="Arial"/>
        </w:rPr>
      </w:pPr>
    </w:p>
    <w:p w14:paraId="532BA676" w14:textId="45056E2E" w:rsidR="00A9216F" w:rsidRPr="00305759" w:rsidRDefault="00A9216F" w:rsidP="00305759">
      <w:pPr>
        <w:rPr>
          <w:rFonts w:cs="Arial"/>
        </w:rPr>
      </w:pPr>
    </w:p>
    <w:p w14:paraId="60FC8D5E" w14:textId="77777777" w:rsidR="00746656" w:rsidRPr="007E4C17" w:rsidRDefault="00746656" w:rsidP="006F669E">
      <w:pPr>
        <w:jc w:val="both"/>
        <w:rPr>
          <w:rFonts w:cs="Arial"/>
          <w:color w:val="595959" w:themeColor="text1" w:themeTint="A6"/>
        </w:rPr>
      </w:pPr>
    </w:p>
    <w:p w14:paraId="60FC8D5F" w14:textId="77777777" w:rsidR="00A87DC5" w:rsidRPr="007E4C17" w:rsidRDefault="00A87DC5" w:rsidP="00A87DC5">
      <w:pPr>
        <w:spacing w:before="100" w:beforeAutospacing="1" w:after="100" w:afterAutospacing="1" w:line="240" w:lineRule="auto"/>
        <w:jc w:val="both"/>
        <w:rPr>
          <w:rFonts w:eastAsia="Times New Roman" w:cs="Arial"/>
          <w:b/>
          <w:color w:val="31849B" w:themeColor="accent5" w:themeShade="BF"/>
          <w:sz w:val="28"/>
          <w:szCs w:val="28"/>
          <w:lang w:val="en" w:eastAsia="en-GB"/>
        </w:rPr>
      </w:pPr>
      <w:r w:rsidRPr="007E4C17">
        <w:rPr>
          <w:rFonts w:eastAsia="Times New Roman" w:cs="Arial"/>
          <w:b/>
          <w:color w:val="31849B" w:themeColor="accent5" w:themeShade="BF"/>
          <w:sz w:val="28"/>
          <w:szCs w:val="28"/>
          <w:lang w:val="en" w:eastAsia="en-GB"/>
        </w:rPr>
        <w:t>4. Procedure</w:t>
      </w:r>
    </w:p>
    <w:p w14:paraId="60FC8D60" w14:textId="076BFA43" w:rsidR="006F669E" w:rsidRPr="00132763" w:rsidRDefault="00C67DC5" w:rsidP="006F669E">
      <w:pPr>
        <w:jc w:val="both"/>
        <w:rPr>
          <w:rFonts w:cs="Arial"/>
          <w:color w:val="404040" w:themeColor="text1" w:themeTint="BF"/>
        </w:rPr>
      </w:pPr>
      <w:r>
        <w:rPr>
          <w:rFonts w:cs="Arial"/>
        </w:rPr>
        <w:t>When a manager receives a request for volunteer work, t</w:t>
      </w:r>
      <w:r w:rsidR="006F669E" w:rsidRPr="000C2F4B">
        <w:rPr>
          <w:rFonts w:cs="Arial"/>
        </w:rPr>
        <w:t>h</w:t>
      </w:r>
      <w:r w:rsidR="00CF2ADC" w:rsidRPr="000C2F4B">
        <w:rPr>
          <w:rFonts w:cs="Arial"/>
        </w:rPr>
        <w:t>e</w:t>
      </w:r>
      <w:r w:rsidR="006F669E" w:rsidRPr="000C2F4B">
        <w:rPr>
          <w:rFonts w:cs="Arial"/>
        </w:rPr>
        <w:t xml:space="preserve"> request must be completed on </w:t>
      </w:r>
      <w:hyperlink r:id="rId12" w:history="1">
        <w:r w:rsidR="009E7294" w:rsidRPr="00132763">
          <w:rPr>
            <w:rStyle w:val="Hyperlink"/>
            <w:rFonts w:cs="Arial"/>
          </w:rPr>
          <w:t xml:space="preserve">the </w:t>
        </w:r>
        <w:r w:rsidR="007A68D3" w:rsidRPr="00132763">
          <w:rPr>
            <w:rStyle w:val="Hyperlink"/>
          </w:rPr>
          <w:t>Request an Associate/Volunteers Account</w:t>
        </w:r>
        <w:r w:rsidR="00162225" w:rsidRPr="00132763">
          <w:rPr>
            <w:rStyle w:val="Hyperlink"/>
            <w:rFonts w:cs="Arial"/>
          </w:rPr>
          <w:t xml:space="preserve"> form</w:t>
        </w:r>
      </w:hyperlink>
      <w:r w:rsidR="006F669E" w:rsidRPr="00132763">
        <w:rPr>
          <w:rFonts w:cs="Arial"/>
        </w:rPr>
        <w:t xml:space="preserve"> and authorised by </w:t>
      </w:r>
      <w:r w:rsidR="00DB4671" w:rsidRPr="00132763">
        <w:rPr>
          <w:rFonts w:cs="Arial"/>
        </w:rPr>
        <w:t>the</w:t>
      </w:r>
      <w:r w:rsidR="006F669E" w:rsidRPr="00132763">
        <w:rPr>
          <w:rFonts w:cs="Arial"/>
        </w:rPr>
        <w:t xml:space="preserve"> </w:t>
      </w:r>
      <w:r w:rsidR="00682D08" w:rsidRPr="00132763">
        <w:rPr>
          <w:rFonts w:cs="Arial"/>
        </w:rPr>
        <w:t xml:space="preserve">Head of </w:t>
      </w:r>
      <w:r w:rsidR="008241B9" w:rsidRPr="00132763">
        <w:rPr>
          <w:rFonts w:cs="Arial"/>
        </w:rPr>
        <w:t>D</w:t>
      </w:r>
      <w:r w:rsidR="00682D08" w:rsidRPr="00132763">
        <w:rPr>
          <w:rFonts w:cs="Arial"/>
        </w:rPr>
        <w:t>epartment</w:t>
      </w:r>
      <w:r w:rsidR="006F669E" w:rsidRPr="00132763">
        <w:rPr>
          <w:rFonts w:cs="Arial"/>
        </w:rPr>
        <w:t xml:space="preserve">.  The form should be sent to </w:t>
      </w:r>
      <w:r w:rsidR="005246F3" w:rsidRPr="00132763">
        <w:rPr>
          <w:rFonts w:cs="Arial"/>
        </w:rPr>
        <w:t xml:space="preserve">the </w:t>
      </w:r>
      <w:r w:rsidR="006F669E" w:rsidRPr="00132763">
        <w:rPr>
          <w:rFonts w:cs="Arial"/>
        </w:rPr>
        <w:t>HR office even if the period of volunteer is only for a few hours.</w:t>
      </w:r>
      <w:r w:rsidR="00CF2ADC" w:rsidRPr="00132763">
        <w:rPr>
          <w:rFonts w:cs="Arial"/>
        </w:rPr>
        <w:t xml:space="preserve"> The form will be processed within 5 working days</w:t>
      </w:r>
      <w:r w:rsidR="0008477D" w:rsidRPr="00132763">
        <w:rPr>
          <w:rFonts w:cs="Arial"/>
        </w:rPr>
        <w:t xml:space="preserve"> subject to</w:t>
      </w:r>
      <w:r w:rsidR="00DB4671" w:rsidRPr="00132763">
        <w:rPr>
          <w:rFonts w:cs="Arial"/>
        </w:rPr>
        <w:t xml:space="preserve"> </w:t>
      </w:r>
      <w:r w:rsidR="00E15E1F" w:rsidRPr="00132763">
        <w:rPr>
          <w:rFonts w:cs="Arial"/>
        </w:rPr>
        <w:t xml:space="preserve">the </w:t>
      </w:r>
      <w:r w:rsidR="00DB4671" w:rsidRPr="00132763">
        <w:rPr>
          <w:rFonts w:cs="Arial"/>
        </w:rPr>
        <w:t>HR</w:t>
      </w:r>
      <w:r w:rsidR="000C1C83" w:rsidRPr="00132763">
        <w:rPr>
          <w:rFonts w:cs="Arial"/>
        </w:rPr>
        <w:t xml:space="preserve"> </w:t>
      </w:r>
      <w:r w:rsidR="00E15E1F" w:rsidRPr="00132763">
        <w:rPr>
          <w:rFonts w:cs="Arial"/>
        </w:rPr>
        <w:t>department’</w:t>
      </w:r>
      <w:r w:rsidR="00DB4671" w:rsidRPr="00132763">
        <w:rPr>
          <w:rFonts w:cs="Arial"/>
        </w:rPr>
        <w:t>s</w:t>
      </w:r>
      <w:r w:rsidR="0008477D" w:rsidRPr="00132763">
        <w:rPr>
          <w:rFonts w:cs="Arial"/>
        </w:rPr>
        <w:t xml:space="preserve"> receipt of all the </w:t>
      </w:r>
      <w:r w:rsidR="00DB4671" w:rsidRPr="00132763">
        <w:rPr>
          <w:rFonts w:cs="Arial"/>
        </w:rPr>
        <w:t xml:space="preserve">required documentation specified in the </w:t>
      </w:r>
      <w:r w:rsidR="00BC5405" w:rsidRPr="00132763">
        <w:rPr>
          <w:rFonts w:cs="Arial"/>
        </w:rPr>
        <w:t xml:space="preserve">‘’Volunteer’’ section of the </w:t>
      </w:r>
      <w:hyperlink r:id="rId13" w:history="1">
        <w:r w:rsidR="004333EE" w:rsidRPr="00132763">
          <w:rPr>
            <w:rStyle w:val="Hyperlink"/>
          </w:rPr>
          <w:t>Associate Checklist.</w:t>
        </w:r>
      </w:hyperlink>
    </w:p>
    <w:p w14:paraId="758BB35F" w14:textId="63DE81C9" w:rsidR="00340CC0" w:rsidRDefault="00063E95">
      <w:pPr>
        <w:jc w:val="both"/>
        <w:rPr>
          <w:rFonts w:cs="Arial"/>
          <w:color w:val="404040" w:themeColor="text1" w:themeTint="BF"/>
        </w:rPr>
      </w:pPr>
      <w:r w:rsidRPr="00132763">
        <w:rPr>
          <w:rFonts w:cs="Arial"/>
        </w:rPr>
        <w:t>T</w:t>
      </w:r>
      <w:r w:rsidR="00612CA9" w:rsidRPr="00132763">
        <w:rPr>
          <w:rFonts w:cs="Arial"/>
        </w:rPr>
        <w:t xml:space="preserve">he volunteer in conjunction </w:t>
      </w:r>
      <w:r w:rsidR="00BC5405" w:rsidRPr="00132763">
        <w:rPr>
          <w:rFonts w:cs="Arial"/>
        </w:rPr>
        <w:t>with the requesting</w:t>
      </w:r>
      <w:r w:rsidR="00612CA9" w:rsidRPr="00132763">
        <w:rPr>
          <w:rFonts w:cs="Arial"/>
        </w:rPr>
        <w:t xml:space="preserve"> </w:t>
      </w:r>
      <w:r w:rsidR="00BC5405" w:rsidRPr="00132763">
        <w:rPr>
          <w:rFonts w:cs="Arial"/>
        </w:rPr>
        <w:t xml:space="preserve">manager must </w:t>
      </w:r>
      <w:r w:rsidR="00612CA9" w:rsidRPr="00132763">
        <w:rPr>
          <w:rFonts w:cs="Arial"/>
        </w:rPr>
        <w:t>provide all the documentation specified withi</w:t>
      </w:r>
      <w:r w:rsidR="00C96A0A" w:rsidRPr="00132763">
        <w:rPr>
          <w:rFonts w:cs="Arial"/>
        </w:rPr>
        <w:t xml:space="preserve">n the volunteer section of the </w:t>
      </w:r>
      <w:hyperlink r:id="rId14" w:history="1">
        <w:r w:rsidR="004333EE" w:rsidRPr="00132763">
          <w:rPr>
            <w:rStyle w:val="Hyperlink"/>
          </w:rPr>
          <w:t>Associate Checklist.</w:t>
        </w:r>
      </w:hyperlink>
      <w:r w:rsidR="00DB4671" w:rsidRPr="00132763">
        <w:rPr>
          <w:rFonts w:cs="Arial"/>
          <w:color w:val="404040" w:themeColor="text1" w:themeTint="BF"/>
        </w:rPr>
        <w:t xml:space="preserve"> </w:t>
      </w:r>
      <w:r w:rsidR="00340CC0" w:rsidRPr="00132763">
        <w:rPr>
          <w:rFonts w:cs="Arial"/>
        </w:rPr>
        <w:t>A new enhanced</w:t>
      </w:r>
      <w:r w:rsidR="00340CC0" w:rsidRPr="00325B9A">
        <w:rPr>
          <w:rFonts w:cs="Arial"/>
        </w:rPr>
        <w:t xml:space="preserve"> DBS certificate will always be requested for volunteers unless they have the correct enhanced DBS clearance registered to the update service. The update service will be checked by HR upon confirming a start date.</w:t>
      </w:r>
    </w:p>
    <w:p w14:paraId="60FC8D61" w14:textId="699EB49C" w:rsidR="00EE59E3" w:rsidRPr="000C2F4B" w:rsidRDefault="0063120B">
      <w:pPr>
        <w:jc w:val="both"/>
        <w:rPr>
          <w:rFonts w:cs="Arial"/>
        </w:rPr>
      </w:pPr>
      <w:r>
        <w:rPr>
          <w:rFonts w:cs="Arial"/>
        </w:rPr>
        <w:t>T</w:t>
      </w:r>
      <w:r w:rsidR="006F669E" w:rsidRPr="000C2F4B">
        <w:rPr>
          <w:rFonts w:cs="Arial"/>
        </w:rPr>
        <w:t xml:space="preserve">he </w:t>
      </w:r>
      <w:r w:rsidR="00C96A0A" w:rsidRPr="000C2F4B">
        <w:rPr>
          <w:rFonts w:cs="Arial"/>
        </w:rPr>
        <w:t xml:space="preserve">relevant </w:t>
      </w:r>
      <w:r w:rsidR="006F669E" w:rsidRPr="000C2F4B">
        <w:rPr>
          <w:rFonts w:cs="Arial"/>
        </w:rPr>
        <w:t xml:space="preserve">HR </w:t>
      </w:r>
      <w:r w:rsidR="00C96A0A" w:rsidRPr="000C2F4B">
        <w:rPr>
          <w:rFonts w:cs="Arial"/>
        </w:rPr>
        <w:t>O</w:t>
      </w:r>
      <w:r w:rsidR="006F669E" w:rsidRPr="000C2F4B">
        <w:rPr>
          <w:rFonts w:cs="Arial"/>
        </w:rPr>
        <w:t>ffice</w:t>
      </w:r>
      <w:r w:rsidR="00C96A0A" w:rsidRPr="000C2F4B">
        <w:rPr>
          <w:rFonts w:cs="Arial"/>
        </w:rPr>
        <w:t>r</w:t>
      </w:r>
      <w:r w:rsidR="006F669E" w:rsidRPr="000C2F4B">
        <w:rPr>
          <w:rFonts w:cs="Arial"/>
        </w:rPr>
        <w:t xml:space="preserve"> will</w:t>
      </w:r>
      <w:r w:rsidR="00C96A0A" w:rsidRPr="000C2F4B">
        <w:rPr>
          <w:rFonts w:cs="Arial"/>
        </w:rPr>
        <w:t xml:space="preserve"> email </w:t>
      </w:r>
      <w:r w:rsidR="007221EC" w:rsidRPr="000C2F4B">
        <w:rPr>
          <w:rFonts w:cs="Arial"/>
        </w:rPr>
        <w:t xml:space="preserve">the volunteer </w:t>
      </w:r>
      <w:r w:rsidR="00C96A0A" w:rsidRPr="000C2F4B">
        <w:rPr>
          <w:rFonts w:cs="Arial"/>
        </w:rPr>
        <w:t xml:space="preserve">a link to complete a new </w:t>
      </w:r>
      <w:r w:rsidR="00D57094" w:rsidRPr="000C2F4B">
        <w:rPr>
          <w:rFonts w:cs="Arial"/>
        </w:rPr>
        <w:t xml:space="preserve">Enhanced level </w:t>
      </w:r>
      <w:r w:rsidR="00C96A0A" w:rsidRPr="000C2F4B">
        <w:rPr>
          <w:rFonts w:cs="Arial"/>
        </w:rPr>
        <w:t>DBS check. Once this has been completed</w:t>
      </w:r>
      <w:r w:rsidR="007221EC" w:rsidRPr="000C2F4B">
        <w:rPr>
          <w:rFonts w:cs="Arial"/>
        </w:rPr>
        <w:t xml:space="preserve"> by the volunteer, </w:t>
      </w:r>
      <w:r w:rsidR="0037332F" w:rsidRPr="000C2F4B">
        <w:rPr>
          <w:rFonts w:cs="Arial"/>
        </w:rPr>
        <w:t xml:space="preserve">they will be required to come in with their Identity documents in person and </w:t>
      </w:r>
      <w:r w:rsidR="007221EC" w:rsidRPr="000C2F4B">
        <w:rPr>
          <w:rFonts w:cs="Arial"/>
        </w:rPr>
        <w:t xml:space="preserve">the </w:t>
      </w:r>
      <w:r w:rsidR="00C96A0A" w:rsidRPr="000C2F4B">
        <w:rPr>
          <w:rFonts w:cs="Arial"/>
        </w:rPr>
        <w:t>HR Officer will</w:t>
      </w:r>
      <w:r w:rsidR="0011655D" w:rsidRPr="000C2F4B">
        <w:rPr>
          <w:rFonts w:cs="Arial"/>
        </w:rPr>
        <w:t xml:space="preserve"> </w:t>
      </w:r>
      <w:r w:rsidR="00BA00C4" w:rsidRPr="000C2F4B">
        <w:rPr>
          <w:rFonts w:cs="Arial"/>
        </w:rPr>
        <w:t>complete the application management process and</w:t>
      </w:r>
      <w:r w:rsidR="00FF1842" w:rsidRPr="000C2F4B">
        <w:rPr>
          <w:rFonts w:cs="Arial"/>
        </w:rPr>
        <w:t xml:space="preserve"> submit </w:t>
      </w:r>
      <w:r w:rsidR="0037332F" w:rsidRPr="000C2F4B">
        <w:rPr>
          <w:rFonts w:cs="Arial"/>
        </w:rPr>
        <w:t xml:space="preserve">the ID for the </w:t>
      </w:r>
      <w:proofErr w:type="gramStart"/>
      <w:r w:rsidR="00FF1842" w:rsidRPr="000C2F4B">
        <w:rPr>
          <w:rFonts w:cs="Arial"/>
        </w:rPr>
        <w:t xml:space="preserve">DBS  </w:t>
      </w:r>
      <w:r w:rsidR="0037332F" w:rsidRPr="000C2F4B">
        <w:rPr>
          <w:rFonts w:cs="Arial"/>
        </w:rPr>
        <w:t>application</w:t>
      </w:r>
      <w:proofErr w:type="gramEnd"/>
      <w:r w:rsidR="007221EC" w:rsidRPr="000C2F4B">
        <w:rPr>
          <w:rFonts w:cs="Arial"/>
        </w:rPr>
        <w:t>.</w:t>
      </w:r>
      <w:r w:rsidR="00C96A0A" w:rsidRPr="000C2F4B">
        <w:rPr>
          <w:rFonts w:cs="Arial"/>
        </w:rPr>
        <w:t xml:space="preserve"> </w:t>
      </w:r>
      <w:r w:rsidR="00EE59E3" w:rsidRPr="000C2F4B">
        <w:rPr>
          <w:rFonts w:cs="Arial"/>
        </w:rPr>
        <w:t xml:space="preserve"> When the volunteer has received the hard copy of their DBS certificate</w:t>
      </w:r>
      <w:r w:rsidR="007221EC" w:rsidRPr="000C2F4B">
        <w:rPr>
          <w:rFonts w:cs="Arial"/>
        </w:rPr>
        <w:t xml:space="preserve"> through the post</w:t>
      </w:r>
      <w:r w:rsidR="00EE59E3" w:rsidRPr="000C2F4B">
        <w:rPr>
          <w:rFonts w:cs="Arial"/>
        </w:rPr>
        <w:t xml:space="preserve">, they must bring this to the HR office </w:t>
      </w:r>
      <w:r w:rsidR="00EE59E3" w:rsidRPr="00C53D20">
        <w:rPr>
          <w:rFonts w:cs="Arial"/>
        </w:rPr>
        <w:t>so that a copy can be taken</w:t>
      </w:r>
      <w:r w:rsidR="00EE59E3" w:rsidRPr="000C2F4B">
        <w:rPr>
          <w:rFonts w:cs="Arial"/>
        </w:rPr>
        <w:t xml:space="preserve">. Once this has been done, the volunteer will be </w:t>
      </w:r>
      <w:r w:rsidR="00BA00C4" w:rsidRPr="000C2F4B">
        <w:rPr>
          <w:rFonts w:cs="Arial"/>
        </w:rPr>
        <w:t xml:space="preserve">notified that they can begin </w:t>
      </w:r>
      <w:r w:rsidR="00340CC0">
        <w:rPr>
          <w:rFonts w:cs="Arial"/>
        </w:rPr>
        <w:t xml:space="preserve">volunteering at </w:t>
      </w:r>
      <w:r w:rsidR="00BA00C4" w:rsidRPr="000C2F4B">
        <w:rPr>
          <w:rFonts w:cs="Arial"/>
        </w:rPr>
        <w:t>the College</w:t>
      </w:r>
      <w:r w:rsidR="008D2CB5">
        <w:rPr>
          <w:rFonts w:cs="Arial"/>
        </w:rPr>
        <w:t xml:space="preserve"> </w:t>
      </w:r>
      <w:r w:rsidR="0041458C">
        <w:rPr>
          <w:rFonts w:cs="Arial"/>
        </w:rPr>
        <w:t>subject to all safeguarding checks being completed and all documentation received as listed in the Associate checklist</w:t>
      </w:r>
      <w:r w:rsidR="0041458C" w:rsidRPr="000C2F4B">
        <w:rPr>
          <w:rFonts w:cs="Arial"/>
        </w:rPr>
        <w:t>.</w:t>
      </w:r>
    </w:p>
    <w:p w14:paraId="60FC8D63" w14:textId="07B27057" w:rsidR="008718F3" w:rsidRDefault="00C96A0A" w:rsidP="00C96A0A">
      <w:pPr>
        <w:jc w:val="both"/>
        <w:rPr>
          <w:rFonts w:cs="Arial"/>
        </w:rPr>
      </w:pPr>
      <w:r w:rsidRPr="000C2F4B">
        <w:rPr>
          <w:rFonts w:cs="Arial"/>
        </w:rPr>
        <w:t xml:space="preserve">For ‘’one off’’ volunteering events, where the volunteer is directly supervised by another member of College Staff, </w:t>
      </w:r>
      <w:r w:rsidR="00DE30C9">
        <w:rPr>
          <w:rFonts w:cs="Arial"/>
        </w:rPr>
        <w:t xml:space="preserve">right to work and a barred check will be completed prior to the volunteer starting. </w:t>
      </w:r>
    </w:p>
    <w:p w14:paraId="028151E9" w14:textId="27C2D88F" w:rsidR="00603BD9" w:rsidRDefault="006408E5" w:rsidP="00C96A0A">
      <w:pPr>
        <w:jc w:val="both"/>
        <w:rPr>
          <w:rFonts w:cs="Arial"/>
        </w:rPr>
      </w:pPr>
      <w:r>
        <w:rPr>
          <w:rFonts w:cs="Arial"/>
        </w:rPr>
        <w:t>HR</w:t>
      </w:r>
      <w:r w:rsidR="00603BD9" w:rsidRPr="00603BD9">
        <w:rPr>
          <w:rFonts w:cs="Arial"/>
        </w:rPr>
        <w:t xml:space="preserve"> must ensure the following checks are completed prior to </w:t>
      </w:r>
      <w:r w:rsidR="00603BD9">
        <w:rPr>
          <w:rFonts w:cs="Arial"/>
        </w:rPr>
        <w:t xml:space="preserve">confirming a start date for the volunteer; </w:t>
      </w:r>
    </w:p>
    <w:p w14:paraId="7B9B7229" w14:textId="21DE89E1" w:rsidR="00603BD9" w:rsidRDefault="00603BD9" w:rsidP="00325B9A">
      <w:pPr>
        <w:pStyle w:val="ListParagraph"/>
        <w:numPr>
          <w:ilvl w:val="0"/>
          <w:numId w:val="16"/>
        </w:numPr>
        <w:jc w:val="both"/>
        <w:rPr>
          <w:rFonts w:cs="Arial"/>
        </w:rPr>
      </w:pPr>
      <w:r w:rsidRPr="004333EE">
        <w:rPr>
          <w:rFonts w:cs="Arial"/>
        </w:rPr>
        <w:t>Verify the person’s right to work in the UK and the candidate’s identity</w:t>
      </w:r>
    </w:p>
    <w:p w14:paraId="73FD392D" w14:textId="60D32F6E" w:rsidR="00603BD9" w:rsidRPr="004333EE" w:rsidRDefault="00603BD9">
      <w:pPr>
        <w:pStyle w:val="ListParagraph"/>
        <w:numPr>
          <w:ilvl w:val="0"/>
          <w:numId w:val="16"/>
        </w:numPr>
        <w:jc w:val="both"/>
        <w:rPr>
          <w:rFonts w:cs="Arial"/>
        </w:rPr>
      </w:pPr>
      <w:r w:rsidRPr="00603BD9">
        <w:rPr>
          <w:rFonts w:cs="Arial"/>
        </w:rPr>
        <w:t>Obtain an enhanced DBS certificate (including barred list information with the required workforce, for those who will be engaging in regulated activity). If the individual has lived or worked outside the UK in the last five years, we will make any further checks considered appropriate from the country of residence.</w:t>
      </w:r>
    </w:p>
    <w:p w14:paraId="3BE15107" w14:textId="61A401A4" w:rsidR="00603BD9" w:rsidRDefault="00603BD9" w:rsidP="00325B9A">
      <w:pPr>
        <w:pStyle w:val="ListParagraph"/>
        <w:numPr>
          <w:ilvl w:val="0"/>
          <w:numId w:val="16"/>
        </w:numPr>
        <w:jc w:val="both"/>
        <w:rPr>
          <w:rFonts w:cs="Arial"/>
        </w:rPr>
      </w:pPr>
      <w:r w:rsidRPr="00603BD9">
        <w:rPr>
          <w:rFonts w:cs="Arial"/>
        </w:rPr>
        <w:t>Obtain a separate barred list check (list 99 check)</w:t>
      </w:r>
    </w:p>
    <w:p w14:paraId="44E35B3C" w14:textId="1E5EFDAF" w:rsidR="0041458C" w:rsidRPr="004333EE" w:rsidRDefault="00CC466E" w:rsidP="00325B9A">
      <w:pPr>
        <w:pStyle w:val="ListParagraph"/>
        <w:numPr>
          <w:ilvl w:val="0"/>
          <w:numId w:val="16"/>
        </w:numPr>
        <w:jc w:val="both"/>
        <w:rPr>
          <w:rFonts w:cs="Arial"/>
        </w:rPr>
      </w:pPr>
      <w:r w:rsidRPr="00CC466E">
        <w:rPr>
          <w:rFonts w:cs="Arial"/>
        </w:rPr>
        <w:t xml:space="preserve">Obtain two </w:t>
      </w:r>
      <w:r>
        <w:rPr>
          <w:rFonts w:cs="Arial"/>
        </w:rPr>
        <w:t xml:space="preserve">recent </w:t>
      </w:r>
      <w:r w:rsidRPr="00CC466E">
        <w:rPr>
          <w:rFonts w:cs="Arial"/>
        </w:rPr>
        <w:t>references from two recent employers</w:t>
      </w:r>
      <w:r>
        <w:rPr>
          <w:rFonts w:cs="Arial"/>
        </w:rPr>
        <w:t xml:space="preserve"> / previous volunteering roles </w:t>
      </w:r>
      <w:r w:rsidRPr="00CC466E">
        <w:rPr>
          <w:rFonts w:cs="Arial"/>
        </w:rPr>
        <w:t>(If a recent reference covers a substantive period of employment an additional reference could be obtained, this could be a character reference).</w:t>
      </w:r>
    </w:p>
    <w:p w14:paraId="2CABBC04" w14:textId="630D922A" w:rsidR="00DE30C9" w:rsidRPr="000C2F4B" w:rsidRDefault="00DE30C9" w:rsidP="00C96A0A">
      <w:pPr>
        <w:jc w:val="both"/>
        <w:rPr>
          <w:rFonts w:cs="Arial"/>
        </w:rPr>
      </w:pPr>
      <w:r w:rsidRPr="00DE30C9">
        <w:rPr>
          <w:rFonts w:cs="Arial"/>
        </w:rPr>
        <w:t>Although there is no legal requirement to regularly recheck employees, all existing staff/ volunteers will be asked annually to update their DBS details via a self-declaration process.</w:t>
      </w:r>
    </w:p>
    <w:p w14:paraId="60FC8D65" w14:textId="21F565F1" w:rsidR="006F669E" w:rsidRPr="000C2F4B" w:rsidRDefault="006F669E" w:rsidP="006F669E">
      <w:pPr>
        <w:jc w:val="both"/>
        <w:rPr>
          <w:rFonts w:cs="Arial"/>
        </w:rPr>
      </w:pPr>
      <w:r w:rsidRPr="000C2F4B">
        <w:rPr>
          <w:rFonts w:cs="Arial"/>
        </w:rPr>
        <w:t xml:space="preserve">In the event that a volunteer is convicted of a criminal conviction </w:t>
      </w:r>
      <w:r w:rsidR="0089410C">
        <w:rPr>
          <w:rFonts w:cs="Arial"/>
        </w:rPr>
        <w:t xml:space="preserve">during the volunteer period </w:t>
      </w:r>
      <w:r w:rsidRPr="000C2F4B">
        <w:rPr>
          <w:rFonts w:cs="Arial"/>
        </w:rPr>
        <w:t xml:space="preserve">they must inform the HR </w:t>
      </w:r>
      <w:r w:rsidR="0026129C" w:rsidRPr="000C2F4B">
        <w:rPr>
          <w:rFonts w:cs="Arial"/>
        </w:rPr>
        <w:t>department</w:t>
      </w:r>
      <w:r w:rsidR="00B701C7" w:rsidRPr="000C2F4B">
        <w:rPr>
          <w:rFonts w:cs="Arial"/>
        </w:rPr>
        <w:t xml:space="preserve"> immediately and their volunteer period may be terminated.</w:t>
      </w:r>
    </w:p>
    <w:p w14:paraId="2C95F183" w14:textId="539F17CB" w:rsidR="00741ACE" w:rsidRPr="007E4C17" w:rsidRDefault="00AC3C0C" w:rsidP="006F669E">
      <w:pPr>
        <w:jc w:val="both"/>
        <w:rPr>
          <w:rFonts w:cs="Arial"/>
          <w:color w:val="404040" w:themeColor="text1" w:themeTint="BF"/>
        </w:rPr>
      </w:pPr>
      <w:r w:rsidRPr="000C2F4B">
        <w:rPr>
          <w:rFonts w:cs="Arial"/>
        </w:rPr>
        <w:t>Wherever possible HR will agree to requests, however if this is not possible HR will provide a reason for refusal.</w:t>
      </w:r>
    </w:p>
    <w:p w14:paraId="60FC8D68" w14:textId="77777777" w:rsidR="0026129C" w:rsidRPr="007E4C17" w:rsidRDefault="00746656" w:rsidP="00746656">
      <w:pPr>
        <w:spacing w:before="100" w:beforeAutospacing="1" w:after="100" w:afterAutospacing="1" w:line="240" w:lineRule="auto"/>
        <w:jc w:val="both"/>
        <w:rPr>
          <w:rFonts w:eastAsia="Times New Roman" w:cs="Arial"/>
          <w:b/>
          <w:color w:val="31849B" w:themeColor="accent5" w:themeShade="BF"/>
          <w:sz w:val="28"/>
          <w:szCs w:val="28"/>
          <w:lang w:val="en" w:eastAsia="en-GB"/>
        </w:rPr>
      </w:pPr>
      <w:r w:rsidRPr="007E4C17">
        <w:rPr>
          <w:rFonts w:eastAsia="Times New Roman" w:cs="Arial"/>
          <w:b/>
          <w:color w:val="31849B" w:themeColor="accent5" w:themeShade="BF"/>
          <w:sz w:val="28"/>
          <w:szCs w:val="28"/>
          <w:lang w:val="en" w:eastAsia="en-GB"/>
        </w:rPr>
        <w:t xml:space="preserve">5. </w:t>
      </w:r>
      <w:r w:rsidR="0026129C" w:rsidRPr="007E4C17">
        <w:rPr>
          <w:rFonts w:eastAsia="Times New Roman" w:cs="Arial"/>
          <w:b/>
          <w:color w:val="31849B" w:themeColor="accent5" w:themeShade="BF"/>
          <w:sz w:val="28"/>
          <w:szCs w:val="28"/>
          <w:lang w:val="en" w:eastAsia="en-GB"/>
        </w:rPr>
        <w:t>Responsibilities</w:t>
      </w:r>
    </w:p>
    <w:p w14:paraId="60FC8D69" w14:textId="26B1578A" w:rsidR="0026129C" w:rsidRPr="000C2F4B" w:rsidRDefault="00AE6947" w:rsidP="00612CA9">
      <w:pPr>
        <w:jc w:val="both"/>
        <w:rPr>
          <w:rFonts w:cs="Arial"/>
        </w:rPr>
      </w:pPr>
      <w:r w:rsidRPr="000C2F4B">
        <w:rPr>
          <w:rFonts w:cs="Arial"/>
        </w:rPr>
        <w:t xml:space="preserve">Before any work is to be undertaken it is the responsibility of the </w:t>
      </w:r>
      <w:r w:rsidR="008718F3" w:rsidRPr="000C2F4B">
        <w:rPr>
          <w:rFonts w:cs="Arial"/>
        </w:rPr>
        <w:t>requesting</w:t>
      </w:r>
      <w:r w:rsidRPr="000C2F4B">
        <w:rPr>
          <w:rFonts w:cs="Arial"/>
        </w:rPr>
        <w:t xml:space="preserve"> manager to ensure that all</w:t>
      </w:r>
      <w:r w:rsidR="0083742B" w:rsidRPr="000C2F4B">
        <w:rPr>
          <w:rFonts w:cs="Arial"/>
          <w:b/>
        </w:rPr>
        <w:t xml:space="preserve"> </w:t>
      </w:r>
      <w:r w:rsidR="0083742B" w:rsidRPr="000C2F4B">
        <w:rPr>
          <w:rFonts w:cs="Arial"/>
        </w:rPr>
        <w:t>fields are completed on the “Request an Associate/Volunteers Account</w:t>
      </w:r>
      <w:r w:rsidR="008718F3" w:rsidRPr="000C2F4B">
        <w:rPr>
          <w:rFonts w:cs="Arial"/>
        </w:rPr>
        <w:t>“</w:t>
      </w:r>
      <w:r w:rsidR="0083742B" w:rsidRPr="000C2F4B">
        <w:rPr>
          <w:rFonts w:cs="Arial"/>
        </w:rPr>
        <w:t xml:space="preserve"> for</w:t>
      </w:r>
      <w:r w:rsidR="008718F3" w:rsidRPr="000C2F4B">
        <w:rPr>
          <w:rFonts w:cs="Arial"/>
        </w:rPr>
        <w:t>m</w:t>
      </w:r>
      <w:r w:rsidR="00EE59E3" w:rsidRPr="000C2F4B">
        <w:rPr>
          <w:rFonts w:cs="Arial"/>
        </w:rPr>
        <w:t xml:space="preserve"> and</w:t>
      </w:r>
      <w:r w:rsidR="00815B30" w:rsidRPr="000C2F4B">
        <w:rPr>
          <w:rFonts w:cs="Arial"/>
        </w:rPr>
        <w:t xml:space="preserve"> </w:t>
      </w:r>
      <w:r w:rsidR="00EE59E3" w:rsidRPr="000C2F4B">
        <w:rPr>
          <w:rFonts w:cs="Arial"/>
        </w:rPr>
        <w:t>this mu</w:t>
      </w:r>
      <w:r w:rsidR="00815B30" w:rsidRPr="000C2F4B">
        <w:rPr>
          <w:rFonts w:cs="Arial"/>
        </w:rPr>
        <w:t>st be brought together with</w:t>
      </w:r>
      <w:r w:rsidR="00EE59E3" w:rsidRPr="000C2F4B">
        <w:rPr>
          <w:rFonts w:cs="Arial"/>
        </w:rPr>
        <w:t xml:space="preserve"> </w:t>
      </w:r>
      <w:r w:rsidR="00815B30" w:rsidRPr="000C2F4B">
        <w:rPr>
          <w:rFonts w:cs="Arial"/>
        </w:rPr>
        <w:t xml:space="preserve">all </w:t>
      </w:r>
      <w:r w:rsidR="00EE59E3" w:rsidRPr="000C2F4B">
        <w:rPr>
          <w:rFonts w:cs="Arial"/>
        </w:rPr>
        <w:t xml:space="preserve">the supporting documentation specified in the </w:t>
      </w:r>
      <w:hyperlink r:id="rId15" w:history="1">
        <w:r w:rsidR="0037525D" w:rsidRPr="00995ACE">
          <w:rPr>
            <w:rStyle w:val="Hyperlink"/>
          </w:rPr>
          <w:t>Associate Checklist</w:t>
        </w:r>
      </w:hyperlink>
      <w:r w:rsidR="0088770A" w:rsidRPr="006F686E">
        <w:rPr>
          <w:rFonts w:cs="Arial"/>
          <w:color w:val="404040" w:themeColor="text1" w:themeTint="BF"/>
        </w:rPr>
        <w:t>.</w:t>
      </w:r>
      <w:r w:rsidR="0083742B" w:rsidRPr="007E4C17">
        <w:rPr>
          <w:rFonts w:cs="Arial"/>
          <w:color w:val="404040" w:themeColor="text1" w:themeTint="BF"/>
        </w:rPr>
        <w:t xml:space="preserve"> </w:t>
      </w:r>
      <w:r w:rsidR="0026129C" w:rsidRPr="000C2F4B">
        <w:rPr>
          <w:rFonts w:cs="Arial"/>
        </w:rPr>
        <w:t xml:space="preserve">The HR department will </w:t>
      </w:r>
      <w:r w:rsidR="00815B30" w:rsidRPr="000C2F4B">
        <w:rPr>
          <w:rFonts w:cs="Arial"/>
        </w:rPr>
        <w:t xml:space="preserve">only process </w:t>
      </w:r>
      <w:r w:rsidR="00EE4BBC" w:rsidRPr="000C2F4B">
        <w:rPr>
          <w:rFonts w:cs="Arial"/>
        </w:rPr>
        <w:t xml:space="preserve">received applications </w:t>
      </w:r>
      <w:r w:rsidR="00815B30" w:rsidRPr="000C2F4B">
        <w:rPr>
          <w:rFonts w:cs="Arial"/>
        </w:rPr>
        <w:t>once all the relevant documentation has been supplied</w:t>
      </w:r>
      <w:r w:rsidR="000D4EC9" w:rsidRPr="000C2F4B">
        <w:rPr>
          <w:rFonts w:cs="Arial"/>
        </w:rPr>
        <w:t>.</w:t>
      </w:r>
      <w:r w:rsidR="0026129C" w:rsidRPr="000C2F4B">
        <w:rPr>
          <w:rFonts w:cs="Arial"/>
        </w:rPr>
        <w:t xml:space="preserve"> </w:t>
      </w:r>
      <w:r w:rsidR="00627322" w:rsidRPr="000C2F4B">
        <w:rPr>
          <w:rFonts w:cs="Arial"/>
        </w:rPr>
        <w:t xml:space="preserve"> </w:t>
      </w:r>
    </w:p>
    <w:p w14:paraId="60FC8D6A" w14:textId="77777777" w:rsidR="00D33338" w:rsidRPr="000C2F4B" w:rsidRDefault="00D33338" w:rsidP="006F669E">
      <w:pPr>
        <w:jc w:val="both"/>
        <w:rPr>
          <w:rFonts w:cs="Arial"/>
        </w:rPr>
      </w:pPr>
      <w:r w:rsidRPr="000C2F4B">
        <w:rPr>
          <w:rFonts w:cs="Arial"/>
        </w:rPr>
        <w:t xml:space="preserve">Once the online </w:t>
      </w:r>
      <w:r w:rsidR="000D4EC9" w:rsidRPr="000C2F4B">
        <w:rPr>
          <w:rFonts w:cs="Arial"/>
        </w:rPr>
        <w:t xml:space="preserve">Enhanced level </w:t>
      </w:r>
      <w:r w:rsidRPr="000C2F4B">
        <w:rPr>
          <w:rFonts w:cs="Arial"/>
        </w:rPr>
        <w:t>DBS check has been completed, it is the responsibility of</w:t>
      </w:r>
      <w:r w:rsidR="00EF1089" w:rsidRPr="000C2F4B">
        <w:rPr>
          <w:rFonts w:cs="Arial"/>
        </w:rPr>
        <w:t xml:space="preserve"> both</w:t>
      </w:r>
      <w:r w:rsidRPr="000C2F4B">
        <w:rPr>
          <w:rFonts w:cs="Arial"/>
        </w:rPr>
        <w:t xml:space="preserve"> the volunteer and the </w:t>
      </w:r>
      <w:r w:rsidR="00EE4BBC" w:rsidRPr="000C2F4B">
        <w:rPr>
          <w:rFonts w:cs="Arial"/>
        </w:rPr>
        <w:t>requesting</w:t>
      </w:r>
      <w:r w:rsidRPr="000C2F4B">
        <w:rPr>
          <w:rFonts w:cs="Arial"/>
        </w:rPr>
        <w:t xml:space="preserve"> manager to ensure that the DBS certificate is brought into HR so that a copy can be taken</w:t>
      </w:r>
      <w:r w:rsidR="00EE4BBC" w:rsidRPr="000C2F4B">
        <w:rPr>
          <w:rFonts w:cs="Arial"/>
        </w:rPr>
        <w:t>.</w:t>
      </w:r>
    </w:p>
    <w:p w14:paraId="60FC8D6B" w14:textId="5EC6F0E7" w:rsidR="007E4C17" w:rsidRPr="000C2F4B" w:rsidRDefault="006F669E" w:rsidP="00812181">
      <w:pPr>
        <w:jc w:val="both"/>
        <w:rPr>
          <w:rFonts w:cs="Arial"/>
        </w:rPr>
      </w:pPr>
      <w:r w:rsidRPr="000C2F4B">
        <w:rPr>
          <w:rFonts w:cs="Arial"/>
        </w:rPr>
        <w:t>The</w:t>
      </w:r>
      <w:r w:rsidR="00EE4BBC" w:rsidRPr="000C2F4B">
        <w:rPr>
          <w:rFonts w:cs="Arial"/>
        </w:rPr>
        <w:t xml:space="preserve"> </w:t>
      </w:r>
      <w:r w:rsidR="00E81145">
        <w:rPr>
          <w:rFonts w:cs="Arial"/>
        </w:rPr>
        <w:t>Volunteer</w:t>
      </w:r>
      <w:r w:rsidR="00EE4BBC" w:rsidRPr="000C2F4B">
        <w:rPr>
          <w:rFonts w:cs="Arial"/>
        </w:rPr>
        <w:t>’s</w:t>
      </w:r>
      <w:r w:rsidRPr="000C2F4B">
        <w:rPr>
          <w:rFonts w:cs="Arial"/>
        </w:rPr>
        <w:t xml:space="preserve"> line manager </w:t>
      </w:r>
      <w:r w:rsidR="000D4EC9" w:rsidRPr="000C2F4B">
        <w:rPr>
          <w:rFonts w:cs="Arial"/>
        </w:rPr>
        <w:t>is responsible for</w:t>
      </w:r>
      <w:r w:rsidRPr="000C2F4B">
        <w:rPr>
          <w:rFonts w:cs="Arial"/>
        </w:rPr>
        <w:t xml:space="preserve"> ensur</w:t>
      </w:r>
      <w:r w:rsidR="000D4EC9" w:rsidRPr="000C2F4B">
        <w:rPr>
          <w:rFonts w:cs="Arial"/>
        </w:rPr>
        <w:t>ing</w:t>
      </w:r>
      <w:r w:rsidRPr="000C2F4B">
        <w:rPr>
          <w:rFonts w:cs="Arial"/>
        </w:rPr>
        <w:t xml:space="preserve"> that the volunteer</w:t>
      </w:r>
      <w:r w:rsidR="000D4EC9" w:rsidRPr="000C2F4B">
        <w:rPr>
          <w:rFonts w:cs="Arial"/>
        </w:rPr>
        <w:t xml:space="preserve"> </w:t>
      </w:r>
      <w:r w:rsidRPr="000C2F4B">
        <w:rPr>
          <w:rFonts w:cs="Arial"/>
        </w:rPr>
        <w:t>is given specific instructions as to the activities with which he</w:t>
      </w:r>
      <w:r w:rsidR="00EE4BBC" w:rsidRPr="000C2F4B">
        <w:rPr>
          <w:rFonts w:cs="Arial"/>
        </w:rPr>
        <w:t>/she</w:t>
      </w:r>
      <w:r w:rsidRPr="000C2F4B">
        <w:rPr>
          <w:rFonts w:cs="Arial"/>
        </w:rPr>
        <w:t xml:space="preserve"> may help and the limits of his /her responsibility and give clear instructions regarding safe practice when using</w:t>
      </w:r>
      <w:r w:rsidR="005D0D56" w:rsidRPr="000C2F4B">
        <w:rPr>
          <w:rFonts w:cs="Arial"/>
        </w:rPr>
        <w:t xml:space="preserve"> any </w:t>
      </w:r>
      <w:r w:rsidRPr="000C2F4B">
        <w:rPr>
          <w:rFonts w:cs="Arial"/>
        </w:rPr>
        <w:t>equipment.</w:t>
      </w:r>
      <w:r w:rsidR="00CF2ADC" w:rsidRPr="000C2F4B">
        <w:rPr>
          <w:rFonts w:cs="Arial"/>
        </w:rPr>
        <w:t xml:space="preserve"> </w:t>
      </w:r>
    </w:p>
    <w:p w14:paraId="60FC8D6C" w14:textId="1114ABBB" w:rsidR="00812181" w:rsidRPr="000C2F4B" w:rsidRDefault="00CF2ADC" w:rsidP="00812181">
      <w:pPr>
        <w:jc w:val="both"/>
        <w:rPr>
          <w:rFonts w:cs="Arial"/>
        </w:rPr>
      </w:pPr>
      <w:r w:rsidRPr="000C2F4B">
        <w:rPr>
          <w:rFonts w:cs="Arial"/>
        </w:rPr>
        <w:t>It is further required that</w:t>
      </w:r>
      <w:r w:rsidR="006F669E" w:rsidRPr="000C2F4B">
        <w:rPr>
          <w:rFonts w:cs="Arial"/>
        </w:rPr>
        <w:t xml:space="preserve"> all </w:t>
      </w:r>
      <w:proofErr w:type="gramStart"/>
      <w:r w:rsidR="006F669E" w:rsidRPr="000C2F4B">
        <w:rPr>
          <w:rFonts w:cs="Arial"/>
        </w:rPr>
        <w:t>volunteer</w:t>
      </w:r>
      <w:r w:rsidR="00E81145">
        <w:rPr>
          <w:rFonts w:cs="Arial"/>
        </w:rPr>
        <w:t xml:space="preserve">s </w:t>
      </w:r>
      <w:r w:rsidR="006F669E" w:rsidRPr="000C2F4B">
        <w:rPr>
          <w:rFonts w:cs="Arial"/>
        </w:rPr>
        <w:t xml:space="preserve"> must</w:t>
      </w:r>
      <w:proofErr w:type="gramEnd"/>
      <w:r w:rsidR="006F669E" w:rsidRPr="000C2F4B">
        <w:rPr>
          <w:rFonts w:cs="Arial"/>
        </w:rPr>
        <w:t xml:space="preserve"> undertake a </w:t>
      </w:r>
      <w:r w:rsidR="00B701C7" w:rsidRPr="000C2F4B">
        <w:rPr>
          <w:rFonts w:cs="Arial"/>
        </w:rPr>
        <w:t>departmental</w:t>
      </w:r>
      <w:r w:rsidR="006F669E" w:rsidRPr="000C2F4B">
        <w:rPr>
          <w:rFonts w:cs="Arial"/>
        </w:rPr>
        <w:t xml:space="preserve"> induction session</w:t>
      </w:r>
      <w:r w:rsidRPr="000C2F4B">
        <w:rPr>
          <w:rFonts w:cs="Arial"/>
        </w:rPr>
        <w:t xml:space="preserve"> which</w:t>
      </w:r>
      <w:r w:rsidR="006F669E" w:rsidRPr="000C2F4B">
        <w:rPr>
          <w:rFonts w:cs="Arial"/>
        </w:rPr>
        <w:t xml:space="preserve"> must include any safety requirements and emergency procedures.</w:t>
      </w:r>
      <w:r w:rsidRPr="000C2F4B">
        <w:rPr>
          <w:rFonts w:cs="Arial"/>
        </w:rPr>
        <w:t xml:space="preserve">  </w:t>
      </w:r>
      <w:r w:rsidR="00746656" w:rsidRPr="000C2F4B">
        <w:rPr>
          <w:rFonts w:cs="Arial"/>
        </w:rPr>
        <w:t xml:space="preserve">It is the responsibility of the line manager to </w:t>
      </w:r>
      <w:r w:rsidR="00AC139F" w:rsidRPr="000C2F4B">
        <w:rPr>
          <w:rFonts w:cs="Arial"/>
        </w:rPr>
        <w:t xml:space="preserve">also </w:t>
      </w:r>
      <w:r w:rsidR="00746656" w:rsidRPr="000C2F4B">
        <w:rPr>
          <w:rFonts w:cs="Arial"/>
        </w:rPr>
        <w:t>ensure that t</w:t>
      </w:r>
      <w:r w:rsidR="006F669E" w:rsidRPr="000C2F4B">
        <w:rPr>
          <w:rFonts w:cs="Arial"/>
        </w:rPr>
        <w:t xml:space="preserve">he volunteer </w:t>
      </w:r>
      <w:r w:rsidR="00B701C7" w:rsidRPr="000C2F4B">
        <w:rPr>
          <w:rFonts w:cs="Arial"/>
        </w:rPr>
        <w:t>is</w:t>
      </w:r>
      <w:r w:rsidR="006F669E" w:rsidRPr="000C2F4B">
        <w:rPr>
          <w:rFonts w:cs="Arial"/>
        </w:rPr>
        <w:t xml:space="preserve"> provided with a College ID card and any appropriate safety equipment</w:t>
      </w:r>
      <w:r w:rsidR="00812181" w:rsidRPr="000C2F4B">
        <w:rPr>
          <w:rFonts w:cs="Arial"/>
        </w:rPr>
        <w:t>.</w:t>
      </w:r>
      <w:r w:rsidR="00CC2788" w:rsidRPr="000C2F4B">
        <w:rPr>
          <w:rFonts w:cs="Arial"/>
        </w:rPr>
        <w:t xml:space="preserve"> The </w:t>
      </w:r>
      <w:r w:rsidR="007E4C17" w:rsidRPr="000C2F4B">
        <w:rPr>
          <w:rFonts w:cs="Arial"/>
        </w:rPr>
        <w:t xml:space="preserve">HR </w:t>
      </w:r>
      <w:r w:rsidR="00CC2788" w:rsidRPr="000C2F4B">
        <w:rPr>
          <w:rFonts w:cs="Arial"/>
        </w:rPr>
        <w:t xml:space="preserve">department must be informed </w:t>
      </w:r>
      <w:r w:rsidR="005B68C7" w:rsidRPr="000C2F4B">
        <w:rPr>
          <w:rFonts w:cs="Arial"/>
        </w:rPr>
        <w:t>i</w:t>
      </w:r>
      <w:r w:rsidR="00CC2788" w:rsidRPr="000C2F4B">
        <w:rPr>
          <w:rFonts w:cs="Arial"/>
        </w:rPr>
        <w:t>f a volunteer ceases to undertake work by the line manager as soon as possible.</w:t>
      </w:r>
    </w:p>
    <w:p w14:paraId="60FC8D6D" w14:textId="46C27768" w:rsidR="00812181" w:rsidRPr="000C2F4B" w:rsidRDefault="00812181" w:rsidP="00812181">
      <w:pPr>
        <w:jc w:val="both"/>
        <w:rPr>
          <w:rFonts w:cs="Arial"/>
        </w:rPr>
      </w:pPr>
      <w:r w:rsidRPr="000C2F4B">
        <w:rPr>
          <w:rFonts w:cs="Arial"/>
        </w:rPr>
        <w:t xml:space="preserve">It is the responsibility of the </w:t>
      </w:r>
      <w:r w:rsidR="00EE4BBC" w:rsidRPr="000C2F4B">
        <w:rPr>
          <w:rFonts w:cs="Arial"/>
        </w:rPr>
        <w:t>v</w:t>
      </w:r>
      <w:r w:rsidRPr="000C2F4B">
        <w:rPr>
          <w:rFonts w:cs="Arial"/>
        </w:rPr>
        <w:t xml:space="preserve">olunteer to follow </w:t>
      </w:r>
      <w:hyperlink r:id="rId16" w:history="1">
        <w:r w:rsidRPr="00132763">
          <w:rPr>
            <w:rStyle w:val="Hyperlink"/>
            <w:rFonts w:cs="Arial"/>
          </w:rPr>
          <w:t>all College Policies</w:t>
        </w:r>
      </w:hyperlink>
      <w:r w:rsidRPr="00132763">
        <w:rPr>
          <w:rFonts w:cs="Arial"/>
        </w:rPr>
        <w:t xml:space="preserve"> (found</w:t>
      </w:r>
      <w:r w:rsidRPr="000C2F4B">
        <w:rPr>
          <w:rFonts w:cs="Arial"/>
        </w:rPr>
        <w:t xml:space="preserve"> on the intranet) and to incorporate the College Values when undertaking their work. </w:t>
      </w:r>
    </w:p>
    <w:p w14:paraId="6B300F07" w14:textId="0ACF0AA0" w:rsidR="00696F55" w:rsidRDefault="00696F55" w:rsidP="00696F55">
      <w:pPr>
        <w:spacing w:before="100" w:beforeAutospacing="1" w:after="100" w:afterAutospacing="1" w:line="240" w:lineRule="auto"/>
        <w:jc w:val="both"/>
        <w:rPr>
          <w:rFonts w:eastAsia="Times New Roman" w:cs="Arial"/>
          <w:b/>
          <w:color w:val="31849B" w:themeColor="accent5" w:themeShade="BF"/>
          <w:sz w:val="28"/>
          <w:szCs w:val="28"/>
          <w:lang w:val="en" w:eastAsia="en-GB"/>
        </w:rPr>
      </w:pPr>
      <w:r>
        <w:rPr>
          <w:rFonts w:eastAsia="Times New Roman" w:cs="Arial"/>
          <w:b/>
          <w:color w:val="31849B" w:themeColor="accent5" w:themeShade="BF"/>
          <w:sz w:val="28"/>
          <w:szCs w:val="28"/>
          <w:lang w:val="en" w:eastAsia="en-GB"/>
        </w:rPr>
        <w:t>6</w:t>
      </w:r>
      <w:r w:rsidRPr="007E4C17">
        <w:rPr>
          <w:rFonts w:eastAsia="Times New Roman" w:cs="Arial"/>
          <w:b/>
          <w:color w:val="31849B" w:themeColor="accent5" w:themeShade="BF"/>
          <w:sz w:val="28"/>
          <w:szCs w:val="28"/>
          <w:lang w:val="en" w:eastAsia="en-GB"/>
        </w:rPr>
        <w:t>.</w:t>
      </w:r>
      <w:r>
        <w:rPr>
          <w:rFonts w:eastAsia="Times New Roman" w:cs="Arial"/>
          <w:b/>
          <w:color w:val="31849B" w:themeColor="accent5" w:themeShade="BF"/>
          <w:sz w:val="28"/>
          <w:szCs w:val="28"/>
          <w:lang w:val="en" w:eastAsia="en-GB"/>
        </w:rPr>
        <w:t xml:space="preserve"> Work Experience </w:t>
      </w:r>
    </w:p>
    <w:p w14:paraId="63107994" w14:textId="1FCE9631" w:rsidR="00696F55" w:rsidRPr="00325B9A" w:rsidRDefault="00696F55" w:rsidP="00325B9A">
      <w:pPr>
        <w:spacing w:after="240" w:line="240" w:lineRule="auto"/>
        <w:jc w:val="both"/>
        <w:rPr>
          <w:rFonts w:eastAsia="Times New Roman" w:cs="Arial"/>
          <w:bCs/>
          <w:color w:val="31849B" w:themeColor="accent5" w:themeShade="BF"/>
          <w:lang w:val="en" w:eastAsia="en-GB"/>
        </w:rPr>
      </w:pPr>
      <w:r>
        <w:t>DBS clearance is not required for work experience school children, as no student is to be left on their own or unsupervised at any time whilst on placement</w:t>
      </w:r>
      <w:r w:rsidR="004B479A">
        <w:t xml:space="preserve">, </w:t>
      </w:r>
      <w:r w:rsidR="004B479A" w:rsidRPr="00325B9A">
        <w:t>including lunch times unless agreed in writing with the school</w:t>
      </w:r>
      <w:r w:rsidR="004B479A">
        <w:t>.</w:t>
      </w:r>
      <w:r w:rsidRPr="004B479A">
        <w:t xml:space="preserve"> </w:t>
      </w:r>
      <w:r w:rsidR="004B479A">
        <w:t xml:space="preserve"> </w:t>
      </w:r>
      <w:r>
        <w:t xml:space="preserve">This is the responsibility of the department manager to ensure trained, responsible members of staff are providing mentoring and supervision at all times for the period of the placement. </w:t>
      </w:r>
    </w:p>
    <w:sectPr w:rsidR="00696F55" w:rsidRPr="00325B9A" w:rsidSect="00812181">
      <w:headerReference w:type="default" r:id="rId17"/>
      <w:footerReference w:type="default" r:id="rId18"/>
      <w:pgSz w:w="11906" w:h="16838"/>
      <w:pgMar w:top="964" w:right="1440"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B6EAF" w14:textId="77777777" w:rsidR="009256DE" w:rsidRDefault="009256DE" w:rsidP="00177502">
      <w:pPr>
        <w:spacing w:after="0" w:line="240" w:lineRule="auto"/>
      </w:pPr>
      <w:r>
        <w:separator/>
      </w:r>
    </w:p>
  </w:endnote>
  <w:endnote w:type="continuationSeparator" w:id="0">
    <w:p w14:paraId="75F4B3EF" w14:textId="77777777" w:rsidR="009256DE" w:rsidRDefault="009256DE" w:rsidP="00177502">
      <w:pPr>
        <w:spacing w:after="0" w:line="240" w:lineRule="auto"/>
      </w:pPr>
      <w:r>
        <w:continuationSeparator/>
      </w:r>
    </w:p>
  </w:endnote>
  <w:endnote w:type="continuationNotice" w:id="1">
    <w:p w14:paraId="0ABE9166" w14:textId="77777777" w:rsidR="009256DE" w:rsidRDefault="009256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77" w:type="dxa"/>
      <w:tblInd w:w="-289"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ook w:val="01E0" w:firstRow="1" w:lastRow="1" w:firstColumn="1" w:lastColumn="1" w:noHBand="0" w:noVBand="0"/>
    </w:tblPr>
    <w:tblGrid>
      <w:gridCol w:w="1560"/>
      <w:gridCol w:w="1559"/>
      <w:gridCol w:w="284"/>
      <w:gridCol w:w="2693"/>
      <w:gridCol w:w="4381"/>
    </w:tblGrid>
    <w:tr w:rsidR="00E901BC" w14:paraId="5D42E9E1" w14:textId="77777777" w:rsidTr="00132763">
      <w:tc>
        <w:tcPr>
          <w:tcW w:w="1560"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347118B5" w14:textId="77777777" w:rsidR="007819CE" w:rsidRDefault="007819CE" w:rsidP="007819CE">
          <w:pPr>
            <w:pStyle w:val="Footer"/>
            <w:tabs>
              <w:tab w:val="left" w:pos="945"/>
              <w:tab w:val="right" w:pos="9070"/>
            </w:tabs>
            <w:spacing w:line="276" w:lineRule="auto"/>
            <w:rPr>
              <w:rFonts w:cstheme="minorHAnsi"/>
              <w:b/>
              <w:sz w:val="17"/>
              <w:szCs w:val="17"/>
              <w:lang w:val="en-US"/>
            </w:rPr>
          </w:pPr>
          <w:r>
            <w:rPr>
              <w:rFonts w:cstheme="minorHAnsi"/>
              <w:b/>
              <w:sz w:val="17"/>
              <w:szCs w:val="17"/>
              <w:lang w:val="en-US"/>
            </w:rPr>
            <w:t>Ref</w:t>
          </w:r>
        </w:p>
      </w:tc>
      <w:tc>
        <w:tcPr>
          <w:tcW w:w="1559"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71CDA5E7" w14:textId="1EE7F43A" w:rsidR="007819CE" w:rsidRDefault="007819CE" w:rsidP="007819CE">
          <w:pPr>
            <w:pStyle w:val="Footer"/>
            <w:tabs>
              <w:tab w:val="left" w:pos="945"/>
              <w:tab w:val="right" w:pos="9070"/>
            </w:tabs>
            <w:spacing w:line="276" w:lineRule="auto"/>
            <w:rPr>
              <w:rFonts w:cstheme="minorHAnsi"/>
              <w:sz w:val="17"/>
              <w:szCs w:val="17"/>
              <w:lang w:val="en-US"/>
            </w:rPr>
          </w:pPr>
          <w:r>
            <w:rPr>
              <w:rFonts w:cstheme="minorHAnsi"/>
              <w:sz w:val="17"/>
              <w:szCs w:val="17"/>
              <w:lang w:val="en-US"/>
            </w:rPr>
            <w:t xml:space="preserve">Policy </w:t>
          </w:r>
          <w:r w:rsidR="00741ACE">
            <w:rPr>
              <w:rFonts w:cstheme="minorHAnsi"/>
              <w:sz w:val="17"/>
              <w:szCs w:val="17"/>
              <w:lang w:val="en-US"/>
            </w:rPr>
            <w:t>54</w:t>
          </w:r>
        </w:p>
      </w:tc>
      <w:tc>
        <w:tcPr>
          <w:tcW w:w="284" w:type="dxa"/>
          <w:tcBorders>
            <w:top w:val="nil"/>
            <w:left w:val="single" w:sz="4" w:space="0" w:color="31849B"/>
            <w:bottom w:val="nil"/>
            <w:right w:val="single" w:sz="4" w:space="0" w:color="31849B"/>
          </w:tcBorders>
          <w:shd w:val="clear" w:color="auto" w:fill="auto"/>
          <w:tcMar>
            <w:top w:w="28" w:type="dxa"/>
            <w:left w:w="108" w:type="dxa"/>
            <w:bottom w:w="28" w:type="dxa"/>
            <w:right w:w="108" w:type="dxa"/>
          </w:tcMar>
        </w:tcPr>
        <w:p w14:paraId="79627A10" w14:textId="77777777" w:rsidR="007819CE" w:rsidRDefault="007819CE" w:rsidP="007819CE">
          <w:pPr>
            <w:pStyle w:val="Footer"/>
            <w:tabs>
              <w:tab w:val="left" w:pos="945"/>
              <w:tab w:val="right" w:pos="9070"/>
            </w:tabs>
            <w:spacing w:line="276" w:lineRule="auto"/>
            <w:rPr>
              <w:rFonts w:cstheme="minorHAnsi"/>
              <w:sz w:val="17"/>
              <w:szCs w:val="17"/>
              <w:lang w:val="en-US"/>
            </w:rPr>
          </w:pPr>
        </w:p>
      </w:tc>
      <w:tc>
        <w:tcPr>
          <w:tcW w:w="2693"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51F1AE6C" w14:textId="77777777" w:rsidR="007819CE" w:rsidRDefault="007819CE" w:rsidP="007819CE">
          <w:pPr>
            <w:pStyle w:val="Footer"/>
            <w:tabs>
              <w:tab w:val="left" w:pos="945"/>
              <w:tab w:val="right" w:pos="9070"/>
            </w:tabs>
            <w:spacing w:line="276" w:lineRule="auto"/>
            <w:rPr>
              <w:rFonts w:cstheme="minorHAnsi"/>
              <w:b/>
              <w:sz w:val="17"/>
              <w:szCs w:val="17"/>
              <w:lang w:val="en-US"/>
            </w:rPr>
          </w:pPr>
          <w:r>
            <w:rPr>
              <w:rFonts w:cstheme="minorHAnsi"/>
              <w:b/>
              <w:sz w:val="17"/>
              <w:szCs w:val="17"/>
              <w:lang w:val="en-US"/>
            </w:rPr>
            <w:t>Postholder Responsible for Review</w:t>
          </w:r>
        </w:p>
      </w:tc>
      <w:tc>
        <w:tcPr>
          <w:tcW w:w="4381"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3FBD53C1" w14:textId="509416E9" w:rsidR="007819CE" w:rsidRDefault="007819CE" w:rsidP="00305759">
          <w:pPr>
            <w:pStyle w:val="Footer"/>
            <w:tabs>
              <w:tab w:val="left" w:pos="945"/>
              <w:tab w:val="right" w:pos="9070"/>
            </w:tabs>
            <w:spacing w:line="276" w:lineRule="auto"/>
            <w:rPr>
              <w:rFonts w:cstheme="minorHAnsi"/>
              <w:sz w:val="17"/>
              <w:szCs w:val="17"/>
              <w:lang w:val="en-US"/>
            </w:rPr>
          </w:pPr>
          <w:r>
            <w:rPr>
              <w:rFonts w:cstheme="minorHAnsi"/>
              <w:sz w:val="17"/>
              <w:szCs w:val="17"/>
              <w:lang w:val="en-US"/>
            </w:rPr>
            <w:t xml:space="preserve">Director of </w:t>
          </w:r>
          <w:r w:rsidR="00305759">
            <w:rPr>
              <w:rFonts w:cstheme="minorHAnsi"/>
              <w:sz w:val="17"/>
              <w:szCs w:val="17"/>
              <w:lang w:val="en-US"/>
            </w:rPr>
            <w:t>HR</w:t>
          </w:r>
          <w:r w:rsidR="00E901BC">
            <w:rPr>
              <w:rFonts w:cstheme="minorHAnsi"/>
              <w:sz w:val="17"/>
              <w:szCs w:val="17"/>
              <w:lang w:val="en-US"/>
            </w:rPr>
            <w:t xml:space="preserve"> and Staff Development </w:t>
          </w:r>
        </w:p>
      </w:tc>
    </w:tr>
    <w:tr w:rsidR="00E901BC" w14:paraId="7C53A5BD" w14:textId="77777777" w:rsidTr="00132763">
      <w:tc>
        <w:tcPr>
          <w:tcW w:w="1560"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6B13439D" w14:textId="41267319" w:rsidR="007819CE" w:rsidRDefault="00132763" w:rsidP="007819CE">
          <w:pPr>
            <w:pStyle w:val="Footer"/>
            <w:tabs>
              <w:tab w:val="left" w:pos="945"/>
              <w:tab w:val="right" w:pos="9070"/>
            </w:tabs>
            <w:spacing w:line="276" w:lineRule="auto"/>
            <w:rPr>
              <w:rFonts w:cstheme="minorHAnsi"/>
              <w:b/>
              <w:sz w:val="17"/>
              <w:szCs w:val="17"/>
              <w:lang w:val="en-US"/>
            </w:rPr>
          </w:pPr>
          <w:r>
            <w:rPr>
              <w:rFonts w:cstheme="minorHAnsi"/>
              <w:b/>
              <w:sz w:val="17"/>
              <w:szCs w:val="17"/>
              <w:lang w:val="en-US"/>
            </w:rPr>
            <w:t>Last Review</w:t>
          </w:r>
          <w:r w:rsidR="007819CE">
            <w:rPr>
              <w:rFonts w:cstheme="minorHAnsi"/>
              <w:b/>
              <w:sz w:val="17"/>
              <w:szCs w:val="17"/>
              <w:lang w:val="en-US"/>
            </w:rPr>
            <w:t xml:space="preserve"> Date</w:t>
          </w:r>
        </w:p>
      </w:tc>
      <w:tc>
        <w:tcPr>
          <w:tcW w:w="1559"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5D15C6EF" w14:textId="25AD3045" w:rsidR="007819CE" w:rsidRDefault="007819CE" w:rsidP="007819CE">
          <w:pPr>
            <w:pStyle w:val="Footer"/>
            <w:tabs>
              <w:tab w:val="left" w:pos="945"/>
              <w:tab w:val="right" w:pos="9070"/>
            </w:tabs>
            <w:spacing w:line="276" w:lineRule="auto"/>
            <w:rPr>
              <w:rFonts w:cstheme="minorHAnsi"/>
              <w:sz w:val="17"/>
              <w:szCs w:val="17"/>
              <w:lang w:val="en-US"/>
            </w:rPr>
          </w:pPr>
          <w:r>
            <w:rPr>
              <w:rFonts w:cstheme="minorHAnsi"/>
              <w:sz w:val="17"/>
              <w:szCs w:val="17"/>
              <w:lang w:val="en-US"/>
            </w:rPr>
            <w:t>January 20</w:t>
          </w:r>
          <w:r w:rsidR="00132763">
            <w:rPr>
              <w:rFonts w:cstheme="minorHAnsi"/>
              <w:sz w:val="17"/>
              <w:szCs w:val="17"/>
              <w:lang w:val="en-US"/>
            </w:rPr>
            <w:t>21</w:t>
          </w:r>
        </w:p>
      </w:tc>
      <w:tc>
        <w:tcPr>
          <w:tcW w:w="284" w:type="dxa"/>
          <w:tcBorders>
            <w:top w:val="nil"/>
            <w:left w:val="single" w:sz="4" w:space="0" w:color="31849B"/>
            <w:bottom w:val="nil"/>
            <w:right w:val="single" w:sz="4" w:space="0" w:color="31849B"/>
          </w:tcBorders>
          <w:shd w:val="clear" w:color="auto" w:fill="auto"/>
          <w:tcMar>
            <w:top w:w="28" w:type="dxa"/>
            <w:left w:w="108" w:type="dxa"/>
            <w:bottom w:w="28" w:type="dxa"/>
            <w:right w:w="108" w:type="dxa"/>
          </w:tcMar>
        </w:tcPr>
        <w:p w14:paraId="277DA40E" w14:textId="77777777" w:rsidR="007819CE" w:rsidRDefault="007819CE" w:rsidP="007819CE">
          <w:pPr>
            <w:pStyle w:val="Footer"/>
            <w:tabs>
              <w:tab w:val="left" w:pos="945"/>
              <w:tab w:val="right" w:pos="9070"/>
            </w:tabs>
            <w:spacing w:line="276" w:lineRule="auto"/>
            <w:rPr>
              <w:rFonts w:cstheme="minorHAnsi"/>
              <w:sz w:val="17"/>
              <w:szCs w:val="17"/>
              <w:lang w:val="en-US"/>
            </w:rPr>
          </w:pPr>
        </w:p>
      </w:tc>
      <w:tc>
        <w:tcPr>
          <w:tcW w:w="2693"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1A0B6FC6" w14:textId="77777777" w:rsidR="007819CE" w:rsidRDefault="007819CE" w:rsidP="007819CE">
          <w:pPr>
            <w:pStyle w:val="Footer"/>
            <w:tabs>
              <w:tab w:val="left" w:pos="945"/>
              <w:tab w:val="right" w:pos="9070"/>
            </w:tabs>
            <w:spacing w:line="276" w:lineRule="auto"/>
            <w:rPr>
              <w:rFonts w:cstheme="minorHAnsi"/>
              <w:b/>
              <w:sz w:val="17"/>
              <w:szCs w:val="17"/>
              <w:lang w:val="en-US"/>
            </w:rPr>
          </w:pPr>
          <w:r>
            <w:rPr>
              <w:rFonts w:cstheme="minorHAnsi"/>
              <w:b/>
              <w:sz w:val="17"/>
              <w:szCs w:val="17"/>
              <w:lang w:val="en-US"/>
            </w:rPr>
            <w:t>Review Date</w:t>
          </w:r>
        </w:p>
      </w:tc>
      <w:tc>
        <w:tcPr>
          <w:tcW w:w="4381"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43CBCBBB" w14:textId="48FDF3BB" w:rsidR="007819CE" w:rsidRDefault="007819CE" w:rsidP="007819CE">
          <w:pPr>
            <w:pStyle w:val="Footer"/>
            <w:tabs>
              <w:tab w:val="left" w:pos="945"/>
              <w:tab w:val="right" w:pos="9070"/>
            </w:tabs>
            <w:spacing w:line="276" w:lineRule="auto"/>
            <w:rPr>
              <w:rFonts w:cstheme="minorHAnsi"/>
              <w:sz w:val="17"/>
              <w:szCs w:val="17"/>
              <w:lang w:val="en-US"/>
            </w:rPr>
          </w:pPr>
          <w:r>
            <w:rPr>
              <w:rFonts w:cstheme="minorHAnsi"/>
              <w:sz w:val="17"/>
              <w:szCs w:val="17"/>
              <w:lang w:val="en-US"/>
            </w:rPr>
            <w:t>January 20</w:t>
          </w:r>
          <w:r w:rsidR="00741ACE">
            <w:rPr>
              <w:rFonts w:cstheme="minorHAnsi"/>
              <w:sz w:val="17"/>
              <w:szCs w:val="17"/>
              <w:lang w:val="en-US"/>
            </w:rPr>
            <w:t>2</w:t>
          </w:r>
          <w:r w:rsidR="00132763">
            <w:rPr>
              <w:rFonts w:cstheme="minorHAnsi"/>
              <w:sz w:val="17"/>
              <w:szCs w:val="17"/>
              <w:lang w:val="en-US"/>
            </w:rPr>
            <w:t>2</w:t>
          </w:r>
        </w:p>
      </w:tc>
    </w:tr>
    <w:tr w:rsidR="00E901BC" w14:paraId="4309EF30" w14:textId="77777777" w:rsidTr="00132763">
      <w:tc>
        <w:tcPr>
          <w:tcW w:w="1560"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300A3793" w14:textId="77777777" w:rsidR="007819CE" w:rsidRDefault="007819CE" w:rsidP="007819CE">
          <w:pPr>
            <w:pStyle w:val="Footer"/>
            <w:tabs>
              <w:tab w:val="left" w:pos="945"/>
              <w:tab w:val="right" w:pos="9070"/>
            </w:tabs>
            <w:spacing w:line="276" w:lineRule="auto"/>
            <w:rPr>
              <w:rFonts w:cstheme="minorHAnsi"/>
              <w:b/>
              <w:sz w:val="17"/>
              <w:szCs w:val="17"/>
              <w:lang w:val="en-US"/>
            </w:rPr>
          </w:pPr>
          <w:r>
            <w:rPr>
              <w:rFonts w:cstheme="minorHAnsi"/>
              <w:b/>
              <w:sz w:val="17"/>
              <w:szCs w:val="17"/>
              <w:lang w:val="en-US"/>
            </w:rPr>
            <w:t>Issuing Authority</w:t>
          </w:r>
        </w:p>
      </w:tc>
      <w:tc>
        <w:tcPr>
          <w:tcW w:w="1559"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1302DC3F" w14:textId="605E8592" w:rsidR="007819CE" w:rsidRDefault="00E901BC" w:rsidP="007819CE">
          <w:pPr>
            <w:pStyle w:val="Footer"/>
            <w:tabs>
              <w:tab w:val="left" w:pos="945"/>
              <w:tab w:val="right" w:pos="9070"/>
            </w:tabs>
            <w:spacing w:line="276" w:lineRule="auto"/>
            <w:rPr>
              <w:rFonts w:cstheme="minorHAnsi"/>
              <w:sz w:val="17"/>
              <w:szCs w:val="17"/>
              <w:lang w:val="en-US"/>
            </w:rPr>
          </w:pPr>
          <w:r>
            <w:rPr>
              <w:rFonts w:cstheme="minorHAnsi"/>
              <w:sz w:val="17"/>
              <w:szCs w:val="17"/>
              <w:lang w:val="en-US"/>
            </w:rPr>
            <w:t>Corporation &amp; SM</w:t>
          </w:r>
          <w:r w:rsidR="007819CE">
            <w:rPr>
              <w:rFonts w:cstheme="minorHAnsi"/>
              <w:sz w:val="17"/>
              <w:szCs w:val="17"/>
              <w:lang w:val="en-US"/>
            </w:rPr>
            <w:t>T</w:t>
          </w:r>
        </w:p>
      </w:tc>
      <w:tc>
        <w:tcPr>
          <w:tcW w:w="284" w:type="dxa"/>
          <w:tcBorders>
            <w:top w:val="nil"/>
            <w:left w:val="single" w:sz="4" w:space="0" w:color="31849B"/>
            <w:bottom w:val="nil"/>
            <w:right w:val="single" w:sz="4" w:space="0" w:color="31849B"/>
          </w:tcBorders>
          <w:shd w:val="clear" w:color="auto" w:fill="auto"/>
          <w:tcMar>
            <w:top w:w="28" w:type="dxa"/>
            <w:left w:w="108" w:type="dxa"/>
            <w:bottom w:w="28" w:type="dxa"/>
            <w:right w:w="108" w:type="dxa"/>
          </w:tcMar>
        </w:tcPr>
        <w:p w14:paraId="6FC80831" w14:textId="77777777" w:rsidR="007819CE" w:rsidRDefault="007819CE" w:rsidP="007819CE">
          <w:pPr>
            <w:pStyle w:val="Footer"/>
            <w:tabs>
              <w:tab w:val="left" w:pos="945"/>
              <w:tab w:val="right" w:pos="9070"/>
            </w:tabs>
            <w:spacing w:line="276" w:lineRule="auto"/>
            <w:rPr>
              <w:rFonts w:cstheme="minorHAnsi"/>
              <w:sz w:val="17"/>
              <w:szCs w:val="17"/>
              <w:lang w:val="en-US"/>
            </w:rPr>
          </w:pPr>
        </w:p>
      </w:tc>
      <w:tc>
        <w:tcPr>
          <w:tcW w:w="2693"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67EF3F8D" w14:textId="77777777" w:rsidR="007819CE" w:rsidRDefault="007819CE" w:rsidP="007819CE">
          <w:pPr>
            <w:pStyle w:val="Footer"/>
            <w:tabs>
              <w:tab w:val="left" w:pos="945"/>
              <w:tab w:val="right" w:pos="9070"/>
            </w:tabs>
            <w:spacing w:line="276" w:lineRule="auto"/>
            <w:rPr>
              <w:rFonts w:cstheme="minorHAnsi"/>
              <w:b/>
              <w:sz w:val="17"/>
              <w:szCs w:val="17"/>
              <w:lang w:val="en-US"/>
            </w:rPr>
          </w:pPr>
          <w:r>
            <w:rPr>
              <w:rFonts w:cstheme="minorHAnsi"/>
              <w:b/>
              <w:sz w:val="17"/>
              <w:szCs w:val="17"/>
              <w:lang w:val="en-US"/>
            </w:rPr>
            <w:t>Primary Distribution</w:t>
          </w:r>
        </w:p>
      </w:tc>
      <w:tc>
        <w:tcPr>
          <w:tcW w:w="4381"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6065F8E2" w14:textId="0F6A7996" w:rsidR="007819CE" w:rsidRDefault="007819CE">
          <w:pPr>
            <w:pStyle w:val="Footer"/>
            <w:tabs>
              <w:tab w:val="left" w:pos="945"/>
              <w:tab w:val="right" w:pos="9070"/>
            </w:tabs>
            <w:spacing w:line="276" w:lineRule="auto"/>
            <w:rPr>
              <w:rFonts w:cstheme="minorHAnsi"/>
              <w:sz w:val="17"/>
              <w:szCs w:val="17"/>
              <w:lang w:val="en-US"/>
            </w:rPr>
          </w:pPr>
          <w:r>
            <w:rPr>
              <w:rFonts w:cstheme="minorHAnsi"/>
              <w:sz w:val="17"/>
              <w:szCs w:val="17"/>
              <w:lang w:val="en-US"/>
            </w:rPr>
            <w:t>Intranet</w:t>
          </w:r>
          <w:r w:rsidR="0015528D">
            <w:rPr>
              <w:sz w:val="16"/>
              <w:szCs w:val="16"/>
              <w:lang w:val="en-US"/>
            </w:rPr>
            <w:t>/Website</w:t>
          </w:r>
        </w:p>
      </w:tc>
    </w:tr>
    <w:tr w:rsidR="0015528D" w14:paraId="28A59A11" w14:textId="77777777" w:rsidTr="00132763">
      <w:trPr>
        <w:gridAfter w:val="3"/>
        <w:wAfter w:w="7358" w:type="dxa"/>
      </w:trPr>
      <w:tc>
        <w:tcPr>
          <w:tcW w:w="1560"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6F29CC4B" w14:textId="77777777" w:rsidR="0015528D" w:rsidRDefault="0015528D" w:rsidP="007819CE">
          <w:pPr>
            <w:pStyle w:val="Footer"/>
            <w:tabs>
              <w:tab w:val="left" w:pos="945"/>
              <w:tab w:val="right" w:pos="9070"/>
            </w:tabs>
            <w:spacing w:line="276" w:lineRule="auto"/>
            <w:rPr>
              <w:rFonts w:cstheme="minorHAnsi"/>
              <w:b/>
              <w:sz w:val="17"/>
              <w:szCs w:val="17"/>
              <w:lang w:val="en-US"/>
            </w:rPr>
          </w:pPr>
          <w:r>
            <w:rPr>
              <w:rFonts w:cstheme="minorHAnsi"/>
              <w:b/>
              <w:sz w:val="17"/>
              <w:szCs w:val="17"/>
              <w:lang w:val="en-US"/>
            </w:rPr>
            <w:t>Version</w:t>
          </w:r>
        </w:p>
      </w:tc>
      <w:tc>
        <w:tcPr>
          <w:tcW w:w="1559"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318F3A81" w14:textId="2371C99D" w:rsidR="0015528D" w:rsidRDefault="0015528D" w:rsidP="007819CE">
          <w:pPr>
            <w:pStyle w:val="Footer"/>
            <w:tabs>
              <w:tab w:val="left" w:pos="945"/>
              <w:tab w:val="right" w:pos="9070"/>
            </w:tabs>
            <w:spacing w:line="276" w:lineRule="auto"/>
            <w:rPr>
              <w:rFonts w:cstheme="minorHAnsi"/>
              <w:sz w:val="17"/>
              <w:szCs w:val="17"/>
              <w:lang w:val="en-US"/>
            </w:rPr>
          </w:pPr>
          <w:r>
            <w:rPr>
              <w:rFonts w:cstheme="minorHAnsi"/>
              <w:sz w:val="17"/>
              <w:szCs w:val="17"/>
              <w:lang w:val="en-US"/>
            </w:rPr>
            <w:t>3</w:t>
          </w:r>
        </w:p>
      </w:tc>
    </w:tr>
  </w:tbl>
  <w:p w14:paraId="39273AB9" w14:textId="77777777" w:rsidR="007819CE" w:rsidRDefault="00781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55C1A" w14:textId="77777777" w:rsidR="009256DE" w:rsidRDefault="009256DE" w:rsidP="00177502">
      <w:pPr>
        <w:spacing w:after="0" w:line="240" w:lineRule="auto"/>
      </w:pPr>
      <w:r>
        <w:separator/>
      </w:r>
    </w:p>
  </w:footnote>
  <w:footnote w:type="continuationSeparator" w:id="0">
    <w:p w14:paraId="45AD0711" w14:textId="77777777" w:rsidR="009256DE" w:rsidRDefault="009256DE" w:rsidP="00177502">
      <w:pPr>
        <w:spacing w:after="0" w:line="240" w:lineRule="auto"/>
      </w:pPr>
      <w:r>
        <w:continuationSeparator/>
      </w:r>
    </w:p>
  </w:footnote>
  <w:footnote w:type="continuationNotice" w:id="1">
    <w:p w14:paraId="667864FC" w14:textId="77777777" w:rsidR="009256DE" w:rsidRDefault="009256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C8D88" w14:textId="672C05D0" w:rsidR="00524C79" w:rsidRDefault="00524C79">
    <w:pPr>
      <w:pStyle w:val="Header"/>
    </w:pPr>
    <w:r w:rsidRPr="00524C79">
      <w:rPr>
        <w:rFonts w:ascii="Arial" w:eastAsia="Times New Roman" w:hAnsi="Arial" w:cs="Arial"/>
        <w:b/>
        <w:bCs/>
        <w:color w:val="31849B" w:themeColor="accent5" w:themeShade="BF"/>
        <w:sz w:val="24"/>
        <w:szCs w:val="24"/>
        <w:lang w:val="en" w:eastAsia="en-GB"/>
      </w:rPr>
      <w:t xml:space="preserve">Policy Number </w:t>
    </w:r>
    <w:r w:rsidR="00865846">
      <w:rPr>
        <w:rFonts w:ascii="Arial" w:eastAsia="Times New Roman" w:hAnsi="Arial" w:cs="Arial"/>
        <w:b/>
        <w:bCs/>
        <w:color w:val="31849B" w:themeColor="accent5" w:themeShade="BF"/>
        <w:sz w:val="24"/>
        <w:szCs w:val="24"/>
        <w:lang w:val="en" w:eastAsia="en-GB"/>
      </w:rPr>
      <w:t>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44B04"/>
    <w:multiLevelType w:val="multilevel"/>
    <w:tmpl w:val="3664293C"/>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B2BB7"/>
    <w:multiLevelType w:val="hybridMultilevel"/>
    <w:tmpl w:val="D2D27312"/>
    <w:lvl w:ilvl="0" w:tplc="D98098DA">
      <w:start w:val="1"/>
      <w:numFmt w:val="decimal"/>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07D4A"/>
    <w:multiLevelType w:val="multilevel"/>
    <w:tmpl w:val="C23AA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27B6E"/>
    <w:multiLevelType w:val="hybridMultilevel"/>
    <w:tmpl w:val="108A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77479"/>
    <w:multiLevelType w:val="hybridMultilevel"/>
    <w:tmpl w:val="E632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657A9"/>
    <w:multiLevelType w:val="multilevel"/>
    <w:tmpl w:val="82B6E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9D44C5"/>
    <w:multiLevelType w:val="hybridMultilevel"/>
    <w:tmpl w:val="A4F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553AE"/>
    <w:multiLevelType w:val="hybridMultilevel"/>
    <w:tmpl w:val="04C0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82604C"/>
    <w:multiLevelType w:val="hybridMultilevel"/>
    <w:tmpl w:val="D846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832B49"/>
    <w:multiLevelType w:val="hybridMultilevel"/>
    <w:tmpl w:val="A5C0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D224C"/>
    <w:multiLevelType w:val="hybridMultilevel"/>
    <w:tmpl w:val="CEF6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872B8"/>
    <w:multiLevelType w:val="hybridMultilevel"/>
    <w:tmpl w:val="B49A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C1696"/>
    <w:multiLevelType w:val="hybridMultilevel"/>
    <w:tmpl w:val="808E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C3A96"/>
    <w:multiLevelType w:val="hybridMultilevel"/>
    <w:tmpl w:val="96DA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93EC0"/>
    <w:multiLevelType w:val="multilevel"/>
    <w:tmpl w:val="1A28C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0"/>
  </w:num>
  <w:num w:numId="3">
    <w:abstractNumId w:val="2"/>
  </w:num>
  <w:num w:numId="4">
    <w:abstractNumId w:val="5"/>
  </w:num>
  <w:num w:numId="5">
    <w:abstractNumId w:val="5"/>
    <w:lvlOverride w:ilvl="0"/>
  </w:num>
  <w:num w:numId="6">
    <w:abstractNumId w:val="8"/>
  </w:num>
  <w:num w:numId="7">
    <w:abstractNumId w:val="4"/>
  </w:num>
  <w:num w:numId="8">
    <w:abstractNumId w:val="3"/>
  </w:num>
  <w:num w:numId="9">
    <w:abstractNumId w:val="12"/>
  </w:num>
  <w:num w:numId="10">
    <w:abstractNumId w:val="6"/>
  </w:num>
  <w:num w:numId="11">
    <w:abstractNumId w:val="10"/>
  </w:num>
  <w:num w:numId="12">
    <w:abstractNumId w:val="7"/>
  </w:num>
  <w:num w:numId="13">
    <w:abstractNumId w:val="11"/>
  </w:num>
  <w:num w:numId="14">
    <w:abstractNumId w:val="1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F61"/>
    <w:rsid w:val="00000310"/>
    <w:rsid w:val="00003E55"/>
    <w:rsid w:val="00030B7C"/>
    <w:rsid w:val="00033FD9"/>
    <w:rsid w:val="000510C8"/>
    <w:rsid w:val="00060DBC"/>
    <w:rsid w:val="00063E95"/>
    <w:rsid w:val="0008477D"/>
    <w:rsid w:val="000B246D"/>
    <w:rsid w:val="000C1C83"/>
    <w:rsid w:val="000C2709"/>
    <w:rsid w:val="000C2F4B"/>
    <w:rsid w:val="000D4EC9"/>
    <w:rsid w:val="000E6FFE"/>
    <w:rsid w:val="0011192C"/>
    <w:rsid w:val="0011655D"/>
    <w:rsid w:val="00116958"/>
    <w:rsid w:val="001178FB"/>
    <w:rsid w:val="00126E52"/>
    <w:rsid w:val="00132763"/>
    <w:rsid w:val="00136CBB"/>
    <w:rsid w:val="0015528D"/>
    <w:rsid w:val="00157979"/>
    <w:rsid w:val="001605FD"/>
    <w:rsid w:val="00162225"/>
    <w:rsid w:val="00177502"/>
    <w:rsid w:val="001779C9"/>
    <w:rsid w:val="001949D5"/>
    <w:rsid w:val="001A01F8"/>
    <w:rsid w:val="001C568F"/>
    <w:rsid w:val="001D29EF"/>
    <w:rsid w:val="001D3BBC"/>
    <w:rsid w:val="001D4515"/>
    <w:rsid w:val="00240873"/>
    <w:rsid w:val="0026129C"/>
    <w:rsid w:val="002665E2"/>
    <w:rsid w:val="0027496B"/>
    <w:rsid w:val="00275F09"/>
    <w:rsid w:val="00286E8D"/>
    <w:rsid w:val="002962A0"/>
    <w:rsid w:val="002B3C76"/>
    <w:rsid w:val="00302458"/>
    <w:rsid w:val="00305759"/>
    <w:rsid w:val="003068C1"/>
    <w:rsid w:val="00306E91"/>
    <w:rsid w:val="00325B9A"/>
    <w:rsid w:val="0032613F"/>
    <w:rsid w:val="00331387"/>
    <w:rsid w:val="00336D5D"/>
    <w:rsid w:val="00340CC0"/>
    <w:rsid w:val="00341E12"/>
    <w:rsid w:val="003421CF"/>
    <w:rsid w:val="003527B7"/>
    <w:rsid w:val="0036711A"/>
    <w:rsid w:val="0037332F"/>
    <w:rsid w:val="0037525D"/>
    <w:rsid w:val="003867C5"/>
    <w:rsid w:val="00386D55"/>
    <w:rsid w:val="003B77B0"/>
    <w:rsid w:val="003C545E"/>
    <w:rsid w:val="00412177"/>
    <w:rsid w:val="0041282D"/>
    <w:rsid w:val="0041458C"/>
    <w:rsid w:val="00417E7A"/>
    <w:rsid w:val="004333EE"/>
    <w:rsid w:val="0043340E"/>
    <w:rsid w:val="004379E6"/>
    <w:rsid w:val="004424EE"/>
    <w:rsid w:val="00452C58"/>
    <w:rsid w:val="00461A50"/>
    <w:rsid w:val="0048316F"/>
    <w:rsid w:val="00494416"/>
    <w:rsid w:val="004B479A"/>
    <w:rsid w:val="004C3248"/>
    <w:rsid w:val="004C3269"/>
    <w:rsid w:val="004C4591"/>
    <w:rsid w:val="004E1BD7"/>
    <w:rsid w:val="004F3B54"/>
    <w:rsid w:val="005246F3"/>
    <w:rsid w:val="00524C79"/>
    <w:rsid w:val="00530849"/>
    <w:rsid w:val="00533531"/>
    <w:rsid w:val="005713A7"/>
    <w:rsid w:val="00582821"/>
    <w:rsid w:val="005843AC"/>
    <w:rsid w:val="005A20F0"/>
    <w:rsid w:val="005B68C7"/>
    <w:rsid w:val="005D0D56"/>
    <w:rsid w:val="005E1E52"/>
    <w:rsid w:val="005F533B"/>
    <w:rsid w:val="00603BD9"/>
    <w:rsid w:val="00612CA9"/>
    <w:rsid w:val="006217A0"/>
    <w:rsid w:val="00627322"/>
    <w:rsid w:val="0063120B"/>
    <w:rsid w:val="006408E5"/>
    <w:rsid w:val="00641DF2"/>
    <w:rsid w:val="00676FC1"/>
    <w:rsid w:val="00682D08"/>
    <w:rsid w:val="00696F55"/>
    <w:rsid w:val="006A192A"/>
    <w:rsid w:val="006A4752"/>
    <w:rsid w:val="006B5222"/>
    <w:rsid w:val="006E0B1A"/>
    <w:rsid w:val="006E1144"/>
    <w:rsid w:val="006E3327"/>
    <w:rsid w:val="006E60A2"/>
    <w:rsid w:val="006F669E"/>
    <w:rsid w:val="006F686E"/>
    <w:rsid w:val="00707BDC"/>
    <w:rsid w:val="0072172B"/>
    <w:rsid w:val="007221EC"/>
    <w:rsid w:val="0072393B"/>
    <w:rsid w:val="007304C6"/>
    <w:rsid w:val="00741ACE"/>
    <w:rsid w:val="00746656"/>
    <w:rsid w:val="00774286"/>
    <w:rsid w:val="007819CE"/>
    <w:rsid w:val="00797721"/>
    <w:rsid w:val="007A3050"/>
    <w:rsid w:val="007A68D3"/>
    <w:rsid w:val="007B51C4"/>
    <w:rsid w:val="007C4891"/>
    <w:rsid w:val="007D15B0"/>
    <w:rsid w:val="007D4189"/>
    <w:rsid w:val="007E4C17"/>
    <w:rsid w:val="007E5539"/>
    <w:rsid w:val="00802F61"/>
    <w:rsid w:val="00812181"/>
    <w:rsid w:val="00815B30"/>
    <w:rsid w:val="008241B9"/>
    <w:rsid w:val="00836D84"/>
    <w:rsid w:val="0083742B"/>
    <w:rsid w:val="008445FD"/>
    <w:rsid w:val="0084736D"/>
    <w:rsid w:val="00865846"/>
    <w:rsid w:val="008718F3"/>
    <w:rsid w:val="00887628"/>
    <w:rsid w:val="0088770A"/>
    <w:rsid w:val="0089410C"/>
    <w:rsid w:val="008A0465"/>
    <w:rsid w:val="008A112B"/>
    <w:rsid w:val="008A4F35"/>
    <w:rsid w:val="008C475E"/>
    <w:rsid w:val="008D2CB5"/>
    <w:rsid w:val="008F1616"/>
    <w:rsid w:val="00903BC4"/>
    <w:rsid w:val="00904457"/>
    <w:rsid w:val="009256DE"/>
    <w:rsid w:val="0092796E"/>
    <w:rsid w:val="00950CAC"/>
    <w:rsid w:val="0096124D"/>
    <w:rsid w:val="00984ADD"/>
    <w:rsid w:val="00995ACE"/>
    <w:rsid w:val="009B69BA"/>
    <w:rsid w:val="009D1B82"/>
    <w:rsid w:val="009E34EA"/>
    <w:rsid w:val="009E7294"/>
    <w:rsid w:val="00A31AF9"/>
    <w:rsid w:val="00A36231"/>
    <w:rsid w:val="00A66F93"/>
    <w:rsid w:val="00A75806"/>
    <w:rsid w:val="00A81655"/>
    <w:rsid w:val="00A825AB"/>
    <w:rsid w:val="00A87DC5"/>
    <w:rsid w:val="00A9216F"/>
    <w:rsid w:val="00A92A28"/>
    <w:rsid w:val="00AA1EF6"/>
    <w:rsid w:val="00AA2FAC"/>
    <w:rsid w:val="00AA3D10"/>
    <w:rsid w:val="00AC139F"/>
    <w:rsid w:val="00AC3C0C"/>
    <w:rsid w:val="00AE2F8F"/>
    <w:rsid w:val="00AE6947"/>
    <w:rsid w:val="00AF15DF"/>
    <w:rsid w:val="00B05B58"/>
    <w:rsid w:val="00B36097"/>
    <w:rsid w:val="00B701C7"/>
    <w:rsid w:val="00B702C8"/>
    <w:rsid w:val="00B7137D"/>
    <w:rsid w:val="00B73329"/>
    <w:rsid w:val="00B81836"/>
    <w:rsid w:val="00BA00C4"/>
    <w:rsid w:val="00BA0619"/>
    <w:rsid w:val="00BB3E36"/>
    <w:rsid w:val="00BC5405"/>
    <w:rsid w:val="00BC7824"/>
    <w:rsid w:val="00BE411C"/>
    <w:rsid w:val="00BE4FBB"/>
    <w:rsid w:val="00BF2E55"/>
    <w:rsid w:val="00C03830"/>
    <w:rsid w:val="00C169F8"/>
    <w:rsid w:val="00C53D20"/>
    <w:rsid w:val="00C654F2"/>
    <w:rsid w:val="00C67DC5"/>
    <w:rsid w:val="00C90FA8"/>
    <w:rsid w:val="00C96A0A"/>
    <w:rsid w:val="00CA125B"/>
    <w:rsid w:val="00CC2788"/>
    <w:rsid w:val="00CC3164"/>
    <w:rsid w:val="00CC466E"/>
    <w:rsid w:val="00CD60EE"/>
    <w:rsid w:val="00CE3118"/>
    <w:rsid w:val="00CF2367"/>
    <w:rsid w:val="00CF2ADC"/>
    <w:rsid w:val="00D024C0"/>
    <w:rsid w:val="00D13AA3"/>
    <w:rsid w:val="00D13F05"/>
    <w:rsid w:val="00D33338"/>
    <w:rsid w:val="00D552AC"/>
    <w:rsid w:val="00D55ACE"/>
    <w:rsid w:val="00D57094"/>
    <w:rsid w:val="00D668D9"/>
    <w:rsid w:val="00D710FD"/>
    <w:rsid w:val="00D76B24"/>
    <w:rsid w:val="00D83FDE"/>
    <w:rsid w:val="00D85E48"/>
    <w:rsid w:val="00D86492"/>
    <w:rsid w:val="00DA753F"/>
    <w:rsid w:val="00DB4671"/>
    <w:rsid w:val="00DC7F3B"/>
    <w:rsid w:val="00DE30C9"/>
    <w:rsid w:val="00DE7D74"/>
    <w:rsid w:val="00E15E1F"/>
    <w:rsid w:val="00E222F7"/>
    <w:rsid w:val="00E224D5"/>
    <w:rsid w:val="00E339FB"/>
    <w:rsid w:val="00E41D97"/>
    <w:rsid w:val="00E453C8"/>
    <w:rsid w:val="00E733EF"/>
    <w:rsid w:val="00E81145"/>
    <w:rsid w:val="00E901BC"/>
    <w:rsid w:val="00E916E8"/>
    <w:rsid w:val="00EA0893"/>
    <w:rsid w:val="00EA281E"/>
    <w:rsid w:val="00EC470B"/>
    <w:rsid w:val="00EC4D6B"/>
    <w:rsid w:val="00EE0E30"/>
    <w:rsid w:val="00EE4BBC"/>
    <w:rsid w:val="00EE59E3"/>
    <w:rsid w:val="00EF1089"/>
    <w:rsid w:val="00EF3906"/>
    <w:rsid w:val="00F05F13"/>
    <w:rsid w:val="00F167DA"/>
    <w:rsid w:val="00F23FA5"/>
    <w:rsid w:val="00F31774"/>
    <w:rsid w:val="00F32B38"/>
    <w:rsid w:val="00F561D8"/>
    <w:rsid w:val="00F63F5B"/>
    <w:rsid w:val="00F80FDA"/>
    <w:rsid w:val="00F83CAD"/>
    <w:rsid w:val="00F96709"/>
    <w:rsid w:val="00FA0628"/>
    <w:rsid w:val="00FB28EC"/>
    <w:rsid w:val="00FC2024"/>
    <w:rsid w:val="00FF1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C8D51"/>
  <w15:docId w15:val="{BA19F827-B47D-461A-BCA5-7663921C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F61"/>
    <w:rPr>
      <w:rFonts w:ascii="Tahoma" w:hAnsi="Tahoma" w:cs="Tahoma"/>
      <w:sz w:val="16"/>
      <w:szCs w:val="16"/>
    </w:rPr>
  </w:style>
  <w:style w:type="paragraph" w:styleId="Header">
    <w:name w:val="header"/>
    <w:basedOn w:val="Normal"/>
    <w:link w:val="HeaderChar"/>
    <w:uiPriority w:val="99"/>
    <w:unhideWhenUsed/>
    <w:rsid w:val="00177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502"/>
  </w:style>
  <w:style w:type="paragraph" w:styleId="Footer">
    <w:name w:val="footer"/>
    <w:basedOn w:val="Normal"/>
    <w:link w:val="FooterChar"/>
    <w:unhideWhenUsed/>
    <w:rsid w:val="00177502"/>
    <w:pPr>
      <w:tabs>
        <w:tab w:val="center" w:pos="4513"/>
        <w:tab w:val="right" w:pos="9026"/>
      </w:tabs>
      <w:spacing w:after="0" w:line="240" w:lineRule="auto"/>
    </w:pPr>
  </w:style>
  <w:style w:type="character" w:customStyle="1" w:styleId="FooterChar">
    <w:name w:val="Footer Char"/>
    <w:basedOn w:val="DefaultParagraphFont"/>
    <w:link w:val="Footer"/>
    <w:rsid w:val="00177502"/>
  </w:style>
  <w:style w:type="paragraph" w:customStyle="1" w:styleId="Default">
    <w:name w:val="Default"/>
    <w:rsid w:val="007239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85E48"/>
    <w:pPr>
      <w:ind w:left="720"/>
      <w:contextualSpacing/>
    </w:pPr>
  </w:style>
  <w:style w:type="table" w:styleId="TableGrid">
    <w:name w:val="Table Grid"/>
    <w:basedOn w:val="TableNormal"/>
    <w:uiPriority w:val="59"/>
    <w:rsid w:val="00A31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0849"/>
    <w:rPr>
      <w:sz w:val="16"/>
      <w:szCs w:val="16"/>
    </w:rPr>
  </w:style>
  <w:style w:type="paragraph" w:styleId="CommentText">
    <w:name w:val="annotation text"/>
    <w:basedOn w:val="Normal"/>
    <w:link w:val="CommentTextChar"/>
    <w:uiPriority w:val="99"/>
    <w:semiHidden/>
    <w:unhideWhenUsed/>
    <w:rsid w:val="00530849"/>
    <w:pPr>
      <w:spacing w:line="240" w:lineRule="auto"/>
    </w:pPr>
    <w:rPr>
      <w:sz w:val="20"/>
      <w:szCs w:val="20"/>
    </w:rPr>
  </w:style>
  <w:style w:type="character" w:customStyle="1" w:styleId="CommentTextChar">
    <w:name w:val="Comment Text Char"/>
    <w:basedOn w:val="DefaultParagraphFont"/>
    <w:link w:val="CommentText"/>
    <w:uiPriority w:val="99"/>
    <w:semiHidden/>
    <w:rsid w:val="00530849"/>
    <w:rPr>
      <w:sz w:val="20"/>
      <w:szCs w:val="20"/>
    </w:rPr>
  </w:style>
  <w:style w:type="paragraph" w:styleId="CommentSubject">
    <w:name w:val="annotation subject"/>
    <w:basedOn w:val="CommentText"/>
    <w:next w:val="CommentText"/>
    <w:link w:val="CommentSubjectChar"/>
    <w:uiPriority w:val="99"/>
    <w:semiHidden/>
    <w:unhideWhenUsed/>
    <w:rsid w:val="00530849"/>
    <w:rPr>
      <w:b/>
      <w:bCs/>
    </w:rPr>
  </w:style>
  <w:style w:type="character" w:customStyle="1" w:styleId="CommentSubjectChar">
    <w:name w:val="Comment Subject Char"/>
    <w:basedOn w:val="CommentTextChar"/>
    <w:link w:val="CommentSubject"/>
    <w:uiPriority w:val="99"/>
    <w:semiHidden/>
    <w:rsid w:val="00530849"/>
    <w:rPr>
      <w:b/>
      <w:bCs/>
      <w:sz w:val="20"/>
      <w:szCs w:val="20"/>
    </w:rPr>
  </w:style>
  <w:style w:type="character" w:styleId="Hyperlink">
    <w:name w:val="Hyperlink"/>
    <w:basedOn w:val="DefaultParagraphFont"/>
    <w:uiPriority w:val="99"/>
    <w:unhideWhenUsed/>
    <w:rsid w:val="009E7294"/>
    <w:rPr>
      <w:color w:val="0000FF" w:themeColor="hyperlink"/>
      <w:u w:val="single"/>
    </w:rPr>
  </w:style>
  <w:style w:type="character" w:styleId="FollowedHyperlink">
    <w:name w:val="FollowedHyperlink"/>
    <w:basedOn w:val="DefaultParagraphFont"/>
    <w:uiPriority w:val="99"/>
    <w:semiHidden/>
    <w:unhideWhenUsed/>
    <w:rsid w:val="009E7294"/>
    <w:rPr>
      <w:color w:val="800080" w:themeColor="followedHyperlink"/>
      <w:u w:val="single"/>
    </w:rPr>
  </w:style>
  <w:style w:type="character" w:customStyle="1" w:styleId="highlight">
    <w:name w:val="highlight"/>
    <w:basedOn w:val="DefaultParagraphFont"/>
    <w:rsid w:val="00306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05594">
      <w:bodyDiv w:val="1"/>
      <w:marLeft w:val="0"/>
      <w:marRight w:val="0"/>
      <w:marTop w:val="0"/>
      <w:marBottom w:val="0"/>
      <w:divBdr>
        <w:top w:val="none" w:sz="0" w:space="0" w:color="auto"/>
        <w:left w:val="none" w:sz="0" w:space="0" w:color="auto"/>
        <w:bottom w:val="none" w:sz="0" w:space="0" w:color="auto"/>
        <w:right w:val="none" w:sz="0" w:space="0" w:color="auto"/>
      </w:divBdr>
      <w:divsChild>
        <w:div w:id="1818493346">
          <w:marLeft w:val="0"/>
          <w:marRight w:val="0"/>
          <w:marTop w:val="0"/>
          <w:marBottom w:val="0"/>
          <w:divBdr>
            <w:top w:val="none" w:sz="0" w:space="0" w:color="auto"/>
            <w:left w:val="none" w:sz="0" w:space="0" w:color="auto"/>
            <w:bottom w:val="none" w:sz="0" w:space="0" w:color="auto"/>
            <w:right w:val="none" w:sz="0" w:space="0" w:color="auto"/>
          </w:divBdr>
          <w:divsChild>
            <w:div w:id="310328157">
              <w:marLeft w:val="0"/>
              <w:marRight w:val="0"/>
              <w:marTop w:val="0"/>
              <w:marBottom w:val="0"/>
              <w:divBdr>
                <w:top w:val="none" w:sz="0" w:space="0" w:color="auto"/>
                <w:left w:val="none" w:sz="0" w:space="0" w:color="auto"/>
                <w:bottom w:val="none" w:sz="0" w:space="0" w:color="auto"/>
                <w:right w:val="none" w:sz="0" w:space="0" w:color="auto"/>
              </w:divBdr>
              <w:divsChild>
                <w:div w:id="2045665304">
                  <w:marLeft w:val="0"/>
                  <w:marRight w:val="0"/>
                  <w:marTop w:val="0"/>
                  <w:marBottom w:val="0"/>
                  <w:divBdr>
                    <w:top w:val="none" w:sz="0" w:space="0" w:color="auto"/>
                    <w:left w:val="none" w:sz="0" w:space="0" w:color="auto"/>
                    <w:bottom w:val="none" w:sz="0" w:space="0" w:color="auto"/>
                    <w:right w:val="none" w:sz="0" w:space="0" w:color="auto"/>
                  </w:divBdr>
                  <w:divsChild>
                    <w:div w:id="1116096013">
                      <w:marLeft w:val="0"/>
                      <w:marRight w:val="0"/>
                      <w:marTop w:val="0"/>
                      <w:marBottom w:val="0"/>
                      <w:divBdr>
                        <w:top w:val="none" w:sz="0" w:space="0" w:color="auto"/>
                        <w:left w:val="none" w:sz="0" w:space="0" w:color="auto"/>
                        <w:bottom w:val="none" w:sz="0" w:space="0" w:color="auto"/>
                        <w:right w:val="none" w:sz="0" w:space="0" w:color="auto"/>
                      </w:divBdr>
                      <w:divsChild>
                        <w:div w:id="895160506">
                          <w:marLeft w:val="0"/>
                          <w:marRight w:val="0"/>
                          <w:marTop w:val="0"/>
                          <w:marBottom w:val="0"/>
                          <w:divBdr>
                            <w:top w:val="none" w:sz="0" w:space="0" w:color="auto"/>
                            <w:left w:val="none" w:sz="0" w:space="0" w:color="auto"/>
                            <w:bottom w:val="none" w:sz="0" w:space="0" w:color="auto"/>
                            <w:right w:val="none" w:sz="0" w:space="0" w:color="auto"/>
                          </w:divBdr>
                          <w:divsChild>
                            <w:div w:id="12375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299871">
      <w:bodyDiv w:val="1"/>
      <w:marLeft w:val="0"/>
      <w:marRight w:val="0"/>
      <w:marTop w:val="0"/>
      <w:marBottom w:val="0"/>
      <w:divBdr>
        <w:top w:val="none" w:sz="0" w:space="0" w:color="auto"/>
        <w:left w:val="none" w:sz="0" w:space="0" w:color="auto"/>
        <w:bottom w:val="none" w:sz="0" w:space="0" w:color="auto"/>
        <w:right w:val="none" w:sz="0" w:space="0" w:color="auto"/>
      </w:divBdr>
    </w:div>
    <w:div w:id="18388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aklandsacuk0.sharepoint.com/sites/HR/HRForms/New%20Associate%20Checklist%20-%20for%20managers.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aklandsacuk0.sharepoint.com/sites/HR/HRForms/Request%20an%20Associate%20-%20Contractor%20or%20Volunteer%20pack.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aklandsacuk0.sharepoint.com/sites/Quality/SitePages/Policies-and-Procedur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aklandsacuk0.sharepoint.com/sites/HR/HRForms/New%20Associate%20Checklist%20-%20for%20managers.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aklandsacuk0.sharepoint.com/sites/HR/HRForms/New%20Associate%20Checklist%20-%20for%20manager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DC65810F9CDE45A884382034990131" ma:contentTypeVersion="22" ma:contentTypeDescription="Create a new document." ma:contentTypeScope="" ma:versionID="bae0fd5f8473a591aae97a1ae9225371">
  <xsd:schema xmlns:xsd="http://www.w3.org/2001/XMLSchema" xmlns:xs="http://www.w3.org/2001/XMLSchema" xmlns:p="http://schemas.microsoft.com/office/2006/metadata/properties" xmlns:ns1="e9b30c5b-ed23-413b-8acc-e87e18250478" xmlns:ns3="9ba5b622-9bea-4e76-a9b4-81fbe07a55a2" xmlns:ns4="b8ba1014-f387-4088-8c34-c67e8d1a8198" targetNamespace="http://schemas.microsoft.com/office/2006/metadata/properties" ma:root="true" ma:fieldsID="69ab9e7c32bb9e7193882e927fde33c4" ns1:_="" ns3:_="" ns4:_="">
    <xsd:import namespace="e9b30c5b-ed23-413b-8acc-e87e18250478"/>
    <xsd:import namespace="9ba5b622-9bea-4e76-a9b4-81fbe07a55a2"/>
    <xsd:import namespace="b8ba1014-f387-4088-8c34-c67e8d1a8198"/>
    <xsd:element name="properties">
      <xsd:complexType>
        <xsd:sequence>
          <xsd:element name="documentManagement">
            <xsd:complexType>
              <xsd:all>
                <xsd:element ref="ns1:Number" minOccurs="0"/>
                <xsd:element ref="ns3:TaxCatchAll" minOccurs="0"/>
                <xsd:element ref="ns4:Date_x0020_Published" minOccurs="0"/>
                <xsd:element ref="ns4:Next_x0020_Review_x0020_Date" minOccurs="0"/>
                <xsd:element ref="ns1:MediaServiceMetadata" minOccurs="0"/>
                <xsd:element ref="ns1:MediaServiceFastMetadata" minOccurs="0"/>
                <xsd:element ref="ns1:d0de197855674e5996af72216adce2ca" minOccurs="0"/>
                <xsd:element ref="ns1:Responsibility" minOccurs="0"/>
                <xsd:element ref="ns1:MediaServiceAutoKeyPoints" minOccurs="0"/>
                <xsd:element ref="ns1:MediaServiceKeyPoints" minOccurs="0"/>
                <xsd:element ref="ns3:SharedWithUsers" minOccurs="0"/>
                <xsd:element ref="ns3:SharedWithDetails" minOccurs="0"/>
                <xsd:element ref="ns1:Status" minOccurs="0"/>
                <xsd:element ref="ns1:Assignedto" minOccurs="0"/>
                <xsd:element ref="ns1: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30c5b-ed23-413b-8acc-e87e18250478" elementFormDefault="qualified">
    <xsd:import namespace="http://schemas.microsoft.com/office/2006/documentManagement/types"/>
    <xsd:import namespace="http://schemas.microsoft.com/office/infopath/2007/PartnerControls"/>
    <xsd:element name="Number" ma:index="0" nillable="true" ma:displayName="No." ma:decimals="0" ma:description="The number of the Policy or Procedure" ma:format="Dropdown" ma:internalName="Number"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0de197855674e5996af72216adce2ca" ma:index="15" nillable="true" ma:taxonomy="true" ma:internalName="d0de197855674e5996af72216adce2ca" ma:taxonomyFieldName="Department" ma:displayName="Department" ma:default="" ma:fieldId="{d0de1978-5567-4e59-96af-72216adce2ca}" ma:sspId="b77a5276-fcfd-454d-98b2-15a882781041" ma:termSetId="8ed8c9ea-7052-4c1d-a4d7-b9c10bffea6f" ma:anchorId="00000000-0000-0000-0000-000000000000" ma:open="false" ma:isKeyword="false">
      <xsd:complexType>
        <xsd:sequence>
          <xsd:element ref="pc:Terms" minOccurs="0" maxOccurs="1"/>
        </xsd:sequence>
      </xsd:complexType>
    </xsd:element>
    <xsd:element name="Responsibility" ma:index="16" nillable="true" ma:displayName="Responsibility" ma:list="{60f6251b-7f93-4f8a-843f-e93871b6a10e}" ma:internalName="Responsibility" ma:showField="Title">
      <xsd:simpleType>
        <xsd:restriction base="dms:Lookup"/>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format="Dropdown" ma:internalName="Status">
      <xsd:simpleType>
        <xsd:restriction base="dms:Choice">
          <xsd:enumeration value="Pending Approval by Principal"/>
          <xsd:enumeration value="Outstanding"/>
          <xsd:enumeration value="Up to date"/>
          <xsd:enumeration value="Quality to Action"/>
          <xsd:enumeration value="Pending Approval by H&amp;S Committee"/>
        </xsd:restriction>
      </xsd:simpleType>
    </xsd:element>
    <xsd:element name="Assignedto" ma:index="22" nillable="true" ma:displayName="Responsible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om" ma:index="23" nillable="true" ma:displayName="Require Approval from:" ma:format="Dropdown" ma:list="UserInfo" ma:SharePointGroup="0" ma:internalName="Fro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a5b622-9bea-4e76-a9b4-81fbe07a55a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d8fa65ed-ff4d-4c17-8992-24fc4e81ab76}" ma:internalName="TaxCatchAll" ma:showField="CatchAllData" ma:web="9ba5b622-9bea-4e76-a9b4-81fbe07a55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a1014-f387-4088-8c34-c67e8d1a8198" elementFormDefault="qualified">
    <xsd:import namespace="http://schemas.microsoft.com/office/2006/documentManagement/types"/>
    <xsd:import namespace="http://schemas.microsoft.com/office/infopath/2007/PartnerControls"/>
    <xsd:element name="Date_x0020_Published" ma:index="4" nillable="true" ma:displayName="Date Published" ma:description="The date the document, policy or procedure" ma:format="DateOnly" ma:internalName="Date_x0020_Published">
      <xsd:simpleType>
        <xsd:restriction base="dms:DateTime"/>
      </xsd:simpleType>
    </xsd:element>
    <xsd:element name="Next_x0020_Review_x0020_Date" ma:index="5" nillable="true" ma:displayName="Next Review Date" ma:description="The date the next review is du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Review_x0020_Date xmlns="b8ba1014-f387-4088-8c34-c67e8d1a8198">2022-02-02T00:00:00+00:00</Next_x0020_Review_x0020_Date>
    <Date_x0020_Published xmlns="b8ba1014-f387-4088-8c34-c67e8d1a8198">2021-02-02T00:00:00+00:00</Date_x0020_Published>
    <Number xmlns="e9b30c5b-ed23-413b-8acc-e87e18250478">54</Number>
    <TaxCatchAll xmlns="9ba5b622-9bea-4e76-a9b4-81fbe07a55a2">
      <Value>6</Value>
    </TaxCatchAll>
    <Responsibility xmlns="e9b30c5b-ed23-413b-8acc-e87e18250478">9</Responsibility>
    <d0de197855674e5996af72216adce2ca xmlns="e9b30c5b-ed23-413b-8acc-e87e18250478">
      <Terms xmlns="http://schemas.microsoft.com/office/infopath/2007/PartnerControls">
        <TermInfo xmlns="http://schemas.microsoft.com/office/infopath/2007/PartnerControls">
          <TermName xmlns="http://schemas.microsoft.com/office/infopath/2007/PartnerControls">Human Resources Section</TermName>
          <TermId xmlns="http://schemas.microsoft.com/office/infopath/2007/PartnerControls">8a59983b-3d9e-4f69-a970-dcce710f8350</TermId>
        </TermInfo>
      </Terms>
    </d0de197855674e5996af72216adce2ca>
    <Status xmlns="e9b30c5b-ed23-413b-8acc-e87e18250478">Up to date</Status>
    <Assignedto xmlns="e9b30c5b-ed23-413b-8acc-e87e18250478">
      <UserInfo>
        <DisplayName/>
        <AccountId xsi:nil="true"/>
        <AccountType/>
      </UserInfo>
    </Assignedto>
    <From xmlns="e9b30c5b-ed23-413b-8acc-e87e18250478">
      <UserInfo>
        <DisplayName/>
        <AccountId xsi:nil="true"/>
        <AccountType/>
      </UserInfo>
    </From>
  </documentManagement>
</p:properties>
</file>

<file path=customXml/itemProps1.xml><?xml version="1.0" encoding="utf-8"?>
<ds:datastoreItem xmlns:ds="http://schemas.openxmlformats.org/officeDocument/2006/customXml" ds:itemID="{924E39FD-AE36-44C6-A1F5-7037A51D1EF6}">
  <ds:schemaRefs>
    <ds:schemaRef ds:uri="http://schemas.microsoft.com/sharepoint/v3/contenttype/forms"/>
  </ds:schemaRefs>
</ds:datastoreItem>
</file>

<file path=customXml/itemProps2.xml><?xml version="1.0" encoding="utf-8"?>
<ds:datastoreItem xmlns:ds="http://schemas.openxmlformats.org/officeDocument/2006/customXml" ds:itemID="{9814D617-1646-4E99-9BE5-D27056522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30c5b-ed23-413b-8acc-e87e18250478"/>
    <ds:schemaRef ds:uri="9ba5b622-9bea-4e76-a9b4-81fbe07a55a2"/>
    <ds:schemaRef ds:uri="b8ba1014-f387-4088-8c34-c67e8d1a8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CE073-D3DB-44CA-9901-274B04EFC4B6}">
  <ds:schemaRefs>
    <ds:schemaRef ds:uri="http://schemas.openxmlformats.org/officeDocument/2006/bibliography"/>
  </ds:schemaRefs>
</ds:datastoreItem>
</file>

<file path=customXml/itemProps4.xml><?xml version="1.0" encoding="utf-8"?>
<ds:datastoreItem xmlns:ds="http://schemas.openxmlformats.org/officeDocument/2006/customXml" ds:itemID="{70F502CF-0C61-42A0-B2DB-F9B87F1E4971}">
  <ds:schemaRefs>
    <ds:schemaRef ds:uri="http://schemas.microsoft.com/office/2006/metadata/properties"/>
    <ds:schemaRef ds:uri="http://schemas.microsoft.com/office/infopath/2007/PartnerControls"/>
    <ds:schemaRef ds:uri="b8ba1014-f387-4088-8c34-c67e8d1a8198"/>
    <ds:schemaRef ds:uri="e9b30c5b-ed23-413b-8acc-e87e18250478"/>
    <ds:schemaRef ds:uri="9ba5b622-9bea-4e76-a9b4-81fbe07a55a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54 Volunteers Policy</vt:lpstr>
    </vt:vector>
  </TitlesOfParts>
  <Company>Oaklands College</Company>
  <LinksUpToDate>false</LinksUpToDate>
  <CharactersWithSpaces>7243</CharactersWithSpaces>
  <SharedDoc>false</SharedDoc>
  <HLinks>
    <vt:vector size="30" baseType="variant">
      <vt:variant>
        <vt:i4>5767189</vt:i4>
      </vt:variant>
      <vt:variant>
        <vt:i4>12</vt:i4>
      </vt:variant>
      <vt:variant>
        <vt:i4>0</vt:i4>
      </vt:variant>
      <vt:variant>
        <vt:i4>5</vt:i4>
      </vt:variant>
      <vt:variant>
        <vt:lpwstr>https://oaklandsacuk0.sharepoint.com/sites/Quality/SitePages/Policies-and-Procedures.aspx</vt:lpwstr>
      </vt:variant>
      <vt:variant>
        <vt:lpwstr/>
      </vt:variant>
      <vt:variant>
        <vt:i4>1835089</vt:i4>
      </vt:variant>
      <vt:variant>
        <vt:i4>9</vt:i4>
      </vt:variant>
      <vt:variant>
        <vt:i4>0</vt:i4>
      </vt:variant>
      <vt:variant>
        <vt:i4>5</vt:i4>
      </vt:variant>
      <vt:variant>
        <vt:lpwstr>https://oaklandsacuk0.sharepoint.com/sites/HR/HRForms/New Associate Checklist - for managers.docx</vt:lpwstr>
      </vt:variant>
      <vt:variant>
        <vt:lpwstr/>
      </vt:variant>
      <vt:variant>
        <vt:i4>1835089</vt:i4>
      </vt:variant>
      <vt:variant>
        <vt:i4>6</vt:i4>
      </vt:variant>
      <vt:variant>
        <vt:i4>0</vt:i4>
      </vt:variant>
      <vt:variant>
        <vt:i4>5</vt:i4>
      </vt:variant>
      <vt:variant>
        <vt:lpwstr>https://oaklandsacuk0.sharepoint.com/sites/HR/HRForms/New Associate Checklist - for managers.docx</vt:lpwstr>
      </vt:variant>
      <vt:variant>
        <vt:lpwstr/>
      </vt:variant>
      <vt:variant>
        <vt:i4>1835089</vt:i4>
      </vt:variant>
      <vt:variant>
        <vt:i4>3</vt:i4>
      </vt:variant>
      <vt:variant>
        <vt:i4>0</vt:i4>
      </vt:variant>
      <vt:variant>
        <vt:i4>5</vt:i4>
      </vt:variant>
      <vt:variant>
        <vt:lpwstr>https://oaklandsacuk0.sharepoint.com/sites/HR/HRForms/New Associate Checklist - for managers.docx</vt:lpwstr>
      </vt:variant>
      <vt:variant>
        <vt:lpwstr/>
      </vt:variant>
      <vt:variant>
        <vt:i4>3080292</vt:i4>
      </vt:variant>
      <vt:variant>
        <vt:i4>0</vt:i4>
      </vt:variant>
      <vt:variant>
        <vt:i4>0</vt:i4>
      </vt:variant>
      <vt:variant>
        <vt:i4>5</vt:i4>
      </vt:variant>
      <vt:variant>
        <vt:lpwstr>https://oaklandsacuk0.sharepoint.com/sites/HR/HRForms/Request an Associate - Contractor or Volunteer pack.docx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 Volunteers Policy</dc:title>
  <dc:creator>Marian Brusselen</dc:creator>
  <cp:lastModifiedBy>Wendy Rayner</cp:lastModifiedBy>
  <cp:revision>4</cp:revision>
  <cp:lastPrinted>2014-04-02T13:16:00Z</cp:lastPrinted>
  <dcterms:created xsi:type="dcterms:W3CDTF">2021-02-02T13:19:00Z</dcterms:created>
  <dcterms:modified xsi:type="dcterms:W3CDTF">2021-09-21T10:27:00Z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lege Department">
    <vt:lpwstr/>
  </property>
  <property fmtid="{D5CDD505-2E9C-101B-9397-08002B2CF9AE}" pid="3" name="Responsibility">
    <vt:lpwstr/>
  </property>
  <property fmtid="{D5CDD505-2E9C-101B-9397-08002B2CF9AE}" pid="4" name="ContentTypeId">
    <vt:lpwstr>0x01010012DC65810F9CDE45A884382034990131</vt:lpwstr>
  </property>
  <property fmtid="{D5CDD505-2E9C-101B-9397-08002B2CF9AE}" pid="5" name="Department">
    <vt:lpwstr>6;#Human Resources Section|8a59983b-3d9e-4f69-a970-dcce710f8350</vt:lpwstr>
  </property>
</Properties>
</file>