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D6CBC" w14:textId="20F61752" w:rsidR="009E28D6" w:rsidRPr="007C6EEC" w:rsidRDefault="005D113E">
      <w:pPr>
        <w:rPr>
          <w:sz w:val="32"/>
        </w:rPr>
      </w:pPr>
      <w:r>
        <w:rPr>
          <w:rFonts w:ascii="Calibri" w:hAnsi="Calibri" w:cs="Calibri"/>
          <w:b/>
          <w:noProof/>
          <w:color w:val="31849B"/>
          <w:sz w:val="32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E85B29C" wp14:editId="7268F4DA">
            <wp:simplePos x="0" y="0"/>
            <wp:positionH relativeFrom="margin">
              <wp:align>right</wp:align>
            </wp:positionH>
            <wp:positionV relativeFrom="paragraph">
              <wp:posOffset>-316230</wp:posOffset>
            </wp:positionV>
            <wp:extent cx="1653540" cy="536561"/>
            <wp:effectExtent l="0" t="0" r="3810" b="0"/>
            <wp:wrapNone/>
            <wp:docPr id="12" name="Picture 12" descr="Oaklands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s 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3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87B" w:rsidRPr="007C6EEC">
        <w:rPr>
          <w:sz w:val="32"/>
        </w:rPr>
        <w:t>Policy and Procedure 72</w:t>
      </w:r>
      <w:r w:rsidR="00B36B37">
        <w:rPr>
          <w:sz w:val="32"/>
        </w:rPr>
        <w:t xml:space="preserve"> – Student Version</w:t>
      </w:r>
    </w:p>
    <w:p w14:paraId="31D13998" w14:textId="2BB4375D" w:rsidR="00157A73" w:rsidRPr="007C6EEC" w:rsidRDefault="00C978DE">
      <w:pPr>
        <w:rPr>
          <w:sz w:val="32"/>
        </w:rPr>
      </w:pPr>
      <w:r w:rsidRPr="007C6EEC">
        <w:rPr>
          <w:sz w:val="32"/>
        </w:rPr>
        <w:t>Non-</w:t>
      </w:r>
      <w:r w:rsidR="0034487B" w:rsidRPr="007C6EEC">
        <w:rPr>
          <w:sz w:val="32"/>
        </w:rPr>
        <w:t xml:space="preserve">examination assessment policy </w:t>
      </w:r>
      <w:r w:rsidR="00B36B37">
        <w:rPr>
          <w:sz w:val="32"/>
        </w:rPr>
        <w:t xml:space="preserve">- </w:t>
      </w:r>
      <w:r w:rsidR="0034487B" w:rsidRPr="007C6EEC">
        <w:rPr>
          <w:sz w:val="32"/>
        </w:rPr>
        <w:t>GCE</w:t>
      </w:r>
      <w:r w:rsidR="00B36B37">
        <w:rPr>
          <w:sz w:val="32"/>
        </w:rPr>
        <w:t xml:space="preserve">, </w:t>
      </w:r>
      <w:r w:rsidR="0034487B" w:rsidRPr="007C6EEC">
        <w:rPr>
          <w:sz w:val="32"/>
        </w:rPr>
        <w:t>GCSE</w:t>
      </w:r>
      <w:r w:rsidR="00B36B37">
        <w:rPr>
          <w:sz w:val="32"/>
        </w:rPr>
        <w:t>, BTEC and Others</w:t>
      </w:r>
    </w:p>
    <w:p w14:paraId="429B5921" w14:textId="4D42F46D" w:rsidR="00157A73" w:rsidRDefault="00157A73">
      <w:r>
        <w:t xml:space="preserve">The college must meet a range of requirements outlined by </w:t>
      </w:r>
      <w:r w:rsidR="00C978DE">
        <w:t>the Joint Council for Qualifications (</w:t>
      </w:r>
      <w:r>
        <w:t>JCQ</w:t>
      </w:r>
      <w:r w:rsidR="00C978DE">
        <w:t>)</w:t>
      </w:r>
      <w:r>
        <w:t xml:space="preserve"> in relation to non-</w:t>
      </w:r>
      <w:proofErr w:type="gramStart"/>
      <w:r>
        <w:t>exam based</w:t>
      </w:r>
      <w:proofErr w:type="gramEnd"/>
      <w:r>
        <w:t xml:space="preserve"> assessments </w:t>
      </w:r>
      <w:r w:rsidR="00C978DE">
        <w:t>(NEA), e.g. coursework</w:t>
      </w:r>
      <w:r w:rsidR="007D638C">
        <w:t>, internal assessment</w:t>
      </w:r>
      <w:r w:rsidR="00C978DE">
        <w:t>.</w:t>
      </w:r>
      <w:r w:rsidR="007D638C">
        <w:t xml:space="preserve"> </w:t>
      </w:r>
    </w:p>
    <w:p w14:paraId="5CB729D1" w14:textId="77777777" w:rsidR="00157A73" w:rsidRDefault="00157A73">
      <w:r>
        <w:t>With regards to the procedures related to NEAs you should be aware of the following:</w:t>
      </w:r>
    </w:p>
    <w:p w14:paraId="79CC272A" w14:textId="130095A2" w:rsidR="00157A73" w:rsidRDefault="00157A73" w:rsidP="00157A73">
      <w:pPr>
        <w:pStyle w:val="ListParagraph"/>
        <w:numPr>
          <w:ilvl w:val="0"/>
          <w:numId w:val="1"/>
        </w:numPr>
      </w:pPr>
      <w:r>
        <w:t xml:space="preserve">The conditions under which you </w:t>
      </w:r>
      <w:r w:rsidR="005B2FA8">
        <w:t xml:space="preserve">can </w:t>
      </w:r>
      <w:r>
        <w:t>take NEAs</w:t>
      </w:r>
      <w:r w:rsidR="00A8670A">
        <w:t xml:space="preserve"> and the timeframe allowed</w:t>
      </w:r>
      <w:r>
        <w:t>.</w:t>
      </w:r>
    </w:p>
    <w:p w14:paraId="28077A35" w14:textId="77777777" w:rsidR="00157A73" w:rsidRDefault="00157A73" w:rsidP="00157A73">
      <w:pPr>
        <w:pStyle w:val="ListParagraph"/>
        <w:numPr>
          <w:ilvl w:val="0"/>
          <w:numId w:val="1"/>
        </w:numPr>
      </w:pPr>
      <w:r>
        <w:t>You should be aware of and comply with JCQ documents and regulations.</w:t>
      </w:r>
    </w:p>
    <w:p w14:paraId="41E81826" w14:textId="77777777" w:rsidR="00157A73" w:rsidRDefault="00157A73" w:rsidP="00157A73">
      <w:pPr>
        <w:pStyle w:val="ListParagraph"/>
        <w:numPr>
          <w:ilvl w:val="0"/>
          <w:numId w:val="1"/>
        </w:numPr>
      </w:pPr>
      <w:r>
        <w:t>You should be made aware of the levels of advice and guidance you can receive</w:t>
      </w:r>
      <w:r w:rsidR="00730C72">
        <w:t xml:space="preserve"> </w:t>
      </w:r>
      <w:r>
        <w:t>before and during assessments.</w:t>
      </w:r>
    </w:p>
    <w:p w14:paraId="7FF33BEC" w14:textId="77777777" w:rsidR="00480BD9" w:rsidRDefault="00157A73" w:rsidP="00480BD9">
      <w:pPr>
        <w:pStyle w:val="ListParagraph"/>
        <w:numPr>
          <w:ilvl w:val="0"/>
          <w:numId w:val="1"/>
        </w:numPr>
      </w:pPr>
      <w:r>
        <w:t>You should understand the circumstances in which collaboration of research or assessment is deemed acceptable.</w:t>
      </w:r>
      <w:r w:rsidR="00480BD9" w:rsidRPr="00480BD9">
        <w:t xml:space="preserve"> </w:t>
      </w:r>
    </w:p>
    <w:p w14:paraId="314ECFEF" w14:textId="77777777" w:rsidR="00157A73" w:rsidRDefault="00480BD9" w:rsidP="00480BD9">
      <w:pPr>
        <w:pStyle w:val="ListParagraph"/>
        <w:numPr>
          <w:ilvl w:val="0"/>
          <w:numId w:val="1"/>
        </w:numPr>
      </w:pPr>
      <w:r>
        <w:t xml:space="preserve">If necessary, you must self-refer to the Independent Learning Support team in sufficient time to ensure that suitable access arrangements are applied to your assessments. Your teacher should make you aware of the self-referral process. </w:t>
      </w:r>
    </w:p>
    <w:p w14:paraId="378BDFC3" w14:textId="41D7E195" w:rsidR="00774D18" w:rsidRDefault="00774D18" w:rsidP="00157A73">
      <w:pPr>
        <w:pStyle w:val="ListParagraph"/>
        <w:numPr>
          <w:ilvl w:val="0"/>
          <w:numId w:val="1"/>
        </w:numPr>
      </w:pPr>
      <w:r>
        <w:t xml:space="preserve">You should be made aware of the criteria used to assess your work. </w:t>
      </w:r>
    </w:p>
    <w:p w14:paraId="11F5DDC9" w14:textId="13A94788" w:rsidR="005220B1" w:rsidRDefault="005220B1" w:rsidP="00157A73">
      <w:pPr>
        <w:pStyle w:val="ListParagraph"/>
        <w:numPr>
          <w:ilvl w:val="0"/>
          <w:numId w:val="1"/>
        </w:numPr>
      </w:pPr>
      <w:r>
        <w:t xml:space="preserve">You must be informed of and use </w:t>
      </w:r>
      <w:r w:rsidR="00DE694C">
        <w:t>methods to avoid plagiarism</w:t>
      </w:r>
      <w:r w:rsidR="00332140">
        <w:t xml:space="preserve"> and be made aware of what constitutes malpractice. </w:t>
      </w:r>
    </w:p>
    <w:p w14:paraId="3F2112B1" w14:textId="6813B305" w:rsidR="00B778F4" w:rsidRDefault="00B778F4" w:rsidP="00157A73">
      <w:pPr>
        <w:pStyle w:val="ListParagraph"/>
        <w:numPr>
          <w:ilvl w:val="0"/>
          <w:numId w:val="1"/>
        </w:numPr>
      </w:pPr>
      <w:r>
        <w:t xml:space="preserve">You will not be given model answers or writing </w:t>
      </w:r>
      <w:r w:rsidR="009B0FD1">
        <w:t>frames but</w:t>
      </w:r>
      <w:r>
        <w:t xml:space="preserve"> can be given general advice when completing an NEA.</w:t>
      </w:r>
    </w:p>
    <w:p w14:paraId="6D428469" w14:textId="1B9145D9" w:rsidR="00B778F4" w:rsidRDefault="00B778F4" w:rsidP="00157A73">
      <w:pPr>
        <w:pStyle w:val="ListParagraph"/>
        <w:numPr>
          <w:ilvl w:val="0"/>
          <w:numId w:val="1"/>
        </w:numPr>
      </w:pPr>
      <w:r>
        <w:t>Once your work has been assessed you will not be able to revise it.</w:t>
      </w:r>
    </w:p>
    <w:p w14:paraId="0C1410D0" w14:textId="77777777" w:rsidR="00157A73" w:rsidRDefault="00157A73" w:rsidP="00157A73">
      <w:pPr>
        <w:pStyle w:val="ListParagraph"/>
        <w:numPr>
          <w:ilvl w:val="0"/>
          <w:numId w:val="1"/>
        </w:numPr>
      </w:pPr>
      <w:r>
        <w:t xml:space="preserve">You must sign a declaration confirming </w:t>
      </w:r>
      <w:r w:rsidR="00530586">
        <w:t xml:space="preserve">the authenticity of your work. </w:t>
      </w:r>
    </w:p>
    <w:p w14:paraId="78D5AE49" w14:textId="197A9D87" w:rsidR="00774D18" w:rsidRDefault="00774D18" w:rsidP="00157A73">
      <w:pPr>
        <w:pStyle w:val="ListParagraph"/>
        <w:numPr>
          <w:ilvl w:val="0"/>
          <w:numId w:val="1"/>
        </w:numPr>
      </w:pPr>
      <w:r>
        <w:t xml:space="preserve">Your work should be assessed and marked within </w:t>
      </w:r>
      <w:r w:rsidR="00C978DE">
        <w:t>the window of time specified by the awarding body</w:t>
      </w:r>
      <w:r w:rsidR="00A8670A">
        <w:t xml:space="preserve"> or</w:t>
      </w:r>
      <w:r w:rsidR="003E0BF3">
        <w:t xml:space="preserve"> centre</w:t>
      </w:r>
      <w:r w:rsidR="00C978DE">
        <w:t xml:space="preserve">. </w:t>
      </w:r>
    </w:p>
    <w:p w14:paraId="388C2599" w14:textId="297372E5" w:rsidR="00530586" w:rsidRDefault="00530586" w:rsidP="00157A73">
      <w:pPr>
        <w:pStyle w:val="ListParagraph"/>
        <w:numPr>
          <w:ilvl w:val="0"/>
          <w:numId w:val="1"/>
        </w:numPr>
      </w:pPr>
      <w:r>
        <w:t xml:space="preserve">Your work must be presented in an acceptable format with the appropriate candidate details on it. </w:t>
      </w:r>
    </w:p>
    <w:p w14:paraId="4D0B7ACE" w14:textId="5CB4F9E5" w:rsidR="00B778F4" w:rsidRDefault="00B778F4" w:rsidP="00157A73">
      <w:pPr>
        <w:pStyle w:val="ListParagraph"/>
        <w:numPr>
          <w:ilvl w:val="0"/>
          <w:numId w:val="1"/>
        </w:numPr>
      </w:pPr>
      <w:r>
        <w:t xml:space="preserve">You must not share completed or partially completed </w:t>
      </w:r>
      <w:r w:rsidR="003474D5">
        <w:t>work with other students through any means.</w:t>
      </w:r>
    </w:p>
    <w:p w14:paraId="738B3AD1" w14:textId="77777777" w:rsidR="00530586" w:rsidRDefault="00530586" w:rsidP="00157A73">
      <w:pPr>
        <w:pStyle w:val="ListParagraph"/>
        <w:numPr>
          <w:ilvl w:val="0"/>
          <w:numId w:val="1"/>
        </w:numPr>
      </w:pPr>
      <w:r>
        <w:t xml:space="preserve">Your assessed work must be stored securely by the college. You will not have access to assessed work in between assessment sessions if under formal supervision. </w:t>
      </w:r>
    </w:p>
    <w:p w14:paraId="3F5C54C5" w14:textId="77777777" w:rsidR="00730C72" w:rsidRDefault="00730C72" w:rsidP="00157A73">
      <w:pPr>
        <w:pStyle w:val="ListParagraph"/>
        <w:numPr>
          <w:ilvl w:val="0"/>
          <w:numId w:val="1"/>
        </w:numPr>
      </w:pPr>
      <w:r>
        <w:t xml:space="preserve">Your work must be marked in accordance with the criteria provided by the awarding body and to a common standard. </w:t>
      </w:r>
    </w:p>
    <w:p w14:paraId="542CD252" w14:textId="77777777" w:rsidR="00730C72" w:rsidRDefault="00730C72" w:rsidP="00157A73">
      <w:pPr>
        <w:pStyle w:val="ListParagraph"/>
        <w:numPr>
          <w:ilvl w:val="0"/>
          <w:numId w:val="1"/>
        </w:numPr>
      </w:pPr>
      <w:r>
        <w:t>You work should be annotated appropriately to enable proper moderation.</w:t>
      </w:r>
    </w:p>
    <w:p w14:paraId="568D7BF0" w14:textId="77777777" w:rsidR="00730C72" w:rsidRDefault="00730C72" w:rsidP="00157A73">
      <w:pPr>
        <w:pStyle w:val="ListParagraph"/>
        <w:numPr>
          <w:ilvl w:val="0"/>
          <w:numId w:val="1"/>
        </w:numPr>
      </w:pPr>
      <w:r>
        <w:t xml:space="preserve">You should be informed of your marks and be told they could be subject to change after the </w:t>
      </w:r>
      <w:r w:rsidR="00480BD9">
        <w:t xml:space="preserve">awarding body </w:t>
      </w:r>
      <w:r>
        <w:t>moderation process.</w:t>
      </w:r>
    </w:p>
    <w:p w14:paraId="0CD89276" w14:textId="77777777" w:rsidR="00730C72" w:rsidRDefault="00730C72" w:rsidP="00157A73">
      <w:pPr>
        <w:pStyle w:val="ListParagraph"/>
        <w:numPr>
          <w:ilvl w:val="0"/>
          <w:numId w:val="1"/>
        </w:numPr>
      </w:pPr>
      <w:r>
        <w:t xml:space="preserve">You should be informed </w:t>
      </w:r>
      <w:r w:rsidR="00774D18">
        <w:t xml:space="preserve">of your marks </w:t>
      </w:r>
      <w:r>
        <w:t xml:space="preserve">in a timely manner to enable an internal appeal process before marks are submitted to the awarding body. </w:t>
      </w:r>
    </w:p>
    <w:p w14:paraId="6B777E66" w14:textId="76D76F5B" w:rsidR="00C978DE" w:rsidRDefault="00C978DE" w:rsidP="00157A73">
      <w:pPr>
        <w:pStyle w:val="ListParagraph"/>
        <w:numPr>
          <w:ilvl w:val="0"/>
          <w:numId w:val="1"/>
        </w:numPr>
      </w:pPr>
      <w:r>
        <w:t xml:space="preserve">You may be eligible for ‘special consideration’ in assessment in certain situations where you are: </w:t>
      </w:r>
      <w:r w:rsidR="005220B1">
        <w:t>a</w:t>
      </w:r>
      <w:r>
        <w:t xml:space="preserve">bsent, produce a reduced quantity of work or your work has been lost. The process should be outlined by your subject teacher. </w:t>
      </w:r>
    </w:p>
    <w:p w14:paraId="6238FE79" w14:textId="44C47190" w:rsidR="007C6EEC" w:rsidRPr="009B0FD1" w:rsidRDefault="007C6EEC" w:rsidP="007C6EEC">
      <w:pPr>
        <w:rPr>
          <w:u w:val="single"/>
        </w:rPr>
      </w:pPr>
      <w:r w:rsidRPr="009B0FD1">
        <w:rPr>
          <w:u w:val="single"/>
        </w:rPr>
        <w:t xml:space="preserve">The </w:t>
      </w:r>
      <w:r w:rsidR="00B36B37" w:rsidRPr="009B0FD1">
        <w:rPr>
          <w:u w:val="single"/>
        </w:rPr>
        <w:t>full details</w:t>
      </w:r>
      <w:r w:rsidRPr="009B0FD1">
        <w:rPr>
          <w:u w:val="single"/>
        </w:rPr>
        <w:t xml:space="preserve"> </w:t>
      </w:r>
      <w:r w:rsidR="00B36B37" w:rsidRPr="009B0FD1">
        <w:rPr>
          <w:u w:val="single"/>
        </w:rPr>
        <w:t>of</w:t>
      </w:r>
      <w:r w:rsidRPr="009B0FD1">
        <w:rPr>
          <w:u w:val="single"/>
        </w:rPr>
        <w:t xml:space="preserve"> the NEA process </w:t>
      </w:r>
      <w:r w:rsidR="00B36B37" w:rsidRPr="009B0FD1">
        <w:rPr>
          <w:u w:val="single"/>
        </w:rPr>
        <w:t xml:space="preserve">and the </w:t>
      </w:r>
      <w:r w:rsidR="00B36B37" w:rsidRPr="009B0FD1">
        <w:rPr>
          <w:u w:val="single"/>
        </w:rPr>
        <w:t xml:space="preserve">roles of the people involved </w:t>
      </w:r>
      <w:r w:rsidR="009B0FD1">
        <w:rPr>
          <w:u w:val="single"/>
        </w:rPr>
        <w:t>(below) c</w:t>
      </w:r>
      <w:r w:rsidRPr="009B0FD1">
        <w:rPr>
          <w:u w:val="single"/>
        </w:rPr>
        <w:t xml:space="preserve">an be found in the full policy document: </w:t>
      </w:r>
    </w:p>
    <w:p w14:paraId="3F8745B1" w14:textId="77777777" w:rsidR="007C6EEC" w:rsidRDefault="007C6EEC" w:rsidP="007C6EEC">
      <w:pPr>
        <w:pStyle w:val="ListParagraph"/>
        <w:numPr>
          <w:ilvl w:val="0"/>
          <w:numId w:val="2"/>
        </w:numPr>
      </w:pPr>
      <w:r>
        <w:t xml:space="preserve">Head of </w:t>
      </w:r>
      <w:proofErr w:type="gramStart"/>
      <w:r>
        <w:t>Centre;</w:t>
      </w:r>
      <w:proofErr w:type="gramEnd"/>
      <w:r>
        <w:t xml:space="preserve"> </w:t>
      </w:r>
    </w:p>
    <w:p w14:paraId="43897A0E" w14:textId="77777777" w:rsidR="007C6EEC" w:rsidRDefault="007C6EEC" w:rsidP="007C6EEC">
      <w:pPr>
        <w:pStyle w:val="ListParagraph"/>
        <w:numPr>
          <w:ilvl w:val="0"/>
          <w:numId w:val="2"/>
        </w:numPr>
      </w:pPr>
      <w:r>
        <w:t xml:space="preserve">Senior Leaders; </w:t>
      </w:r>
    </w:p>
    <w:p w14:paraId="0C1C545D" w14:textId="77777777" w:rsidR="007C6EEC" w:rsidRDefault="007C6EEC" w:rsidP="007C6EEC">
      <w:pPr>
        <w:pStyle w:val="ListParagraph"/>
        <w:numPr>
          <w:ilvl w:val="0"/>
          <w:numId w:val="2"/>
        </w:numPr>
      </w:pPr>
      <w:r>
        <w:t xml:space="preserve">Quality Assurance Lead; </w:t>
      </w:r>
    </w:p>
    <w:p w14:paraId="35DD2F21" w14:textId="77777777" w:rsidR="007C6EEC" w:rsidRDefault="007C6EEC" w:rsidP="007C6EEC">
      <w:pPr>
        <w:pStyle w:val="ListParagraph"/>
        <w:numPr>
          <w:ilvl w:val="0"/>
          <w:numId w:val="2"/>
        </w:numPr>
      </w:pPr>
      <w:r>
        <w:t xml:space="preserve">Lead Internal Verifier; </w:t>
      </w:r>
    </w:p>
    <w:p w14:paraId="0165D970" w14:textId="77777777" w:rsidR="007C6EEC" w:rsidRDefault="007C6EEC" w:rsidP="007C6EEC">
      <w:pPr>
        <w:pStyle w:val="ListParagraph"/>
        <w:numPr>
          <w:ilvl w:val="0"/>
          <w:numId w:val="2"/>
        </w:numPr>
      </w:pPr>
      <w:r>
        <w:t xml:space="preserve">Subject Head; </w:t>
      </w:r>
    </w:p>
    <w:p w14:paraId="3B534600" w14:textId="77777777" w:rsidR="007C6EEC" w:rsidRDefault="007C6EEC" w:rsidP="007C6EEC">
      <w:pPr>
        <w:pStyle w:val="ListParagraph"/>
        <w:numPr>
          <w:ilvl w:val="0"/>
          <w:numId w:val="2"/>
        </w:numPr>
      </w:pPr>
      <w:r>
        <w:t xml:space="preserve">Subject Teacher </w:t>
      </w:r>
    </w:p>
    <w:p w14:paraId="04B13D34" w14:textId="77777777" w:rsidR="00157A73" w:rsidRDefault="007C6EEC" w:rsidP="005D113E">
      <w:pPr>
        <w:pStyle w:val="ListParagraph"/>
        <w:numPr>
          <w:ilvl w:val="0"/>
          <w:numId w:val="2"/>
        </w:numPr>
      </w:pPr>
      <w:r>
        <w:t xml:space="preserve">Exams Department </w:t>
      </w:r>
    </w:p>
    <w:sectPr w:rsidR="00157A73" w:rsidSect="007D638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60DE7"/>
    <w:multiLevelType w:val="hybridMultilevel"/>
    <w:tmpl w:val="377E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7B37"/>
    <w:multiLevelType w:val="hybridMultilevel"/>
    <w:tmpl w:val="9890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7B"/>
    <w:rsid w:val="00157A73"/>
    <w:rsid w:val="00332140"/>
    <w:rsid w:val="0034487B"/>
    <w:rsid w:val="003474D5"/>
    <w:rsid w:val="003E0BF3"/>
    <w:rsid w:val="00404C9A"/>
    <w:rsid w:val="00480BD9"/>
    <w:rsid w:val="005220B1"/>
    <w:rsid w:val="00530586"/>
    <w:rsid w:val="005B2FA8"/>
    <w:rsid w:val="005D113E"/>
    <w:rsid w:val="00730C72"/>
    <w:rsid w:val="00774D18"/>
    <w:rsid w:val="007C6EEC"/>
    <w:rsid w:val="007D638C"/>
    <w:rsid w:val="009B0FD1"/>
    <w:rsid w:val="009E28D6"/>
    <w:rsid w:val="00A513C3"/>
    <w:rsid w:val="00A8670A"/>
    <w:rsid w:val="00B36B37"/>
    <w:rsid w:val="00B778F4"/>
    <w:rsid w:val="00B85715"/>
    <w:rsid w:val="00C978DE"/>
    <w:rsid w:val="00DC0CC5"/>
    <w:rsid w:val="00D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EEDA"/>
  <w15:chartTrackingRefBased/>
  <w15:docId w15:val="{0B9A7983-23E5-4B4D-8589-D0653B57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College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Mercer</dc:creator>
  <cp:keywords/>
  <dc:description/>
  <cp:lastModifiedBy>George Mercer</cp:lastModifiedBy>
  <cp:revision>2</cp:revision>
  <dcterms:created xsi:type="dcterms:W3CDTF">2021-10-11T22:55:00Z</dcterms:created>
  <dcterms:modified xsi:type="dcterms:W3CDTF">2021-10-11T22:55:00Z</dcterms:modified>
</cp:coreProperties>
</file>